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A4" w:rsidRDefault="00A115A4" w:rsidP="008B64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4CA" w:rsidRPr="008B64CA" w:rsidRDefault="008B64CA" w:rsidP="008B6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4CA">
        <w:rPr>
          <w:rFonts w:ascii="Times New Roman" w:hAnsi="Times New Roman" w:cs="Times New Roman"/>
          <w:b/>
          <w:bCs/>
          <w:sz w:val="28"/>
          <w:szCs w:val="28"/>
        </w:rPr>
        <w:t>Głosowanie imienne nad Uchwałą Nr V.34.2019 w sprawie</w:t>
      </w:r>
      <w:r w:rsidRPr="008B64CA">
        <w:rPr>
          <w:b/>
          <w:szCs w:val="28"/>
        </w:rPr>
        <w:t xml:space="preserve"> </w:t>
      </w:r>
      <w:r w:rsidRPr="008B64CA">
        <w:rPr>
          <w:rFonts w:ascii="Times New Roman" w:hAnsi="Times New Roman" w:cs="Times New Roman"/>
          <w:b/>
          <w:sz w:val="28"/>
          <w:szCs w:val="28"/>
        </w:rPr>
        <w:t>zmiany uchwały w sprawie ustanowienia wieloletniego programu osłonowego „Posiłek                        w szkole i w domu” na lata 2019-2023.</w:t>
      </w:r>
    </w:p>
    <w:p w:rsidR="008B64CA" w:rsidRPr="008B64CA" w:rsidRDefault="008B64CA" w:rsidP="008B6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CA" w:rsidRPr="008B64CA" w:rsidRDefault="008B64CA" w:rsidP="008B64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8B64CA" w:rsidRPr="008B64CA" w:rsidTr="004F4BF7">
        <w:trPr>
          <w:trHeight w:val="609"/>
        </w:trPr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8B64CA" w:rsidRPr="008B64CA" w:rsidRDefault="008B64CA" w:rsidP="008B6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8B64CA" w:rsidRPr="008B64CA" w:rsidTr="004F4BF7">
        <w:trPr>
          <w:trHeight w:val="609"/>
        </w:trPr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rPr>
          <w:trHeight w:val="609"/>
        </w:trPr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głosowała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Edmund </w:t>
            </w:r>
            <w:proofErr w:type="spellStart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Wawirowicz</w:t>
            </w:r>
            <w:proofErr w:type="spellEnd"/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4CA" w:rsidRPr="008B64CA" w:rsidTr="004F4BF7">
        <w:trPr>
          <w:trHeight w:val="536"/>
        </w:trPr>
        <w:tc>
          <w:tcPr>
            <w:tcW w:w="719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8B64C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8B64CA" w:rsidRPr="008B64CA" w:rsidRDefault="008B64CA" w:rsidP="008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B64CA" w:rsidRPr="008B64CA" w:rsidRDefault="008B64CA" w:rsidP="008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64CA" w:rsidRPr="008B64CA" w:rsidRDefault="008B64CA" w:rsidP="008B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64CA" w:rsidRPr="008B64CA" w:rsidRDefault="008B64CA" w:rsidP="008B6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B64CA" w:rsidRPr="008B64CA" w:rsidRDefault="008B64CA" w:rsidP="008B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64C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14 radnych</w:t>
      </w:r>
    </w:p>
    <w:p w:rsidR="008B64CA" w:rsidRPr="008B64CA" w:rsidRDefault="008B64CA" w:rsidP="008B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64CA" w:rsidRPr="008B64CA" w:rsidRDefault="008B64CA" w:rsidP="008B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64CA">
        <w:rPr>
          <w:rFonts w:ascii="Times New Roman" w:eastAsia="Times New Roman" w:hAnsi="Times New Roman" w:cs="Times New Roman"/>
          <w:sz w:val="28"/>
          <w:szCs w:val="24"/>
          <w:lang w:eastAsia="pl-PL"/>
        </w:rPr>
        <w:t>14 radnych było „za”</w:t>
      </w:r>
    </w:p>
    <w:p w:rsidR="008B64CA" w:rsidRPr="008B64CA" w:rsidRDefault="008B64CA" w:rsidP="008B64CA"/>
    <w:p w:rsidR="00E23178" w:rsidRDefault="00E23178"/>
    <w:sectPr w:rsidR="00E23178" w:rsidSect="003261D7">
      <w:headerReference w:type="even" r:id="rId6"/>
      <w:headerReference w:type="default" r:id="rId7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A2" w:rsidRDefault="00751CA2">
      <w:pPr>
        <w:spacing w:after="0" w:line="240" w:lineRule="auto"/>
      </w:pPr>
      <w:r>
        <w:separator/>
      </w:r>
    </w:p>
  </w:endnote>
  <w:endnote w:type="continuationSeparator" w:id="0">
    <w:p w:rsidR="00751CA2" w:rsidRDefault="0075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A2" w:rsidRDefault="00751CA2">
      <w:pPr>
        <w:spacing w:after="0" w:line="240" w:lineRule="auto"/>
      </w:pPr>
      <w:r>
        <w:separator/>
      </w:r>
    </w:p>
  </w:footnote>
  <w:footnote w:type="continuationSeparator" w:id="0">
    <w:p w:rsidR="00751CA2" w:rsidRDefault="0075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8B64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751CA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751CA2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751CA2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A"/>
    <w:rsid w:val="00751CA2"/>
    <w:rsid w:val="008B64CA"/>
    <w:rsid w:val="00A115A4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B341-323C-46DE-A131-892E073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4CA"/>
  </w:style>
  <w:style w:type="character" w:styleId="Numerstrony">
    <w:name w:val="page number"/>
    <w:basedOn w:val="Domylnaczcionkaakapitu"/>
    <w:rsid w:val="008B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2019-01-18T10:14:00Z</dcterms:created>
  <dcterms:modified xsi:type="dcterms:W3CDTF">2019-01-18T10:34:00Z</dcterms:modified>
</cp:coreProperties>
</file>