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45" w:rsidRPr="009634FD" w:rsidRDefault="00152745" w:rsidP="00152745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GN. 6810.2.16</w:t>
      </w:r>
      <w:r w:rsidRPr="009634FD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9634FD">
        <w:rPr>
          <w:rFonts w:ascii="Times New Roman" w:eastAsia="Times New Roman" w:hAnsi="Times New Roman"/>
          <w:bCs/>
          <w:lang w:eastAsia="pl-PL"/>
        </w:rPr>
        <w:t>.JŁ</w:t>
      </w:r>
      <w:r w:rsidRPr="009634FD">
        <w:rPr>
          <w:rFonts w:ascii="Times New Roman" w:eastAsia="Times New Roman" w:hAnsi="Times New Roman"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12</w:t>
      </w:r>
      <w:r w:rsidRPr="009634FD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3</w:t>
      </w:r>
      <w:r w:rsidRPr="009634FD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9634FD">
        <w:rPr>
          <w:rFonts w:ascii="Times New Roman" w:eastAsia="Times New Roman" w:hAnsi="Times New Roman"/>
          <w:bCs/>
          <w:lang w:eastAsia="pl-PL"/>
        </w:rPr>
        <w:t>r.</w:t>
      </w:r>
    </w:p>
    <w:p w:rsidR="00152745" w:rsidRPr="009634FD" w:rsidRDefault="00152745" w:rsidP="0015274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DC332B" w:rsidRDefault="00DC332B" w:rsidP="00152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52745" w:rsidRPr="009634FD" w:rsidRDefault="00152745" w:rsidP="001527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152745" w:rsidRPr="009634FD" w:rsidRDefault="00152745" w:rsidP="00152745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2745" w:rsidRPr="009634FD" w:rsidRDefault="00152745" w:rsidP="001527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(tekst jednolity Dz. U. z 2018</w:t>
      </w: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121</w:t>
      </w: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uchwały nr XXXIII/258/98  Rady Miejskiej w Dobrym Mieście z dnia 27.02.1998 r. w sprawie zasad tworzenia oraz gospodarowania zasobem nieruchomości stanowiących własność Gminy Dobre Miasto </w:t>
      </w: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 z </w:t>
      </w:r>
      <w:proofErr w:type="spellStart"/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152745" w:rsidRPr="009634FD" w:rsidRDefault="00152745" w:rsidP="00152745">
      <w:pPr>
        <w:spacing w:after="0"/>
        <w:ind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634FD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 na czas nieoznaczony niżej wymienioną  nieruchomość gruntową z której wydzielono parcelę, stanowiącą  mienie komunalne położoną na terenie miasta Dobre Miasto – z przeznaczeniem na cele: pod lokalizację garażu typu „blaszak”. </w:t>
      </w:r>
    </w:p>
    <w:p w:rsidR="00152745" w:rsidRPr="009634FD" w:rsidRDefault="00152745" w:rsidP="0015274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9634FD">
        <w:rPr>
          <w:rFonts w:ascii="Times New Roman" w:eastAsia="Times New Roman" w:hAnsi="Times New Roman"/>
          <w:i/>
          <w:sz w:val="24"/>
          <w:szCs w:val="24"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9634FD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9634F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na terenie miasta Dobre Miasto, pod garażami wynosi 1,50  zł.</w:t>
      </w:r>
    </w:p>
    <w:p w:rsidR="00152745" w:rsidRPr="009634FD" w:rsidRDefault="00152745" w:rsidP="00152745">
      <w:pPr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Do czynszu  dzierżawnego  dolicza się podatek od towarów i usług w wysokości 23 % na podstawie art.41 ust.1 i w związku z art.146 „a” ust.1 ustawy z dnia 11 marca 2004 r. o podatku od towarów i usług   (tekst jednolity Dz.U.  z 2017 roku, poz.1221 z późn.zm.). </w:t>
      </w:r>
    </w:p>
    <w:p w:rsidR="00152745" w:rsidRPr="009634FD" w:rsidRDefault="00152745" w:rsidP="0015274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634FD">
        <w:rPr>
          <w:rFonts w:ascii="Times New Roman" w:hAnsi="Times New Roman"/>
          <w:sz w:val="24"/>
          <w:szCs w:val="24"/>
        </w:rPr>
        <w:t xml:space="preserve"> Parcela nie jest obciążona ograniczonymi prawami rzeczowymi i nie jest przedmiotem zobowiązań wobec osób trzecich.</w:t>
      </w:r>
      <w:r w:rsidRPr="009634F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p w:rsidR="00152745" w:rsidRPr="009634FD" w:rsidRDefault="00152745" w:rsidP="001527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152745" w:rsidRPr="009634FD" w:rsidTr="00AA57C5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152745" w:rsidRPr="009634FD" w:rsidTr="00AA57C5">
        <w:trPr>
          <w:cantSplit/>
          <w:trHeight w:val="273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2745" w:rsidRPr="008039B1" w:rsidRDefault="00152745" w:rsidP="00AA57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152745" w:rsidRPr="008039B1" w:rsidRDefault="00152745" w:rsidP="00AA57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Olsztyńska</w:t>
            </w:r>
          </w:p>
          <w:p w:rsidR="00152745" w:rsidRPr="008039B1" w:rsidRDefault="00152745" w:rsidP="00AA57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Obręb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152745" w:rsidRPr="008039B1" w:rsidRDefault="00152745" w:rsidP="00AA57C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93/18 o pow. 0,0817 ha z której wydzielono parcelę o pow. 24,50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152745" w:rsidRPr="008039B1" w:rsidRDefault="00152745" w:rsidP="00AA57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152745" w:rsidRPr="008039B1" w:rsidRDefault="00152745" w:rsidP="00AA57C5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52745" w:rsidRPr="009634FD" w:rsidRDefault="00152745" w:rsidP="00AA57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52745" w:rsidRPr="009634FD" w:rsidRDefault="00152745" w:rsidP="00AA57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FD">
              <w:rPr>
                <w:rFonts w:ascii="Times New Roman" w:hAnsi="Times New Roman"/>
                <w:sz w:val="20"/>
                <w:szCs w:val="20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20"/>
                <w:szCs w:val="20"/>
              </w:rPr>
              <w:t>93/18</w:t>
            </w:r>
            <w:r w:rsidRPr="009634FD">
              <w:rPr>
                <w:rFonts w:ascii="Times New Roman" w:hAnsi="Times New Roman"/>
                <w:sz w:val="20"/>
                <w:szCs w:val="20"/>
              </w:rPr>
              <w:t xml:space="preserve"> tj. parcela o pow. </w:t>
            </w:r>
            <w:r>
              <w:rPr>
                <w:rFonts w:ascii="Times New Roman" w:hAnsi="Times New Roman"/>
                <w:sz w:val="20"/>
                <w:szCs w:val="20"/>
              </w:rPr>
              <w:t>24,50</w:t>
            </w:r>
            <w:r w:rsidRPr="009634F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9634F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9634FD">
              <w:rPr>
                <w:rFonts w:ascii="Times New Roman" w:hAnsi="Times New Roman"/>
                <w:sz w:val="20"/>
                <w:szCs w:val="20"/>
              </w:rPr>
              <w:t>, z przeznaczeniem pod lokalizację garażu typu „blaszak” o lokalizacji czasowej.</w:t>
            </w:r>
          </w:p>
          <w:p w:rsidR="00DC332B" w:rsidRDefault="00152745" w:rsidP="00DC332B">
            <w:pPr>
              <w:rPr>
                <w:rFonts w:ascii="Times New Roman" w:hAnsi="Times New Roman"/>
                <w:sz w:val="18"/>
                <w:szCs w:val="18"/>
              </w:rPr>
            </w:pPr>
            <w:r w:rsidRPr="009634FD">
              <w:rPr>
                <w:rFonts w:ascii="Times New Roman" w:hAnsi="Times New Roman"/>
                <w:sz w:val="20"/>
                <w:szCs w:val="20"/>
              </w:rPr>
              <w:t xml:space="preserve">      Parcela użytkowana  bezumownie, na  terenie wydzielonej parceli znajduje się garaż blaszak stanowiący własność osoby fizycznej.</w:t>
            </w:r>
            <w:r w:rsidR="00DC332B">
              <w:rPr>
                <w:rFonts w:ascii="Times New Roman" w:hAnsi="Times New Roman"/>
                <w:sz w:val="18"/>
                <w:szCs w:val="18"/>
              </w:rPr>
              <w:t xml:space="preserve"> Drzwi do garażu znajdują się od strony  nieruchomości  zabudowanej budynkiem mieszkalnym nr 4 przy ul. Olsztyńskiej w Dobrym Mieście tj. z działki nr 93/19 obrębu nr 4 miasta, stanowiąca współwłasność osób fizycznych. </w:t>
            </w:r>
          </w:p>
          <w:p w:rsidR="00152745" w:rsidRPr="00632276" w:rsidRDefault="00152745" w:rsidP="00AA57C5">
            <w:pPr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2276">
              <w:rPr>
                <w:rFonts w:ascii="Times New Roman" w:hAnsi="Times New Roman"/>
                <w:sz w:val="16"/>
                <w:szCs w:val="16"/>
              </w:rPr>
              <w:t>Na ww.</w:t>
            </w:r>
            <w:r w:rsidRPr="00632276">
              <w:rPr>
                <w:rFonts w:ascii="Times New Roman" w:hAnsi="Times New Roman"/>
                <w:i/>
                <w:sz w:val="16"/>
                <w:szCs w:val="16"/>
              </w:rPr>
              <w:t xml:space="preserve">  teren</w:t>
            </w:r>
            <w:r w:rsidRPr="0063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opracowany jest miejscowy plan zagospodarowania przestrzennego w rejonie ulic: Łużyckiej, Olsztyńskiej, Górnej, Orła Białego i rzeki Łyny w granicach administracyjnych miasta Dobre Miasto zatwierdzony uchwałą Nr XXXVIII/256/2017 Rady Miejskiej w Dobrym Mieście  z dnia 30 marca 2017r. opublikowaną w Dzienniku Urzędowym Województwa Warmińsko-Mazurskiego z dnia 22 maja 2017r. poz. 2422 – teren oznaczony symbolem:</w:t>
            </w:r>
          </w:p>
          <w:p w:rsidR="00152745" w:rsidRPr="00632276" w:rsidRDefault="00152745" w:rsidP="00AA57C5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MW.05 - tereny zabudowy mieszkaniowej wielorodzinnej,</w:t>
            </w:r>
          </w:p>
          <w:p w:rsidR="00152745" w:rsidRPr="00632276" w:rsidRDefault="00152745" w:rsidP="00AA57C5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22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KDW.02- tereny dróg wewnętrznych.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36,75</w:t>
            </w:r>
            <w:r w:rsidRPr="009634F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 (słownie: trzydzieści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sześć złotych 75</w:t>
            </w:r>
            <w:r w:rsidRPr="009634F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152745" w:rsidRPr="009634FD" w:rsidRDefault="00152745" w:rsidP="00AA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152745" w:rsidRPr="009634FD" w:rsidRDefault="00152745" w:rsidP="001527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152745" w:rsidRPr="009634FD" w:rsidRDefault="00152745" w:rsidP="00152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lastRenderedPageBreak/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152745" w:rsidRPr="009634FD" w:rsidRDefault="00152745" w:rsidP="00152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152745" w:rsidRPr="009634FD" w:rsidRDefault="00152745" w:rsidP="0015274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152745" w:rsidRPr="009634FD" w:rsidRDefault="00152745" w:rsidP="00152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 w:rsidRPr="009634F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9634F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8r. do dnia 03.04</w:t>
      </w:r>
      <w:r w:rsidRPr="009634F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Urzędu Miejskiego w Dobrym Mieście  :  </w:t>
      </w:r>
    </w:p>
    <w:p w:rsidR="00152745" w:rsidRPr="009634FD" w:rsidRDefault="00762909" w:rsidP="001527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152745"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="00152745"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="00152745"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="00152745"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="00152745"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="00152745" w:rsidRPr="009634FD">
        <w:rPr>
          <w:rFonts w:ascii="Times New Roman" w:hAnsi="Times New Roman"/>
          <w:sz w:val="24"/>
          <w:szCs w:val="24"/>
        </w:rPr>
        <w:t>.</w:t>
      </w:r>
    </w:p>
    <w:p w:rsidR="00152745" w:rsidRPr="009634FD" w:rsidRDefault="00152745" w:rsidP="001527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 xml:space="preserve">Po upływie wymienionego terminu na ww. parcelę wykazaną w wykazie, podane zostanie do publicznej wiadomości ogłoszenie o terminie, miejscu i warunkach przetargu.           </w:t>
      </w:r>
    </w:p>
    <w:p w:rsidR="00152745" w:rsidRPr="009634FD" w:rsidRDefault="00152745" w:rsidP="00152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GN – Wieloosobowe Stanowisko ds. Gospodarki Nieruchomościami i Rolnictwa Urzędu Miejskiego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152745" w:rsidRPr="00762909" w:rsidRDefault="00152745" w:rsidP="001527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  <w:t xml:space="preserve">       </w:t>
      </w:r>
    </w:p>
    <w:p w:rsidR="00152745" w:rsidRPr="00762909" w:rsidRDefault="00152745" w:rsidP="00152745">
      <w:pPr>
        <w:spacing w:after="0" w:line="240" w:lineRule="auto"/>
        <w:ind w:left="7080" w:firstLine="708"/>
        <w:rPr>
          <w:sz w:val="24"/>
          <w:szCs w:val="24"/>
        </w:rPr>
      </w:pPr>
      <w:r w:rsidRPr="00762909">
        <w:rPr>
          <w:rFonts w:ascii="Times New Roman" w:hAnsi="Times New Roman"/>
          <w:sz w:val="24"/>
          <w:szCs w:val="24"/>
        </w:rPr>
        <w:t xml:space="preserve">    </w:t>
      </w:r>
      <w:r w:rsidRPr="00762909">
        <w:rPr>
          <w:sz w:val="24"/>
          <w:szCs w:val="24"/>
        </w:rPr>
        <w:t xml:space="preserve"> Z up. Burmistrza</w:t>
      </w:r>
    </w:p>
    <w:p w:rsidR="00152745" w:rsidRPr="00762909" w:rsidRDefault="00152745" w:rsidP="00152745">
      <w:pPr>
        <w:spacing w:after="0" w:line="240" w:lineRule="auto"/>
        <w:ind w:left="7788" w:firstLine="708"/>
        <w:rPr>
          <w:sz w:val="24"/>
          <w:szCs w:val="24"/>
        </w:rPr>
      </w:pPr>
      <w:r w:rsidRPr="00762909">
        <w:rPr>
          <w:sz w:val="24"/>
          <w:szCs w:val="24"/>
        </w:rPr>
        <w:t>/-/</w:t>
      </w:r>
    </w:p>
    <w:p w:rsidR="00152745" w:rsidRPr="00762909" w:rsidRDefault="00152745" w:rsidP="00152745">
      <w:pPr>
        <w:spacing w:after="0" w:line="240" w:lineRule="auto"/>
        <w:ind w:left="7791"/>
        <w:rPr>
          <w:sz w:val="24"/>
          <w:szCs w:val="24"/>
        </w:rPr>
      </w:pPr>
      <w:r w:rsidRPr="00762909">
        <w:rPr>
          <w:sz w:val="24"/>
          <w:szCs w:val="24"/>
        </w:rPr>
        <w:t xml:space="preserve">        Beata </w:t>
      </w:r>
      <w:proofErr w:type="spellStart"/>
      <w:r w:rsidRPr="00762909">
        <w:rPr>
          <w:sz w:val="24"/>
          <w:szCs w:val="24"/>
        </w:rPr>
        <w:t>Harań</w:t>
      </w:r>
      <w:proofErr w:type="spellEnd"/>
    </w:p>
    <w:p w:rsidR="00152745" w:rsidRPr="00762909" w:rsidRDefault="00152745" w:rsidP="00152745">
      <w:pPr>
        <w:spacing w:after="0" w:line="240" w:lineRule="auto"/>
        <w:ind w:left="7791"/>
        <w:rPr>
          <w:sz w:val="20"/>
          <w:szCs w:val="20"/>
        </w:rPr>
      </w:pPr>
      <w:r w:rsidRPr="00762909">
        <w:rPr>
          <w:sz w:val="20"/>
          <w:szCs w:val="20"/>
        </w:rPr>
        <w:t xml:space="preserve">    Zastępca Burmistrza</w:t>
      </w:r>
    </w:p>
    <w:p w:rsidR="00152745" w:rsidRPr="00762909" w:rsidRDefault="00152745" w:rsidP="00152745"/>
    <w:p w:rsidR="00DA5A87" w:rsidRPr="00762909" w:rsidRDefault="00DA5A87">
      <w:bookmarkStart w:id="0" w:name="_GoBack"/>
      <w:bookmarkEnd w:id="0"/>
    </w:p>
    <w:sectPr w:rsidR="00DA5A87" w:rsidRPr="00762909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45"/>
    <w:rsid w:val="00152745"/>
    <w:rsid w:val="00762909"/>
    <w:rsid w:val="00920B83"/>
    <w:rsid w:val="00DA5A87"/>
    <w:rsid w:val="00D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45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45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2018-03-12T10:15:00Z</cp:lastPrinted>
  <dcterms:created xsi:type="dcterms:W3CDTF">2018-03-12T10:06:00Z</dcterms:created>
  <dcterms:modified xsi:type="dcterms:W3CDTF">2018-03-13T09:16:00Z</dcterms:modified>
</cp:coreProperties>
</file>