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5EE9" w14:textId="224D65E4" w:rsidR="004A6E0F" w:rsidRPr="00F24B23" w:rsidRDefault="004A6E0F" w:rsidP="00EE6E3C">
      <w:pPr>
        <w:spacing w:line="240" w:lineRule="auto"/>
        <w:jc w:val="center"/>
        <w:rPr>
          <w:rFonts w:asciiTheme="minorHAnsi" w:eastAsia="Arial Unicode MS" w:hAnsiTheme="minorHAnsi" w:cstheme="minorHAnsi"/>
          <w:bCs/>
          <w:szCs w:val="24"/>
          <w:lang w:eastAsia="pl-PL"/>
        </w:rPr>
      </w:pPr>
      <w:bookmarkStart w:id="0" w:name="_Hlk158019542"/>
      <w:bookmarkStart w:id="1" w:name="_Hlk94013474"/>
    </w:p>
    <w:p w14:paraId="02F42963" w14:textId="77777777" w:rsidR="004A6E0F" w:rsidRPr="00F24B23" w:rsidRDefault="004A6E0F" w:rsidP="00EE6E3C">
      <w:pPr>
        <w:spacing w:line="240" w:lineRule="auto"/>
        <w:jc w:val="both"/>
        <w:rPr>
          <w:rFonts w:asciiTheme="minorHAnsi" w:eastAsia="Arial Unicode MS" w:hAnsiTheme="minorHAnsi" w:cstheme="minorHAnsi"/>
          <w:bCs/>
          <w:szCs w:val="24"/>
          <w:lang w:eastAsia="pl-PL"/>
        </w:rPr>
      </w:pPr>
    </w:p>
    <w:p w14:paraId="638C09EF" w14:textId="6BD5C504" w:rsidR="00316B0E" w:rsidRPr="00F24B23" w:rsidRDefault="00316B0E" w:rsidP="00EE6E3C">
      <w:pPr>
        <w:spacing w:line="240" w:lineRule="auto"/>
        <w:jc w:val="both"/>
        <w:rPr>
          <w:rFonts w:asciiTheme="minorHAnsi" w:eastAsia="Arial Unicode MS" w:hAnsiTheme="minorHAnsi" w:cstheme="minorHAnsi"/>
          <w:bCs/>
          <w:szCs w:val="24"/>
          <w:lang w:eastAsia="pl-PL"/>
        </w:rPr>
      </w:pPr>
      <w:r w:rsidRPr="00F24B23">
        <w:rPr>
          <w:rFonts w:asciiTheme="minorHAnsi" w:eastAsia="Arial Unicode MS" w:hAnsiTheme="minorHAnsi" w:cstheme="minorHAnsi"/>
          <w:bCs/>
          <w:szCs w:val="24"/>
          <w:lang w:eastAsia="pl-PL"/>
        </w:rPr>
        <w:t>Urząd Miejski w Dobrym Mieście</w:t>
      </w:r>
    </w:p>
    <w:p w14:paraId="0E65F97B" w14:textId="77777777" w:rsidR="00316B0E" w:rsidRPr="00F24B23" w:rsidRDefault="00316B0E" w:rsidP="00EE6E3C">
      <w:pPr>
        <w:spacing w:line="240" w:lineRule="auto"/>
        <w:jc w:val="both"/>
        <w:rPr>
          <w:rFonts w:asciiTheme="minorHAnsi" w:eastAsia="Arial Unicode MS" w:hAnsiTheme="minorHAnsi" w:cstheme="minorHAnsi"/>
          <w:bCs/>
          <w:szCs w:val="24"/>
          <w:lang w:eastAsia="pl-PL"/>
        </w:rPr>
      </w:pPr>
      <w:r w:rsidRPr="00F24B23">
        <w:rPr>
          <w:rFonts w:asciiTheme="minorHAnsi" w:eastAsia="Arial Unicode MS" w:hAnsiTheme="minorHAnsi" w:cstheme="minorHAnsi"/>
          <w:bCs/>
          <w:szCs w:val="24"/>
          <w:lang w:eastAsia="pl-PL"/>
        </w:rPr>
        <w:t>ul. Warszawska 14</w:t>
      </w:r>
    </w:p>
    <w:p w14:paraId="7920AD7C" w14:textId="77777777" w:rsidR="00316B0E" w:rsidRPr="00F24B23" w:rsidRDefault="00316B0E" w:rsidP="00EE6E3C">
      <w:pPr>
        <w:spacing w:line="240" w:lineRule="auto"/>
        <w:jc w:val="both"/>
        <w:rPr>
          <w:rFonts w:asciiTheme="minorHAnsi" w:eastAsia="Arial Unicode MS" w:hAnsiTheme="minorHAnsi" w:cstheme="minorHAnsi"/>
          <w:bCs/>
          <w:szCs w:val="24"/>
          <w:lang w:eastAsia="pl-PL"/>
        </w:rPr>
      </w:pPr>
      <w:r w:rsidRPr="00F24B23">
        <w:rPr>
          <w:rFonts w:asciiTheme="minorHAnsi" w:eastAsia="Arial Unicode MS" w:hAnsiTheme="minorHAnsi" w:cstheme="minorHAnsi"/>
          <w:bCs/>
          <w:szCs w:val="24"/>
          <w:lang w:eastAsia="pl-PL"/>
        </w:rPr>
        <w:t xml:space="preserve">11-040 Dobre Miasto </w:t>
      </w:r>
    </w:p>
    <w:p w14:paraId="75AC6B06" w14:textId="590966CF" w:rsidR="00316B0E" w:rsidRPr="00F24B23" w:rsidRDefault="00316B0E" w:rsidP="00EE6E3C">
      <w:pPr>
        <w:jc w:val="right"/>
        <w:rPr>
          <w:rFonts w:asciiTheme="minorHAnsi" w:hAnsiTheme="minorHAnsi" w:cstheme="minorHAnsi"/>
          <w:bCs/>
          <w:szCs w:val="24"/>
        </w:rPr>
      </w:pPr>
      <w:r w:rsidRPr="00F24B23">
        <w:rPr>
          <w:rFonts w:asciiTheme="minorHAnsi" w:hAnsiTheme="minorHAnsi" w:cstheme="minorHAnsi"/>
          <w:bCs/>
          <w:szCs w:val="24"/>
        </w:rPr>
        <w:t>Dobre Miasto,</w:t>
      </w:r>
      <w:r w:rsidR="00ED5AB7" w:rsidRPr="00F24B23">
        <w:rPr>
          <w:rFonts w:asciiTheme="minorHAnsi" w:hAnsiTheme="minorHAnsi" w:cstheme="minorHAnsi"/>
          <w:bCs/>
          <w:szCs w:val="24"/>
        </w:rPr>
        <w:t xml:space="preserve"> 2</w:t>
      </w:r>
      <w:r w:rsidR="00F24B23" w:rsidRPr="00F24B23">
        <w:rPr>
          <w:rFonts w:asciiTheme="minorHAnsi" w:hAnsiTheme="minorHAnsi" w:cstheme="minorHAnsi"/>
          <w:bCs/>
          <w:szCs w:val="24"/>
        </w:rPr>
        <w:t>9</w:t>
      </w:r>
      <w:r w:rsidR="002B7D54" w:rsidRPr="00F24B23">
        <w:rPr>
          <w:rFonts w:asciiTheme="minorHAnsi" w:hAnsiTheme="minorHAnsi" w:cstheme="minorHAnsi"/>
          <w:bCs/>
          <w:szCs w:val="24"/>
        </w:rPr>
        <w:t>.</w:t>
      </w:r>
      <w:r w:rsidR="00A1435E" w:rsidRPr="00F24B23">
        <w:rPr>
          <w:rFonts w:asciiTheme="minorHAnsi" w:hAnsiTheme="minorHAnsi" w:cstheme="minorHAnsi"/>
          <w:bCs/>
          <w:szCs w:val="24"/>
        </w:rPr>
        <w:t>0</w:t>
      </w:r>
      <w:r w:rsidR="0085207A" w:rsidRPr="00F24B23">
        <w:rPr>
          <w:rFonts w:asciiTheme="minorHAnsi" w:hAnsiTheme="minorHAnsi" w:cstheme="minorHAnsi"/>
          <w:bCs/>
          <w:szCs w:val="24"/>
        </w:rPr>
        <w:t>2</w:t>
      </w:r>
      <w:r w:rsidR="002B7D54" w:rsidRPr="00F24B23">
        <w:rPr>
          <w:rFonts w:asciiTheme="minorHAnsi" w:hAnsiTheme="minorHAnsi" w:cstheme="minorHAnsi"/>
          <w:bCs/>
          <w:szCs w:val="24"/>
        </w:rPr>
        <w:t>.</w:t>
      </w:r>
      <w:r w:rsidRPr="00F24B23">
        <w:rPr>
          <w:rFonts w:asciiTheme="minorHAnsi" w:hAnsiTheme="minorHAnsi" w:cstheme="minorHAnsi"/>
          <w:bCs/>
          <w:szCs w:val="24"/>
        </w:rPr>
        <w:t>202</w:t>
      </w:r>
      <w:r w:rsidR="00DC058E" w:rsidRPr="00F24B23">
        <w:rPr>
          <w:rFonts w:asciiTheme="minorHAnsi" w:hAnsiTheme="minorHAnsi" w:cstheme="minorHAnsi"/>
          <w:bCs/>
          <w:szCs w:val="24"/>
        </w:rPr>
        <w:t>4</w:t>
      </w:r>
      <w:r w:rsidRPr="00F24B23">
        <w:rPr>
          <w:rFonts w:asciiTheme="minorHAnsi" w:hAnsiTheme="minorHAnsi" w:cstheme="minorHAnsi"/>
          <w:bCs/>
          <w:szCs w:val="24"/>
        </w:rPr>
        <w:t xml:space="preserve"> r. </w:t>
      </w:r>
    </w:p>
    <w:p w14:paraId="7292C47B" w14:textId="5B248274" w:rsidR="00316B0E" w:rsidRPr="00F24B23" w:rsidRDefault="00316B0E" w:rsidP="00EE6E3C">
      <w:pPr>
        <w:jc w:val="both"/>
        <w:rPr>
          <w:rFonts w:asciiTheme="minorHAnsi" w:hAnsiTheme="minorHAnsi" w:cstheme="minorHAnsi"/>
          <w:bCs/>
          <w:szCs w:val="24"/>
        </w:rPr>
      </w:pPr>
      <w:r w:rsidRPr="00F24B23">
        <w:rPr>
          <w:rFonts w:asciiTheme="minorHAnsi" w:hAnsiTheme="minorHAnsi" w:cstheme="minorHAnsi"/>
          <w:bCs/>
          <w:szCs w:val="24"/>
        </w:rPr>
        <w:t>FR.271.</w:t>
      </w:r>
      <w:r w:rsidR="00ED5AB7" w:rsidRPr="00F24B23">
        <w:rPr>
          <w:rFonts w:asciiTheme="minorHAnsi" w:hAnsiTheme="minorHAnsi" w:cstheme="minorHAnsi"/>
          <w:bCs/>
          <w:szCs w:val="24"/>
        </w:rPr>
        <w:t>5</w:t>
      </w:r>
      <w:r w:rsidR="00A1435E" w:rsidRPr="00F24B23">
        <w:rPr>
          <w:rFonts w:asciiTheme="minorHAnsi" w:hAnsiTheme="minorHAnsi" w:cstheme="minorHAnsi"/>
          <w:bCs/>
          <w:szCs w:val="24"/>
        </w:rPr>
        <w:t>.</w:t>
      </w:r>
      <w:r w:rsidRPr="00F24B23">
        <w:rPr>
          <w:rFonts w:asciiTheme="minorHAnsi" w:hAnsiTheme="minorHAnsi" w:cstheme="minorHAnsi"/>
          <w:bCs/>
          <w:szCs w:val="24"/>
        </w:rPr>
        <w:t>202</w:t>
      </w:r>
      <w:r w:rsidR="0085207A" w:rsidRPr="00F24B23">
        <w:rPr>
          <w:rFonts w:asciiTheme="minorHAnsi" w:hAnsiTheme="minorHAnsi" w:cstheme="minorHAnsi"/>
          <w:bCs/>
          <w:szCs w:val="24"/>
        </w:rPr>
        <w:t>4</w:t>
      </w:r>
    </w:p>
    <w:p w14:paraId="4BBB2DD8" w14:textId="1F8A502B" w:rsidR="00316B0E" w:rsidRPr="00F24B23" w:rsidRDefault="00316B0E" w:rsidP="00EE6E3C">
      <w:pPr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67EEAD6C" w14:textId="77777777" w:rsidR="00316B0E" w:rsidRPr="00F24B23" w:rsidRDefault="00316B0E" w:rsidP="00EE6E3C">
      <w:pPr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4A80073D" w14:textId="77777777" w:rsidR="00316B0E" w:rsidRPr="00F24B23" w:rsidRDefault="00316B0E" w:rsidP="00EE6E3C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F24B23">
        <w:rPr>
          <w:rFonts w:asciiTheme="minorHAnsi" w:hAnsiTheme="minorHAnsi" w:cstheme="minorHAnsi"/>
          <w:b/>
          <w:szCs w:val="24"/>
        </w:rPr>
        <w:t>WYJAŚNIENIA TREŚCI SWZ</w:t>
      </w:r>
    </w:p>
    <w:p w14:paraId="2CA2846E" w14:textId="77777777" w:rsidR="00316B0E" w:rsidRPr="00F24B23" w:rsidRDefault="00316B0E" w:rsidP="00EE6E3C">
      <w:pPr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11D4CCF3" w14:textId="77777777" w:rsidR="00ED5AB7" w:rsidRPr="00F24B23" w:rsidRDefault="00ED5AB7" w:rsidP="00ED5AB7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E260C3C" w14:textId="77777777" w:rsidR="00ED5AB7" w:rsidRPr="00F24B23" w:rsidRDefault="00ED5AB7" w:rsidP="00ED5AB7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BC730C3" w14:textId="77777777" w:rsidR="00ED5AB7" w:rsidRPr="00F24B23" w:rsidRDefault="00ED5AB7" w:rsidP="00ED5AB7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F24B23">
        <w:rPr>
          <w:rFonts w:asciiTheme="minorHAnsi" w:hAnsiTheme="minorHAnsi" w:cstheme="minorHAnsi"/>
          <w:bCs/>
          <w:szCs w:val="24"/>
        </w:rPr>
        <w:t xml:space="preserve">dot. postępowania o udzielenie zamówienia publicznego prowadzonego w trybie podstawowym na podstawie art. 275 pkt 1 ustawy </w:t>
      </w:r>
      <w:proofErr w:type="spellStart"/>
      <w:r w:rsidRPr="00F24B23">
        <w:rPr>
          <w:rFonts w:asciiTheme="minorHAnsi" w:hAnsiTheme="minorHAnsi" w:cstheme="minorHAnsi"/>
          <w:bCs/>
          <w:szCs w:val="24"/>
        </w:rPr>
        <w:t>Pzp</w:t>
      </w:r>
      <w:proofErr w:type="spellEnd"/>
      <w:r w:rsidRPr="00F24B23">
        <w:rPr>
          <w:rFonts w:asciiTheme="minorHAnsi" w:hAnsiTheme="minorHAnsi" w:cstheme="minorHAnsi"/>
          <w:bCs/>
          <w:szCs w:val="24"/>
        </w:rPr>
        <w:t xml:space="preserve"> </w:t>
      </w:r>
      <w:r w:rsidRPr="00F24B23">
        <w:rPr>
          <w:rFonts w:asciiTheme="minorHAnsi" w:eastAsia="Verdana,Bold" w:hAnsiTheme="minorHAnsi" w:cstheme="minorHAnsi"/>
          <w:bCs/>
          <w:szCs w:val="24"/>
          <w:lang w:eastAsia="pl-PL"/>
        </w:rPr>
        <w:t xml:space="preserve">pn. </w:t>
      </w:r>
      <w:r w:rsidRPr="00F24B23">
        <w:rPr>
          <w:rFonts w:asciiTheme="minorHAnsi" w:eastAsia="Verdana,Bold" w:hAnsiTheme="minorHAnsi" w:cstheme="minorHAnsi"/>
          <w:b/>
          <w:szCs w:val="24"/>
          <w:lang w:eastAsia="pl-PL"/>
        </w:rPr>
        <w:t>Przebudowa ulicy Nalepy w Dobrym Mieście wraz z budową kanalizacji deszczowej</w:t>
      </w:r>
    </w:p>
    <w:p w14:paraId="13A6824F" w14:textId="77777777" w:rsidR="00ED5AB7" w:rsidRPr="00F24B23" w:rsidRDefault="00ED5AB7" w:rsidP="00ED5AB7">
      <w:pPr>
        <w:jc w:val="both"/>
        <w:rPr>
          <w:rFonts w:asciiTheme="minorHAnsi" w:eastAsia="Verdana,Bold" w:hAnsiTheme="minorHAnsi" w:cstheme="minorHAnsi"/>
          <w:i/>
          <w:szCs w:val="24"/>
        </w:rPr>
      </w:pPr>
      <w:r w:rsidRPr="00F24B23">
        <w:rPr>
          <w:rFonts w:asciiTheme="minorHAnsi" w:eastAsia="Verdana,Bold" w:hAnsiTheme="minorHAnsi" w:cstheme="minorHAnsi"/>
          <w:i/>
          <w:szCs w:val="24"/>
        </w:rPr>
        <w:t>Ogłoszenie o zamówieniu zostało opublikowane w Biuletynie Zamówień Publicznych pod numerem nr 2024/BZP 00105950/01 z dnia 14.02.2024 r.</w:t>
      </w:r>
    </w:p>
    <w:p w14:paraId="70109FD3" w14:textId="77777777" w:rsidR="00316B0E" w:rsidRPr="00F24B23" w:rsidRDefault="00316B0E" w:rsidP="00EE6E3C">
      <w:pPr>
        <w:ind w:firstLine="708"/>
        <w:jc w:val="both"/>
        <w:rPr>
          <w:rFonts w:asciiTheme="minorHAnsi" w:hAnsiTheme="minorHAnsi" w:cstheme="minorHAnsi"/>
          <w:bCs/>
          <w:szCs w:val="24"/>
        </w:rPr>
      </w:pPr>
    </w:p>
    <w:p w14:paraId="49DFFD0D" w14:textId="77777777" w:rsidR="003146B4" w:rsidRPr="00F24B23" w:rsidRDefault="003146B4" w:rsidP="00EE6E3C">
      <w:pPr>
        <w:ind w:firstLine="708"/>
        <w:jc w:val="both"/>
        <w:rPr>
          <w:rFonts w:asciiTheme="minorHAnsi" w:hAnsiTheme="minorHAnsi" w:cstheme="minorHAnsi"/>
          <w:bCs/>
          <w:szCs w:val="24"/>
        </w:rPr>
      </w:pPr>
    </w:p>
    <w:p w14:paraId="48D04D19" w14:textId="77777777" w:rsidR="00316B0E" w:rsidRPr="00F24B23" w:rsidRDefault="00316B0E" w:rsidP="00EE6E3C">
      <w:pPr>
        <w:ind w:firstLine="708"/>
        <w:jc w:val="both"/>
        <w:rPr>
          <w:rFonts w:asciiTheme="minorHAnsi" w:hAnsiTheme="minorHAnsi" w:cstheme="minorHAnsi"/>
          <w:bCs/>
          <w:szCs w:val="24"/>
        </w:rPr>
      </w:pPr>
    </w:p>
    <w:p w14:paraId="7A2AA433" w14:textId="6443CE95" w:rsidR="00316B0E" w:rsidRPr="00F24B23" w:rsidRDefault="00316B0E" w:rsidP="00EE6E3C">
      <w:pPr>
        <w:ind w:firstLine="708"/>
        <w:jc w:val="both"/>
        <w:rPr>
          <w:rFonts w:asciiTheme="minorHAnsi" w:hAnsiTheme="minorHAnsi" w:cstheme="minorHAnsi"/>
          <w:bCs/>
          <w:szCs w:val="24"/>
        </w:rPr>
      </w:pPr>
      <w:r w:rsidRPr="00F24B23">
        <w:rPr>
          <w:rFonts w:asciiTheme="minorHAnsi" w:hAnsiTheme="minorHAnsi" w:cstheme="minorHAnsi"/>
          <w:bCs/>
          <w:szCs w:val="24"/>
        </w:rPr>
        <w:t>Zgodnie z art. 284 ust. 2 ustawy z dnia 11 września 2019 r. – Prawo zamówień publicznych (tj. Dz.U. z 202</w:t>
      </w:r>
      <w:r w:rsidR="00A1435E" w:rsidRPr="00F24B23">
        <w:rPr>
          <w:rFonts w:asciiTheme="minorHAnsi" w:hAnsiTheme="minorHAnsi" w:cstheme="minorHAnsi"/>
          <w:bCs/>
          <w:szCs w:val="24"/>
        </w:rPr>
        <w:t>3</w:t>
      </w:r>
      <w:r w:rsidRPr="00F24B23">
        <w:rPr>
          <w:rFonts w:asciiTheme="minorHAnsi" w:hAnsiTheme="minorHAnsi" w:cstheme="minorHAnsi"/>
          <w:bCs/>
          <w:szCs w:val="24"/>
        </w:rPr>
        <w:t xml:space="preserve"> r. poz. 1</w:t>
      </w:r>
      <w:r w:rsidR="00A1435E" w:rsidRPr="00F24B23">
        <w:rPr>
          <w:rFonts w:asciiTheme="minorHAnsi" w:hAnsiTheme="minorHAnsi" w:cstheme="minorHAnsi"/>
          <w:bCs/>
          <w:szCs w:val="24"/>
        </w:rPr>
        <w:t>605</w:t>
      </w:r>
      <w:r w:rsidRPr="00F24B23">
        <w:rPr>
          <w:rFonts w:asciiTheme="minorHAnsi" w:hAnsiTheme="minorHAnsi" w:cstheme="minorHAnsi"/>
          <w:bCs/>
          <w:szCs w:val="24"/>
        </w:rPr>
        <w:t xml:space="preserve"> ze zm.), w odpowiedzi na wnios</w:t>
      </w:r>
      <w:r w:rsidR="0085207A" w:rsidRPr="00F24B23">
        <w:rPr>
          <w:rFonts w:asciiTheme="minorHAnsi" w:hAnsiTheme="minorHAnsi" w:cstheme="minorHAnsi"/>
          <w:bCs/>
          <w:szCs w:val="24"/>
        </w:rPr>
        <w:t>ek</w:t>
      </w:r>
      <w:r w:rsidR="00217252" w:rsidRPr="00F24B23">
        <w:rPr>
          <w:rFonts w:asciiTheme="minorHAnsi" w:hAnsiTheme="minorHAnsi" w:cstheme="minorHAnsi"/>
          <w:bCs/>
          <w:szCs w:val="24"/>
        </w:rPr>
        <w:t xml:space="preserve"> </w:t>
      </w:r>
      <w:r w:rsidRPr="00F24B23">
        <w:rPr>
          <w:rFonts w:asciiTheme="minorHAnsi" w:hAnsiTheme="minorHAnsi" w:cstheme="minorHAnsi"/>
          <w:bCs/>
          <w:szCs w:val="24"/>
        </w:rPr>
        <w:t>o wyjaśnienie treści SWZ, zamawiający wyjaśnia co następuje:</w:t>
      </w:r>
    </w:p>
    <w:bookmarkEnd w:id="0"/>
    <w:bookmarkEnd w:id="1"/>
    <w:p w14:paraId="74A408CF" w14:textId="7C045083" w:rsidR="00ED5AB7" w:rsidRPr="00F24B23" w:rsidRDefault="00ED5AB7" w:rsidP="00ED5AB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Proszę o uszczegółowienie, jaki próg podrzutowy należy zastosować. </w:t>
      </w:r>
    </w:p>
    <w:p w14:paraId="3C07DD40" w14:textId="370F886A" w:rsidR="005C510A" w:rsidRPr="00F24B23" w:rsidRDefault="00ED5AB7" w:rsidP="005C510A">
      <w:pPr>
        <w:ind w:left="709"/>
        <w:rPr>
          <w:rFonts w:asciiTheme="minorHAnsi" w:hAnsiTheme="minorHAnsi" w:cstheme="minorHAnsi"/>
          <w:color w:val="000000"/>
          <w:szCs w:val="24"/>
        </w:rPr>
      </w:pPr>
      <w:r w:rsidRPr="00F24B23">
        <w:rPr>
          <w:rFonts w:asciiTheme="minorHAnsi" w:hAnsiTheme="minorHAnsi" w:cstheme="minorHAnsi"/>
          <w:szCs w:val="24"/>
        </w:rPr>
        <w:t>Odp.</w:t>
      </w:r>
      <w:r w:rsidR="005C510A" w:rsidRPr="00F24B23">
        <w:rPr>
          <w:rFonts w:asciiTheme="minorHAnsi" w:hAnsiTheme="minorHAnsi" w:cstheme="minorHAnsi"/>
          <w:szCs w:val="24"/>
        </w:rPr>
        <w:t xml:space="preserve"> </w:t>
      </w:r>
      <w:bookmarkStart w:id="2" w:name="_Hlk160026788"/>
      <w:r w:rsidR="005C510A" w:rsidRPr="00F24B23">
        <w:rPr>
          <w:rFonts w:asciiTheme="minorHAnsi" w:hAnsiTheme="minorHAnsi" w:cstheme="minorHAnsi"/>
          <w:color w:val="000000"/>
          <w:szCs w:val="24"/>
        </w:rPr>
        <w:t>Kompletny próg zwalniający drogowy U-16, gumowy,</w:t>
      </w:r>
      <w:r w:rsidR="00FB4A81">
        <w:rPr>
          <w:rFonts w:asciiTheme="minorHAnsi" w:hAnsiTheme="minorHAnsi" w:cstheme="minorHAnsi"/>
          <w:color w:val="000000"/>
          <w:szCs w:val="24"/>
        </w:rPr>
        <w:t xml:space="preserve"> </w:t>
      </w:r>
      <w:r w:rsidR="005C510A" w:rsidRPr="00F24B23">
        <w:rPr>
          <w:rFonts w:asciiTheme="minorHAnsi" w:hAnsiTheme="minorHAnsi" w:cstheme="minorHAnsi"/>
          <w:color w:val="000000"/>
          <w:szCs w:val="24"/>
        </w:rPr>
        <w:t>liniowy o wysokości ok. 5 cm, szerokości elementu najazdowego ok. 50 cm, na całej szerokości ciągu pieszo jezdnego.</w:t>
      </w:r>
      <w:bookmarkEnd w:id="2"/>
    </w:p>
    <w:p w14:paraId="53F2E948" w14:textId="73DE9E23" w:rsidR="00ED5AB7" w:rsidRPr="00F24B23" w:rsidRDefault="00ED5AB7" w:rsidP="00ED5AB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Proszę o informację, czy w ramach zadania należy wykonać oświetlenie solarne. Jeżeli tak, proszę o dołączenie stosownej dokumentacji projektowej. </w:t>
      </w:r>
    </w:p>
    <w:p w14:paraId="08E87489" w14:textId="1520BA83" w:rsidR="005C510A" w:rsidRPr="00F24B23" w:rsidRDefault="00ED5AB7" w:rsidP="00C2015F">
      <w:pPr>
        <w:pStyle w:val="Akapitzlist"/>
        <w:rPr>
          <w:rFonts w:asciiTheme="minorHAnsi" w:hAnsiTheme="minorHAnsi" w:cstheme="minorHAnsi"/>
          <w:szCs w:val="24"/>
        </w:rPr>
      </w:pPr>
      <w:r w:rsidRPr="00F24B23">
        <w:rPr>
          <w:rFonts w:asciiTheme="minorHAnsi" w:hAnsiTheme="minorHAnsi" w:cstheme="minorHAnsi"/>
          <w:szCs w:val="24"/>
        </w:rPr>
        <w:t xml:space="preserve">Odp. </w:t>
      </w:r>
      <w:bookmarkStart w:id="3" w:name="_Hlk160026863"/>
      <w:bookmarkStart w:id="4" w:name="_Hlk158104480"/>
      <w:r w:rsidR="005C510A" w:rsidRPr="00F24B23">
        <w:rPr>
          <w:rFonts w:asciiTheme="minorHAnsi" w:hAnsiTheme="minorHAnsi" w:cstheme="minorHAnsi"/>
          <w:szCs w:val="24"/>
        </w:rPr>
        <w:t>Nie, oświetlenie solarne nie wchodzi w zakres zadania.</w:t>
      </w:r>
      <w:bookmarkEnd w:id="3"/>
    </w:p>
    <w:bookmarkEnd w:id="4"/>
    <w:p w14:paraId="28EC4134" w14:textId="4DB53C59" w:rsidR="00ED5AB7" w:rsidRPr="00F24B23" w:rsidRDefault="00ED5AB7" w:rsidP="00ED5AB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Proszę o potwierdzenie, że zgodnie z opisem technicznym branży sanitarnej montaż rur osłonowych dwudzielnych dotyczy tylko kolizji projektowanej kanalizacji deszczowej z istniejącymi kablami energetycznymi i telefonicznymi. Projekt zagospodarowania terenu wskazuje konieczność montażu rur osłonowych dwudzielnych średnicy 110 mm również na istniejących sieciach wodociągowych, gazowych i kanalizacyjnych (np. na kolektorze sanitarnym o średnicy 800 mm) nie wchodzących w kolizję z projektowaną kanalizacją deszczową. </w:t>
      </w:r>
    </w:p>
    <w:p w14:paraId="32A13E20" w14:textId="1BDFC1E3" w:rsidR="00ED5AB7" w:rsidRPr="00F24B23" w:rsidRDefault="00ED5AB7" w:rsidP="00ED5AB7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Odp.</w:t>
      </w:r>
      <w:r w:rsidR="005C510A" w:rsidRPr="00F24B23">
        <w:rPr>
          <w:rFonts w:asciiTheme="minorHAnsi" w:hAnsiTheme="minorHAnsi" w:cstheme="minorHAnsi"/>
        </w:rPr>
        <w:t xml:space="preserve"> </w:t>
      </w:r>
      <w:bookmarkStart w:id="5" w:name="_Hlk160026754"/>
      <w:r w:rsidR="005C510A" w:rsidRPr="00F24B23">
        <w:rPr>
          <w:rFonts w:asciiTheme="minorHAnsi" w:hAnsiTheme="minorHAnsi" w:cstheme="minorHAnsi"/>
        </w:rPr>
        <w:t>Należy wykonać zgodnie z projektem technicznym.</w:t>
      </w:r>
      <w:bookmarkEnd w:id="5"/>
    </w:p>
    <w:p w14:paraId="0A8E3DC3" w14:textId="7E14EB0A" w:rsidR="00ED5AB7" w:rsidRPr="00F24B23" w:rsidRDefault="00ED5AB7" w:rsidP="00ED5AB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Proszę o wskazanie, czego dotyczy pozycja nr 40 przedmiaru robót „kanał technologiczny wykonanie kompletne – 4 studnie SK-1 + 2 x rura osłonowa DVK 110 </w:t>
      </w:r>
      <w:proofErr w:type="spellStart"/>
      <w:r w:rsidRPr="00F24B23">
        <w:rPr>
          <w:rFonts w:asciiTheme="minorHAnsi" w:hAnsiTheme="minorHAnsi" w:cstheme="minorHAnsi"/>
        </w:rPr>
        <w:t>dł</w:t>
      </w:r>
      <w:proofErr w:type="spellEnd"/>
      <w:r w:rsidRPr="00F24B23">
        <w:rPr>
          <w:rFonts w:asciiTheme="minorHAnsi" w:hAnsiTheme="minorHAnsi" w:cstheme="minorHAnsi"/>
        </w:rPr>
        <w:t xml:space="preserve"> 115mb”. Proszę o dołączenie stosownej dokumentacji projektowej. </w:t>
      </w:r>
    </w:p>
    <w:p w14:paraId="0FB1CD07" w14:textId="664B07D2" w:rsidR="00ED5AB7" w:rsidRPr="00F24B23" w:rsidRDefault="00ED5AB7" w:rsidP="00ED5AB7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C2015F" w:rsidRPr="00F24B23">
        <w:rPr>
          <w:rFonts w:asciiTheme="minorHAnsi" w:hAnsiTheme="minorHAnsi" w:cstheme="minorHAnsi"/>
        </w:rPr>
        <w:t xml:space="preserve">Należy wykonać „kanał technologiczny” zgodnie z </w:t>
      </w:r>
      <w:r w:rsidR="008A426F" w:rsidRPr="00F24B23">
        <w:rPr>
          <w:rFonts w:asciiTheme="minorHAnsi" w:hAnsiTheme="minorHAnsi" w:cstheme="minorHAnsi"/>
        </w:rPr>
        <w:t xml:space="preserve">przedmiarem, od skrzyżowania ul. Nalepy z ul. Kościuszki, następnie </w:t>
      </w:r>
      <w:r w:rsidR="00A51F58" w:rsidRPr="00F24B23">
        <w:rPr>
          <w:rFonts w:asciiTheme="minorHAnsi" w:hAnsiTheme="minorHAnsi" w:cstheme="minorHAnsi"/>
        </w:rPr>
        <w:t xml:space="preserve">wzdłuż </w:t>
      </w:r>
      <w:r w:rsidR="008A426F" w:rsidRPr="00F24B23">
        <w:rPr>
          <w:rFonts w:asciiTheme="minorHAnsi" w:hAnsiTheme="minorHAnsi" w:cstheme="minorHAnsi"/>
        </w:rPr>
        <w:t xml:space="preserve">ulicy Nalepy </w:t>
      </w:r>
      <w:r w:rsidR="00A51F58" w:rsidRPr="00F24B23">
        <w:rPr>
          <w:rFonts w:asciiTheme="minorHAnsi" w:hAnsiTheme="minorHAnsi" w:cstheme="minorHAnsi"/>
        </w:rPr>
        <w:t>przy krawężniku najazdowym od strony trawnika.</w:t>
      </w:r>
    </w:p>
    <w:p w14:paraId="0DE41B77" w14:textId="291EF47E" w:rsidR="00ED5AB7" w:rsidRPr="00F24B23" w:rsidRDefault="00ED5AB7" w:rsidP="00ED5AB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Proszę o uzupełnienie przedmiaru robót o pozycje związane z odtworzeniem nawierzchni chodnika na trasie projektowanej kanalizacji deszczowej. </w:t>
      </w:r>
    </w:p>
    <w:p w14:paraId="1915B4CB" w14:textId="5F208436" w:rsidR="00ED5AB7" w:rsidRPr="00F24B23" w:rsidRDefault="00ED5AB7" w:rsidP="00ED5AB7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665057" w:rsidRPr="00F24B23">
        <w:rPr>
          <w:rFonts w:asciiTheme="minorHAnsi" w:hAnsiTheme="minorHAnsi" w:cstheme="minorHAnsi"/>
        </w:rPr>
        <w:t xml:space="preserve">Należy </w:t>
      </w:r>
      <w:r w:rsidR="00A51F58" w:rsidRPr="00F24B23">
        <w:rPr>
          <w:rFonts w:asciiTheme="minorHAnsi" w:hAnsiTheme="minorHAnsi" w:cstheme="minorHAnsi"/>
        </w:rPr>
        <w:t>ująć w wycenie roboty związane z odtworzenie chodnika na trasie projektowanej kanalizacji deszczowej.</w:t>
      </w:r>
    </w:p>
    <w:p w14:paraId="3ADBC1B2" w14:textId="77777777" w:rsidR="003A0750" w:rsidRPr="00F24B23" w:rsidRDefault="003A0750" w:rsidP="00ED5AB7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02FE4B7F" w14:textId="1C5BFEF1" w:rsidR="00ED5AB7" w:rsidRPr="00F24B23" w:rsidRDefault="00ED5AB7" w:rsidP="00ED5AB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Proszę o potwierdzenie, że nawierzchnię drogi i chodnika należy wykonać z kostki brukowej betonowej, a nie z płyt kamiennych przeplatanych kostką kamienną, jak wskazuje opis w projekcie architektoniczno-budowlanym. </w:t>
      </w:r>
    </w:p>
    <w:p w14:paraId="48C944A6" w14:textId="4EB2EBC1" w:rsidR="003A0750" w:rsidRPr="00F24B23" w:rsidRDefault="003A0750" w:rsidP="003A0750">
      <w:pPr>
        <w:pStyle w:val="Default"/>
        <w:ind w:left="709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Tak, nawierzchnię drogi i chodnika należy wykonać z kostki betonowej typu </w:t>
      </w:r>
      <w:proofErr w:type="spellStart"/>
      <w:r w:rsidRPr="00F24B23">
        <w:rPr>
          <w:rFonts w:asciiTheme="minorHAnsi" w:hAnsiTheme="minorHAnsi" w:cstheme="minorHAnsi"/>
        </w:rPr>
        <w:t>polbruk</w:t>
      </w:r>
      <w:proofErr w:type="spellEnd"/>
      <w:r w:rsidRPr="00F24B23">
        <w:rPr>
          <w:rFonts w:asciiTheme="minorHAnsi" w:hAnsiTheme="minorHAnsi" w:cstheme="minorHAnsi"/>
        </w:rPr>
        <w:t>.</w:t>
      </w:r>
    </w:p>
    <w:p w14:paraId="5C9CB761" w14:textId="251AF26B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jednoznaczne określenie konstrukcji projektowanych nawierzchni ponieważ treść opisu technicznego w tym zakresie jest niezgodna z przekrojem normalnym.</w:t>
      </w:r>
    </w:p>
    <w:p w14:paraId="0765609E" w14:textId="00087AB2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A51F58" w:rsidRPr="00F24B23">
        <w:rPr>
          <w:rFonts w:asciiTheme="minorHAnsi" w:hAnsiTheme="minorHAnsi" w:cstheme="minorHAnsi"/>
        </w:rPr>
        <w:t>Nawierzchnię należy wykonać z</w:t>
      </w:r>
      <w:r w:rsidR="00665057" w:rsidRPr="00F24B23">
        <w:rPr>
          <w:rFonts w:asciiTheme="minorHAnsi" w:hAnsiTheme="minorHAnsi" w:cstheme="minorHAnsi"/>
        </w:rPr>
        <w:t>godnie z przedmiarem robót i przekrojami normalnymi</w:t>
      </w:r>
    </w:p>
    <w:p w14:paraId="0333EA12" w14:textId="77DA6DBE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Według opisu technicznego wpusty mają mieć osadnik minimum 50cm, natomiast według rysunku szczegółowego wynosi ta wysokość minimum 80 cm. </w:t>
      </w:r>
    </w:p>
    <w:p w14:paraId="0DEDEF52" w14:textId="70C38C03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665057" w:rsidRPr="00F24B23">
        <w:rPr>
          <w:rFonts w:asciiTheme="minorHAnsi" w:hAnsiTheme="minorHAnsi" w:cstheme="minorHAnsi"/>
        </w:rPr>
        <w:t>Należy wykonać zgodnie z rysunkiem szczegółowym</w:t>
      </w:r>
      <w:r w:rsidR="00A51F58" w:rsidRPr="00F24B23">
        <w:rPr>
          <w:rFonts w:asciiTheme="minorHAnsi" w:hAnsiTheme="minorHAnsi" w:cstheme="minorHAnsi"/>
        </w:rPr>
        <w:t xml:space="preserve"> - Schemat wpustu ulicznego rys. S3</w:t>
      </w:r>
    </w:p>
    <w:p w14:paraId="79A7623E" w14:textId="2EFF1B17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potwierdzenie, że należy wykonać oświetlenie hybrydowe przy przejściu dla pieszych. Jeżeli tak, proszę o dodanie stosownej pozycji kosztorysowej oraz przekazanie dokumentacji projektowej w tym zakresie.</w:t>
      </w:r>
    </w:p>
    <w:p w14:paraId="529FBE1E" w14:textId="5C691460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A51F58" w:rsidRPr="00F24B23">
        <w:rPr>
          <w:rFonts w:asciiTheme="minorHAnsi" w:hAnsiTheme="minorHAnsi" w:cstheme="minorHAnsi"/>
        </w:rPr>
        <w:t>Nie, oświetlenie solarne nie wchodzi w zakres zadania.</w:t>
      </w:r>
    </w:p>
    <w:p w14:paraId="2570DD16" w14:textId="43C4748F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informację czy studnie kanalizacji deszczowej maja być wykonane z osadnikiem czy z kinetą.</w:t>
      </w:r>
    </w:p>
    <w:p w14:paraId="1774D1E1" w14:textId="746224FF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7C3DD4" w:rsidRPr="00F24B23">
        <w:rPr>
          <w:rFonts w:asciiTheme="minorHAnsi" w:hAnsiTheme="minorHAnsi" w:cstheme="minorHAnsi"/>
        </w:rPr>
        <w:t>Należy wykonać z</w:t>
      </w:r>
      <w:r w:rsidR="00665057" w:rsidRPr="00F24B23">
        <w:rPr>
          <w:rFonts w:asciiTheme="minorHAnsi" w:hAnsiTheme="minorHAnsi" w:cstheme="minorHAnsi"/>
        </w:rPr>
        <w:t>godnie z projektem technicznym.</w:t>
      </w:r>
    </w:p>
    <w:p w14:paraId="75DE696F" w14:textId="1E7D933A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przekazanie specyfikacji technicznej dla przedmiotowego zadania.</w:t>
      </w:r>
    </w:p>
    <w:p w14:paraId="33D6D637" w14:textId="563545EC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8F3C6C" w:rsidRPr="00F24B23">
        <w:rPr>
          <w:rFonts w:asciiTheme="minorHAnsi" w:hAnsiTheme="minorHAnsi" w:cstheme="minorHAnsi"/>
        </w:rPr>
        <w:t>Zamawiający załącza szczegółowe specy</w:t>
      </w:r>
      <w:r w:rsidR="00FB4A81">
        <w:rPr>
          <w:rFonts w:asciiTheme="minorHAnsi" w:hAnsiTheme="minorHAnsi" w:cstheme="minorHAnsi"/>
        </w:rPr>
        <w:t xml:space="preserve">fikacje </w:t>
      </w:r>
      <w:r w:rsidR="008F3C6C" w:rsidRPr="00F24B23">
        <w:rPr>
          <w:rFonts w:asciiTheme="minorHAnsi" w:hAnsiTheme="minorHAnsi" w:cstheme="minorHAnsi"/>
        </w:rPr>
        <w:t>techniczne.</w:t>
      </w:r>
    </w:p>
    <w:p w14:paraId="707FBC5C" w14:textId="1AFB546B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potwierdzenie, że nawierzchnię zjazdów oraz miejsc postojowych należy wykonać z kostki brukowej betonowej wzór STAROBRUK a nawierzchnię drogi oraz chodnika z kostki betonowej.</w:t>
      </w:r>
    </w:p>
    <w:p w14:paraId="7F3D3C40" w14:textId="58F8C6D4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522915" w:rsidRPr="00F24B23">
        <w:rPr>
          <w:rFonts w:asciiTheme="minorHAnsi" w:hAnsiTheme="minorHAnsi" w:cstheme="minorHAnsi"/>
        </w:rPr>
        <w:t>Nawierzchnię zj</w:t>
      </w:r>
      <w:r w:rsidR="007C3DD4" w:rsidRPr="00F24B23">
        <w:rPr>
          <w:rFonts w:asciiTheme="minorHAnsi" w:hAnsiTheme="minorHAnsi" w:cstheme="minorHAnsi"/>
        </w:rPr>
        <w:t>az</w:t>
      </w:r>
      <w:r w:rsidR="00522915" w:rsidRPr="00F24B23">
        <w:rPr>
          <w:rFonts w:asciiTheme="minorHAnsi" w:hAnsiTheme="minorHAnsi" w:cstheme="minorHAnsi"/>
        </w:rPr>
        <w:t xml:space="preserve">dów oraz miejsc postojowych należy wykonać z typowej kostki betonowej typu </w:t>
      </w:r>
      <w:proofErr w:type="spellStart"/>
      <w:r w:rsidR="00522915" w:rsidRPr="00F24B23">
        <w:rPr>
          <w:rFonts w:asciiTheme="minorHAnsi" w:hAnsiTheme="minorHAnsi" w:cstheme="minorHAnsi"/>
        </w:rPr>
        <w:t>polbruk</w:t>
      </w:r>
      <w:proofErr w:type="spellEnd"/>
      <w:r w:rsidR="00522915" w:rsidRPr="00F24B23">
        <w:rPr>
          <w:rFonts w:asciiTheme="minorHAnsi" w:hAnsiTheme="minorHAnsi" w:cstheme="minorHAnsi"/>
        </w:rPr>
        <w:t xml:space="preserve"> z tej samej co nawierzchnia drogi.</w:t>
      </w:r>
    </w:p>
    <w:p w14:paraId="6F6A0B22" w14:textId="6A0302FD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potwierdzenie, że na część nawierzchni chodnika przewidziana jest do przełożenia, jeżeli tak, proszę o dodanie ilości stosownej pozycji kosztorysowej i proszę o zweryfikowanie ilości w kosztorysie chodnika do wykonania.</w:t>
      </w:r>
    </w:p>
    <w:p w14:paraId="2F2FC37D" w14:textId="55582694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522915" w:rsidRPr="00F24B23">
        <w:rPr>
          <w:rFonts w:asciiTheme="minorHAnsi" w:hAnsiTheme="minorHAnsi" w:cstheme="minorHAnsi"/>
        </w:rPr>
        <w:t>Tak, nawierzchnia chodnika jest do przełożenia w niezbędnym zakresie. Należy przewidzieć w wycenie.</w:t>
      </w:r>
    </w:p>
    <w:p w14:paraId="5239FEFA" w14:textId="261A80C2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dodanie pozycji kosztorysowej na regulację wysokościową istniejącej infrastruktury podziemnej.</w:t>
      </w:r>
    </w:p>
    <w:p w14:paraId="0110042C" w14:textId="30D5FADC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522915" w:rsidRPr="00F24B23">
        <w:rPr>
          <w:rFonts w:asciiTheme="minorHAnsi" w:hAnsiTheme="minorHAnsi" w:cstheme="minorHAnsi"/>
        </w:rPr>
        <w:t>Należy dostosować wysokości do nowej nawierzchni i uwzględnić w wycenie.</w:t>
      </w:r>
    </w:p>
    <w:p w14:paraId="15F79EC1" w14:textId="22A38784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potwierdzenie, że studnia kanalizacji deszczowej opisana jako Di2 jest studnią istniejącą.</w:t>
      </w:r>
    </w:p>
    <w:p w14:paraId="0575D22C" w14:textId="4E2F2D23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Odp.</w:t>
      </w:r>
      <w:r w:rsidR="007C3DD4" w:rsidRPr="00F24B23">
        <w:rPr>
          <w:rFonts w:asciiTheme="minorHAnsi" w:hAnsiTheme="minorHAnsi" w:cstheme="minorHAnsi"/>
        </w:rPr>
        <w:t xml:space="preserve"> Studnia Di2 jest studnią istniejącą.</w:t>
      </w:r>
    </w:p>
    <w:p w14:paraId="57921519" w14:textId="00E76615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dodanie pozycji kosztorysowej na odtworzenie nawierzchni wraz z warstwami konstrukcyjnymi  ul. Kościuszki na odcinku zaprojektowanego włączenia kanalizacji deszczowej do istniejącej studni w ul. Kościuszki.</w:t>
      </w:r>
    </w:p>
    <w:p w14:paraId="05B1F1E7" w14:textId="704D09A3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522915" w:rsidRPr="00F24B23">
        <w:rPr>
          <w:rFonts w:asciiTheme="minorHAnsi" w:hAnsiTheme="minorHAnsi" w:cstheme="minorHAnsi"/>
        </w:rPr>
        <w:t>Roboty te należy uwzględnić w wycenie.</w:t>
      </w:r>
    </w:p>
    <w:p w14:paraId="1A4048C2" w14:textId="6ABE38CD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informację czy istniejący hydrant wodociągowy należy przebudować poza układ drogowy. Jeżeli tak, proszę o dodanie pozycji kosztorysowych.</w:t>
      </w:r>
    </w:p>
    <w:p w14:paraId="008F4101" w14:textId="0465DFA6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Odp.</w:t>
      </w:r>
      <w:r w:rsidR="007C3DD4" w:rsidRPr="00F24B23">
        <w:rPr>
          <w:rFonts w:asciiTheme="minorHAnsi" w:hAnsiTheme="minorHAnsi" w:cstheme="minorHAnsi"/>
        </w:rPr>
        <w:t xml:space="preserve"> W razie kolizji należy przewidzieć przebudowę hydrantu poza układ drogowy.</w:t>
      </w:r>
    </w:p>
    <w:p w14:paraId="2F340ACD" w14:textId="2D2447DE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potwierdzenie, że na istniejącej kanalizacji sanitarnej, sieci gazowej, sieci wodociągowej należy ułożyć rury osłonowe zgodnie z PTZ. Jeżeli tak ,proszę o określenie ich średnic, długości oraz dodanie odpowiedniej pozycji kosztorysowej.</w:t>
      </w:r>
    </w:p>
    <w:p w14:paraId="30CBEA49" w14:textId="53DD285F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7C3DD4" w:rsidRPr="00F24B23">
        <w:rPr>
          <w:rFonts w:asciiTheme="minorHAnsi" w:hAnsiTheme="minorHAnsi" w:cstheme="minorHAnsi"/>
        </w:rPr>
        <w:t>Należy wykonać zgodnie z projektem technicznym.</w:t>
      </w:r>
    </w:p>
    <w:p w14:paraId="59AA7D42" w14:textId="77777777" w:rsidR="003A0750" w:rsidRPr="00F24B23" w:rsidRDefault="003A0750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7A8F2985" w14:textId="374BD9D6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potwierdzenie, że istniejące miejsca parkingowe wzdłuż działki nr 808/2 należy rozebrać a następnie wykonać z kostki betonowej.</w:t>
      </w:r>
    </w:p>
    <w:p w14:paraId="45404301" w14:textId="2CC393CD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4402EF" w:rsidRPr="00F24B23">
        <w:rPr>
          <w:rFonts w:asciiTheme="minorHAnsi" w:hAnsiTheme="minorHAnsi" w:cstheme="minorHAnsi"/>
        </w:rPr>
        <w:t>Należy wykonać zgodnie z projektem. Należy uwzględnić ewentualne nawiązanie się do nowej niwelety drogi.</w:t>
      </w:r>
    </w:p>
    <w:p w14:paraId="6138C55B" w14:textId="32760CDB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Według projektu stałej organizacji ruchu należy wykonać próg zwalniający, jeżeli tak proszę o dodanie pozycji kosztorysowej.</w:t>
      </w:r>
    </w:p>
    <w:p w14:paraId="4E7A7E25" w14:textId="46C4BE4A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7C3DD4" w:rsidRPr="00F24B23">
        <w:rPr>
          <w:rFonts w:asciiTheme="minorHAnsi" w:hAnsiTheme="minorHAnsi" w:cstheme="minorHAnsi"/>
        </w:rPr>
        <w:t>Należy wykonać kompletny próg zwalniający drogowy U-16, gumowy ,liniowy o wysokości ok. 5 cm, szerokości elementu najazdowego ok. 50 cm, na całej szerokości ciągu pieszo jezdnego.</w:t>
      </w:r>
    </w:p>
    <w:p w14:paraId="59F81F94" w14:textId="6941239D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potwierdzenie, że w miejscu rozbieranego chodnika wzdłuż ul. Nalepy, powstanie ciąg pieszo jezdny bez wyznaczonej strefy ruchu pieszego. Jeżeli tak, proszę o weryfikację zatwierdzonego projektu stałej organizacji ponieważ na wspomnianym projekcie widnieje zaznaczony chodnik.</w:t>
      </w:r>
    </w:p>
    <w:p w14:paraId="7BD0F6B1" w14:textId="3CFC74D7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4402EF" w:rsidRPr="00F24B23">
        <w:rPr>
          <w:rFonts w:asciiTheme="minorHAnsi" w:hAnsiTheme="minorHAnsi" w:cstheme="minorHAnsi"/>
        </w:rPr>
        <w:t>Tak, zaprojektowano ciąg pieszo jezdny oznaczony znakiem D40 (strefa zamieszkania).</w:t>
      </w:r>
    </w:p>
    <w:p w14:paraId="1EE063B5" w14:textId="6ACC93F3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potwierdzenie, że zaprojektowane przejście dla pieszych znajduje się poza obszarem objętym projektem.</w:t>
      </w:r>
    </w:p>
    <w:p w14:paraId="79798C38" w14:textId="1E98DF64" w:rsidR="00E72063" w:rsidRPr="00F24B23" w:rsidRDefault="00E72063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EA46CB" w:rsidRPr="00F24B23">
        <w:rPr>
          <w:rFonts w:asciiTheme="minorHAnsi" w:hAnsiTheme="minorHAnsi" w:cstheme="minorHAnsi"/>
        </w:rPr>
        <w:t>Przejście dla pieszym należy wykonać zgodnie z dokumentacją projektową.</w:t>
      </w:r>
    </w:p>
    <w:p w14:paraId="215DE2A9" w14:textId="43890D63" w:rsidR="00E72063" w:rsidRPr="00F24B23" w:rsidRDefault="00E72063" w:rsidP="00E7206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Proszę o potwierdzenie, że należy wykonać rozbiórkę ogrodzenia oraz bramy wjazdowej na działce 338/8 oraz 338/7 a następnie ich ponowny montaż. Jeżeli tak to proszę o dodanie stosownych pozycji kosztorysowych.</w:t>
      </w:r>
    </w:p>
    <w:p w14:paraId="646AD0B6" w14:textId="77777777" w:rsidR="00F24B23" w:rsidRPr="00F24B23" w:rsidRDefault="00F24B23" w:rsidP="00F24B23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Odp. Tak, należy uwzględnić ewentualne rozbiórki ogrodzenia wraz z bramami i ich ewentualny montaż.</w:t>
      </w:r>
    </w:p>
    <w:p w14:paraId="472377BF" w14:textId="77777777" w:rsidR="00C76906" w:rsidRPr="00F24B23" w:rsidRDefault="00C76906" w:rsidP="00F24B2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>Zwracamy się z prośbą o podanie parametrów technicznych oświetlenia hybrydowo – solarnego dla potrzeb oznakowania przejścia dla pieszych w ulicy Kościuszki w Dobrym Mieście.</w:t>
      </w:r>
    </w:p>
    <w:p w14:paraId="36B5AA1C" w14:textId="507117EF" w:rsidR="00C76906" w:rsidRPr="00F24B23" w:rsidRDefault="00C76906" w:rsidP="00C76906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24B23">
        <w:rPr>
          <w:rFonts w:asciiTheme="minorHAnsi" w:hAnsiTheme="minorHAnsi" w:cstheme="minorHAnsi"/>
        </w:rPr>
        <w:t xml:space="preserve">Odp. </w:t>
      </w:r>
      <w:r w:rsidR="007C3DD4" w:rsidRPr="00F24B23">
        <w:rPr>
          <w:rFonts w:asciiTheme="minorHAnsi" w:hAnsiTheme="minorHAnsi" w:cstheme="minorHAnsi"/>
        </w:rPr>
        <w:t>Nie, oświetlenie solarne nie wchodzi w zakres zadania.</w:t>
      </w:r>
    </w:p>
    <w:p w14:paraId="50195070" w14:textId="77777777" w:rsidR="00C76906" w:rsidRPr="00F24B23" w:rsidRDefault="00C76906" w:rsidP="00E72063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34995C15" w14:textId="77777777" w:rsidR="00F44A86" w:rsidRPr="00F24B23" w:rsidRDefault="00F44A86" w:rsidP="00ED5AB7">
      <w:pPr>
        <w:jc w:val="both"/>
        <w:rPr>
          <w:rFonts w:asciiTheme="minorHAnsi" w:hAnsiTheme="minorHAnsi" w:cstheme="minorHAnsi"/>
          <w:szCs w:val="24"/>
        </w:rPr>
      </w:pPr>
    </w:p>
    <w:p w14:paraId="32AC6B9C" w14:textId="77777777" w:rsidR="00ED5AB7" w:rsidRPr="00F24B23" w:rsidRDefault="00ED5AB7" w:rsidP="00ED5AB7">
      <w:pPr>
        <w:jc w:val="both"/>
        <w:rPr>
          <w:rFonts w:asciiTheme="minorHAnsi" w:hAnsiTheme="minorHAnsi" w:cstheme="minorHAnsi"/>
          <w:szCs w:val="24"/>
        </w:rPr>
      </w:pPr>
    </w:p>
    <w:p w14:paraId="448607D4" w14:textId="02FADB5D" w:rsidR="00F44A86" w:rsidRPr="00F24B23" w:rsidRDefault="00F44A86" w:rsidP="00ED5AB7">
      <w:pPr>
        <w:ind w:left="6372" w:firstLine="708"/>
        <w:jc w:val="both"/>
        <w:rPr>
          <w:rFonts w:asciiTheme="minorHAnsi" w:hAnsiTheme="minorHAnsi" w:cstheme="minorHAnsi"/>
          <w:bCs/>
          <w:szCs w:val="24"/>
        </w:rPr>
      </w:pPr>
      <w:r w:rsidRPr="00F24B23">
        <w:rPr>
          <w:rFonts w:asciiTheme="minorHAnsi" w:hAnsiTheme="minorHAnsi" w:cstheme="minorHAnsi"/>
          <w:bCs/>
          <w:szCs w:val="24"/>
        </w:rPr>
        <w:t>Burmistrz</w:t>
      </w:r>
    </w:p>
    <w:p w14:paraId="105240DD" w14:textId="6CEE09CC" w:rsidR="00F44A86" w:rsidRPr="00F24B23" w:rsidRDefault="00F44A86" w:rsidP="00F44A86">
      <w:pPr>
        <w:ind w:left="5664"/>
        <w:jc w:val="center"/>
        <w:rPr>
          <w:rFonts w:asciiTheme="minorHAnsi" w:hAnsiTheme="minorHAnsi" w:cstheme="minorHAnsi"/>
          <w:bCs/>
          <w:szCs w:val="24"/>
        </w:rPr>
      </w:pPr>
      <w:r w:rsidRPr="00F24B23">
        <w:rPr>
          <w:rFonts w:asciiTheme="minorHAnsi" w:hAnsiTheme="minorHAnsi" w:cstheme="minorHAnsi"/>
          <w:bCs/>
          <w:szCs w:val="24"/>
        </w:rPr>
        <w:t>/-/</w:t>
      </w:r>
    </w:p>
    <w:p w14:paraId="6495673B" w14:textId="6CBE22D3" w:rsidR="00F44A86" w:rsidRPr="00F24B23" w:rsidRDefault="00F44A86" w:rsidP="00F44A86">
      <w:pPr>
        <w:ind w:left="5664"/>
        <w:jc w:val="center"/>
        <w:rPr>
          <w:rFonts w:asciiTheme="minorHAnsi" w:hAnsiTheme="minorHAnsi" w:cstheme="minorHAnsi"/>
          <w:bCs/>
          <w:szCs w:val="24"/>
        </w:rPr>
      </w:pPr>
      <w:r w:rsidRPr="00F24B23">
        <w:rPr>
          <w:rFonts w:asciiTheme="minorHAnsi" w:hAnsiTheme="minorHAnsi" w:cstheme="minorHAnsi"/>
          <w:bCs/>
          <w:szCs w:val="24"/>
        </w:rPr>
        <w:t>Jarosław Kowalski</w:t>
      </w:r>
    </w:p>
    <w:sectPr w:rsidR="00F44A86" w:rsidRPr="00F24B23" w:rsidSect="000B59B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FDDD" w14:textId="77777777" w:rsidR="000B59BE" w:rsidRDefault="000B59BE" w:rsidP="00A77B7B">
      <w:pPr>
        <w:spacing w:line="240" w:lineRule="auto"/>
      </w:pPr>
      <w:r>
        <w:separator/>
      </w:r>
    </w:p>
  </w:endnote>
  <w:endnote w:type="continuationSeparator" w:id="0">
    <w:p w14:paraId="14FFE641" w14:textId="77777777" w:rsidR="000B59BE" w:rsidRDefault="000B59BE" w:rsidP="00A77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04F5" w14:textId="77777777" w:rsidR="000B59BE" w:rsidRDefault="000B59BE" w:rsidP="00A77B7B">
      <w:pPr>
        <w:spacing w:line="240" w:lineRule="auto"/>
      </w:pPr>
      <w:r>
        <w:separator/>
      </w:r>
    </w:p>
  </w:footnote>
  <w:footnote w:type="continuationSeparator" w:id="0">
    <w:p w14:paraId="2F27F0C2" w14:textId="77777777" w:rsidR="000B59BE" w:rsidRDefault="000B59BE" w:rsidP="00A77B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51"/>
    <w:multiLevelType w:val="hybridMultilevel"/>
    <w:tmpl w:val="3B98A5FE"/>
    <w:lvl w:ilvl="0" w:tplc="85C69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8217E"/>
    <w:multiLevelType w:val="hybridMultilevel"/>
    <w:tmpl w:val="936AC23E"/>
    <w:lvl w:ilvl="0" w:tplc="5FFA51F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50E0"/>
    <w:multiLevelType w:val="hybridMultilevel"/>
    <w:tmpl w:val="5E2897C8"/>
    <w:lvl w:ilvl="0" w:tplc="92E61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C1929"/>
    <w:multiLevelType w:val="hybridMultilevel"/>
    <w:tmpl w:val="332EFA88"/>
    <w:lvl w:ilvl="0" w:tplc="0415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3BC52E9"/>
    <w:multiLevelType w:val="hybridMultilevel"/>
    <w:tmpl w:val="5DC272D8"/>
    <w:lvl w:ilvl="0" w:tplc="7A208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823"/>
    <w:multiLevelType w:val="hybridMultilevel"/>
    <w:tmpl w:val="A9EC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A60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FD5"/>
    <w:multiLevelType w:val="hybridMultilevel"/>
    <w:tmpl w:val="38740B7E"/>
    <w:lvl w:ilvl="0" w:tplc="9CD8B2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35577"/>
    <w:multiLevelType w:val="hybridMultilevel"/>
    <w:tmpl w:val="15EA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D4933"/>
    <w:multiLevelType w:val="hybridMultilevel"/>
    <w:tmpl w:val="075234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5A4E900">
      <w:start w:val="18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EE4BB0"/>
    <w:multiLevelType w:val="hybridMultilevel"/>
    <w:tmpl w:val="C1B251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1134B1"/>
    <w:multiLevelType w:val="hybridMultilevel"/>
    <w:tmpl w:val="3872EE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1D5FFB"/>
    <w:multiLevelType w:val="hybridMultilevel"/>
    <w:tmpl w:val="5D4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F7509"/>
    <w:multiLevelType w:val="hybridMultilevel"/>
    <w:tmpl w:val="38740B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CE7D50"/>
    <w:multiLevelType w:val="hybridMultilevel"/>
    <w:tmpl w:val="5E24FB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B42942"/>
    <w:multiLevelType w:val="hybridMultilevel"/>
    <w:tmpl w:val="DD325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51186">
    <w:abstractNumId w:val="1"/>
  </w:num>
  <w:num w:numId="2" w16cid:durableId="13494840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40176">
    <w:abstractNumId w:val="6"/>
  </w:num>
  <w:num w:numId="4" w16cid:durableId="1062674857">
    <w:abstractNumId w:val="12"/>
  </w:num>
  <w:num w:numId="5" w16cid:durableId="500127321">
    <w:abstractNumId w:val="4"/>
  </w:num>
  <w:num w:numId="6" w16cid:durableId="1917666739">
    <w:abstractNumId w:val="11"/>
  </w:num>
  <w:num w:numId="7" w16cid:durableId="1385445759">
    <w:abstractNumId w:val="13"/>
  </w:num>
  <w:num w:numId="8" w16cid:durableId="792090531">
    <w:abstractNumId w:val="2"/>
  </w:num>
  <w:num w:numId="9" w16cid:durableId="244804676">
    <w:abstractNumId w:val="5"/>
  </w:num>
  <w:num w:numId="10" w16cid:durableId="1636831651">
    <w:abstractNumId w:val="8"/>
  </w:num>
  <w:num w:numId="11" w16cid:durableId="934827758">
    <w:abstractNumId w:val="0"/>
  </w:num>
  <w:num w:numId="12" w16cid:durableId="713969324">
    <w:abstractNumId w:val="5"/>
  </w:num>
  <w:num w:numId="13" w16cid:durableId="1227188149">
    <w:abstractNumId w:val="3"/>
  </w:num>
  <w:num w:numId="14" w16cid:durableId="1647783505">
    <w:abstractNumId w:val="7"/>
  </w:num>
  <w:num w:numId="15" w16cid:durableId="5699961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7337626">
    <w:abstractNumId w:val="9"/>
  </w:num>
  <w:num w:numId="17" w16cid:durableId="694238063">
    <w:abstractNumId w:val="10"/>
  </w:num>
  <w:num w:numId="18" w16cid:durableId="10502993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97"/>
    <w:rsid w:val="00022EA3"/>
    <w:rsid w:val="00053E0C"/>
    <w:rsid w:val="000B59BE"/>
    <w:rsid w:val="00132C38"/>
    <w:rsid w:val="00134596"/>
    <w:rsid w:val="00194C20"/>
    <w:rsid w:val="001E6FB1"/>
    <w:rsid w:val="00206974"/>
    <w:rsid w:val="002156E3"/>
    <w:rsid w:val="00217252"/>
    <w:rsid w:val="002360D2"/>
    <w:rsid w:val="00236B15"/>
    <w:rsid w:val="00276468"/>
    <w:rsid w:val="00292709"/>
    <w:rsid w:val="002B7D54"/>
    <w:rsid w:val="002C3CB4"/>
    <w:rsid w:val="002C65F3"/>
    <w:rsid w:val="002D7E06"/>
    <w:rsid w:val="002F4B39"/>
    <w:rsid w:val="003124AC"/>
    <w:rsid w:val="003146B4"/>
    <w:rsid w:val="00316B0E"/>
    <w:rsid w:val="00333283"/>
    <w:rsid w:val="003841A9"/>
    <w:rsid w:val="003A0750"/>
    <w:rsid w:val="003C16E8"/>
    <w:rsid w:val="003D7A38"/>
    <w:rsid w:val="003F4C29"/>
    <w:rsid w:val="00413CDE"/>
    <w:rsid w:val="00432E1A"/>
    <w:rsid w:val="004402EF"/>
    <w:rsid w:val="004607DF"/>
    <w:rsid w:val="00485F5C"/>
    <w:rsid w:val="004A6E0F"/>
    <w:rsid w:val="00521F21"/>
    <w:rsid w:val="00522915"/>
    <w:rsid w:val="00525751"/>
    <w:rsid w:val="005412A8"/>
    <w:rsid w:val="00560001"/>
    <w:rsid w:val="0058321A"/>
    <w:rsid w:val="005C3983"/>
    <w:rsid w:val="005C510A"/>
    <w:rsid w:val="00665057"/>
    <w:rsid w:val="006E3FF4"/>
    <w:rsid w:val="00714D80"/>
    <w:rsid w:val="00726BBF"/>
    <w:rsid w:val="007362C1"/>
    <w:rsid w:val="00740529"/>
    <w:rsid w:val="0074678A"/>
    <w:rsid w:val="007762A8"/>
    <w:rsid w:val="007C3DD4"/>
    <w:rsid w:val="007D1A3D"/>
    <w:rsid w:val="007D2255"/>
    <w:rsid w:val="008517BA"/>
    <w:rsid w:val="0085207A"/>
    <w:rsid w:val="00852DE8"/>
    <w:rsid w:val="00865E18"/>
    <w:rsid w:val="00874E55"/>
    <w:rsid w:val="008829F8"/>
    <w:rsid w:val="008A426F"/>
    <w:rsid w:val="008B667D"/>
    <w:rsid w:val="008D7534"/>
    <w:rsid w:val="008F3C6C"/>
    <w:rsid w:val="00923106"/>
    <w:rsid w:val="009516B1"/>
    <w:rsid w:val="0095395E"/>
    <w:rsid w:val="00977648"/>
    <w:rsid w:val="00981ADE"/>
    <w:rsid w:val="00994670"/>
    <w:rsid w:val="009B3813"/>
    <w:rsid w:val="009E1AC0"/>
    <w:rsid w:val="009E3B5D"/>
    <w:rsid w:val="00A05A25"/>
    <w:rsid w:val="00A1435E"/>
    <w:rsid w:val="00A51F58"/>
    <w:rsid w:val="00A77B7B"/>
    <w:rsid w:val="00AA31A5"/>
    <w:rsid w:val="00AC12BF"/>
    <w:rsid w:val="00B052B2"/>
    <w:rsid w:val="00B404B5"/>
    <w:rsid w:val="00BA2DF7"/>
    <w:rsid w:val="00BB6DD7"/>
    <w:rsid w:val="00BD1000"/>
    <w:rsid w:val="00C01321"/>
    <w:rsid w:val="00C048C2"/>
    <w:rsid w:val="00C06260"/>
    <w:rsid w:val="00C06F32"/>
    <w:rsid w:val="00C2015F"/>
    <w:rsid w:val="00C34B0C"/>
    <w:rsid w:val="00C46DB9"/>
    <w:rsid w:val="00C570FF"/>
    <w:rsid w:val="00C76906"/>
    <w:rsid w:val="00C91082"/>
    <w:rsid w:val="00C92581"/>
    <w:rsid w:val="00CF4ECE"/>
    <w:rsid w:val="00CF5A18"/>
    <w:rsid w:val="00DA253A"/>
    <w:rsid w:val="00DB26F0"/>
    <w:rsid w:val="00DC058E"/>
    <w:rsid w:val="00DF1275"/>
    <w:rsid w:val="00E12E52"/>
    <w:rsid w:val="00E66D63"/>
    <w:rsid w:val="00E70397"/>
    <w:rsid w:val="00E72063"/>
    <w:rsid w:val="00E90F71"/>
    <w:rsid w:val="00EA46CB"/>
    <w:rsid w:val="00ED5AB7"/>
    <w:rsid w:val="00EE666E"/>
    <w:rsid w:val="00EE6E3C"/>
    <w:rsid w:val="00F24B23"/>
    <w:rsid w:val="00F37E29"/>
    <w:rsid w:val="00F44A86"/>
    <w:rsid w:val="00F63C9E"/>
    <w:rsid w:val="00F82467"/>
    <w:rsid w:val="00F916EE"/>
    <w:rsid w:val="00FB4A81"/>
    <w:rsid w:val="00FD28B1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9FBF"/>
  <w15:chartTrackingRefBased/>
  <w15:docId w15:val="{DE71BFF6-424A-4D8F-8967-2AD1625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uiPriority w:val="34"/>
    <w:qFormat/>
    <w:rsid w:val="00525751"/>
    <w:pPr>
      <w:spacing w:line="276" w:lineRule="auto"/>
      <w:ind w:left="720"/>
      <w:contextualSpacing/>
    </w:pPr>
  </w:style>
  <w:style w:type="paragraph" w:customStyle="1" w:styleId="khheader">
    <w:name w:val="kh_header"/>
    <w:basedOn w:val="Normalny"/>
    <w:uiPriority w:val="99"/>
    <w:rsid w:val="0052575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uiPriority w:val="34"/>
    <w:locked/>
    <w:rsid w:val="00525751"/>
  </w:style>
  <w:style w:type="character" w:styleId="Hipercze">
    <w:name w:val="Hyperlink"/>
    <w:basedOn w:val="Domylnaczcionkaakapitu"/>
    <w:uiPriority w:val="99"/>
    <w:unhideWhenUsed/>
    <w:rsid w:val="00BA2DF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B7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B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B7B"/>
    <w:rPr>
      <w:vertAlign w:val="superscript"/>
    </w:rPr>
  </w:style>
  <w:style w:type="paragraph" w:customStyle="1" w:styleId="Default">
    <w:name w:val="Default"/>
    <w:rsid w:val="00ED5AB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Kozłowska</cp:lastModifiedBy>
  <cp:revision>9</cp:revision>
  <cp:lastPrinted>2024-02-29T07:07:00Z</cp:lastPrinted>
  <dcterms:created xsi:type="dcterms:W3CDTF">2024-02-27T13:37:00Z</dcterms:created>
  <dcterms:modified xsi:type="dcterms:W3CDTF">2024-02-29T07:13:00Z</dcterms:modified>
</cp:coreProperties>
</file>