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383096455"/>
        <w:docPartObj>
          <w:docPartGallery w:val="Cover Pages"/>
          <w:docPartUnique/>
        </w:docPartObj>
      </w:sdtPr>
      <w:sdtEndPr>
        <w:rPr>
          <w:color w:val="17365D" w:themeColor="text2" w:themeShade="BF"/>
          <w:spacing w:val="5"/>
          <w:kern w:val="28"/>
          <w:sz w:val="32"/>
          <w:szCs w:val="32"/>
        </w:rPr>
      </w:sdtEndPr>
      <w:sdtContent>
        <w:p w:rsidR="00FA10CD" w:rsidRDefault="0019296B" w:rsidP="00FA10CD">
          <w:pPr>
            <w:pStyle w:val="Bezodstpw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column">
                      <wp:posOffset>3575490</wp:posOffset>
                    </wp:positionH>
                    <wp:positionV relativeFrom="paragraph">
                      <wp:posOffset>-767910</wp:posOffset>
                    </wp:positionV>
                    <wp:extent cx="2532184" cy="606669"/>
                    <wp:effectExtent l="0" t="0" r="0" b="3175"/>
                    <wp:wrapNone/>
                    <wp:docPr id="3" name="Pole tekstow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32184" cy="6066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9296B" w:rsidRPr="0019296B" w:rsidRDefault="0019296B" w:rsidP="0019296B">
                                <w:pPr>
                                  <w:jc w:val="right"/>
                                  <w:rPr>
                                    <w:rFonts w:ascii="Calibri" w:hAnsi="Calibri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19296B">
                                  <w:rPr>
                                    <w:rFonts w:ascii="Calibri" w:hAnsi="Calibri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Załącznik do Uchwały Nr XLIX/340/2013</w:t>
                                </w:r>
                              </w:p>
                              <w:p w:rsidR="0019296B" w:rsidRPr="0019296B" w:rsidRDefault="0019296B" w:rsidP="0019296B">
                                <w:pPr>
                                  <w:jc w:val="right"/>
                                  <w:rPr>
                                    <w:rFonts w:ascii="Calibri" w:hAnsi="Calibr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19296B">
                                  <w:rPr>
                                    <w:rFonts w:ascii="Calibri" w:hAnsi="Calibr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Rady Miejskiej w Dobrym Mieście</w:t>
                                </w:r>
                              </w:p>
                              <w:p w:rsidR="0019296B" w:rsidRPr="0019296B" w:rsidRDefault="0019296B" w:rsidP="0019296B">
                                <w:pPr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  <w:r w:rsidRPr="0019296B">
                                  <w:rPr>
                                    <w:rFonts w:ascii="Calibri" w:hAnsi="Calibr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z dnia 28 listopada 2013r.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3" o:spid="_x0000_s1026" type="#_x0000_t202" style="position:absolute;margin-left:281.55pt;margin-top:-60.45pt;width:199.4pt;height:4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" filled="f" stroked="f" strokeweight=".5pt">
                    <v:textbox>
                      <w:txbxContent>
                        <w:p w:rsidR="0019296B" w:rsidRPr="0019296B" w:rsidRDefault="0019296B" w:rsidP="0019296B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9296B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Załącznik do Uchwały Nr XLIX/340/2013</w:t>
                          </w:r>
                        </w:p>
                        <w:p w:rsidR="0019296B" w:rsidRPr="0019296B" w:rsidRDefault="0019296B" w:rsidP="0019296B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19296B">
                            <w:rPr>
                              <w:rFonts w:ascii="Calibri" w:hAnsi="Calibri"/>
                              <w:color w:val="FFFFFF" w:themeColor="background1"/>
                              <w:sz w:val="18"/>
                              <w:szCs w:val="18"/>
                            </w:rPr>
                            <w:t>Rady Miejskiej w Dobrym Mieście</w:t>
                          </w:r>
                        </w:p>
                        <w:p w:rsidR="0019296B" w:rsidRPr="0019296B" w:rsidRDefault="0019296B" w:rsidP="0019296B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19296B">
                            <w:rPr>
                              <w:rFonts w:ascii="Calibri" w:hAnsi="Calibri"/>
                              <w:color w:val="FFFFFF" w:themeColor="background1"/>
                              <w:sz w:val="18"/>
                              <w:szCs w:val="18"/>
                            </w:rPr>
                            <w:t>z dnia 28 listopada 2013r.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A10C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6009D54" wp14:editId="40A08079">
                    <wp:simplePos x="0" y="0"/>
                    <wp:positionH relativeFrom="column">
                      <wp:posOffset>-1089025</wp:posOffset>
                    </wp:positionH>
                    <wp:positionV relativeFrom="paragraph">
                      <wp:posOffset>9844405</wp:posOffset>
                    </wp:positionV>
                    <wp:extent cx="7938135" cy="635"/>
                    <wp:effectExtent l="0" t="0" r="0" b="0"/>
                    <wp:wrapNone/>
                    <wp:docPr id="1" name="Pole tekstow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938135" cy="635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A10CD" w:rsidRPr="00916CAC" w:rsidRDefault="00FA10CD" w:rsidP="00FA10CD">
                                <w:pPr>
                                  <w:pStyle w:val="Legenda"/>
                                  <w:rPr>
                                    <w:rFonts w:asciiTheme="majorHAnsi" w:eastAsiaTheme="majorEastAsia" w:hAnsiTheme="majorHAnsi" w:cstheme="majorBidi"/>
                                    <w:sz w:val="72"/>
                                    <w:szCs w:val="72"/>
                                  </w:rPr>
                                </w:pPr>
                                <w:r>
                                  <w:t xml:space="preserve">kwiecień, 2013 </w:t>
                                </w:r>
                                <w:fldSimple w:instr=" SEQ kwiecień,_2013 \* ARABIC ">
                                  <w:r w:rsidR="0019296B">
                                    <w:rPr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Pole tekstowe 1" o:spid="_x0000_s1027" type="#_x0000_t202" style="position:absolute;margin-left:-85.75pt;margin-top:775.15pt;width:625.0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" stroked="f">
                    <v:textbox style="mso-fit-shape-to-text:t" inset="0,0,0,0">
                      <w:txbxContent>
                        <w:p w:rsidR="00FA10CD" w:rsidRPr="00916CAC" w:rsidRDefault="00FA10CD" w:rsidP="00FA10CD">
                          <w:pPr>
                            <w:pStyle w:val="Legenda"/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pPr>
                          <w:r>
                            <w:t xml:space="preserve">kwiecień, 2013 </w:t>
                          </w:r>
                          <w:r w:rsidR="0071616B">
                            <w:fldChar w:fldCharType="begin"/>
                          </w:r>
                          <w:r w:rsidR="0071616B">
                            <w:instrText xml:space="preserve"> SEQ kwiecień,_2013 \* ARABIC </w:instrText>
                          </w:r>
                          <w:r w:rsidR="0071616B">
                            <w:fldChar w:fldCharType="separate"/>
                          </w:r>
                          <w:r w:rsidR="0019296B">
                            <w:rPr>
                              <w:noProof/>
                            </w:rPr>
                            <w:t>1</w:t>
                          </w:r>
                          <w:r w:rsidR="0071616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A10C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86D7D71" wp14:editId="4B724FF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Prostoką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Prostokąt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 w:rsidR="00FA10C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B7175A3" wp14:editId="4ABAEB0C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Prostokąt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Prostokąt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FA10C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FD7F682" wp14:editId="1B18E08D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Prostoką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Prostokąt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1a3mMy0CAABABAAADgAAAAAAAAAAAAAAAAAuAgAAZHJz&#10;L2Uyb0RvYy54bWxQSwECLQAUAAYACAAAACEAfSHic90AAAAFAQAADwAAAAAAAAAAAAAAAACHBAAA&#10;ZHJzL2Rvd25yZXYueG1sUEsFBgAAAAAEAAQA8wAAAJE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FA10C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46B3680" wp14:editId="40168598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24765" b="28575"/>
                    <wp:wrapNone/>
                    <wp:docPr id="10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Prostokąt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i/>
              <w:color w:val="00B0F0"/>
              <w:sz w:val="96"/>
              <w:szCs w:val="96"/>
            </w:rPr>
            <w:alias w:val="Tytuł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FA10CD" w:rsidRPr="000C58E7" w:rsidRDefault="00D638E6" w:rsidP="00FA10CD">
              <w:pPr>
                <w:pStyle w:val="Bezodstpw"/>
                <w:rPr>
                  <w:rFonts w:asciiTheme="majorHAnsi" w:eastAsiaTheme="majorEastAsia" w:hAnsiTheme="majorHAnsi" w:cstheme="majorBidi"/>
                  <w:sz w:val="32"/>
                  <w:szCs w:val="32"/>
                </w:rPr>
              </w:pPr>
              <w:r>
                <w:rPr>
                  <w:rFonts w:asciiTheme="majorHAnsi" w:eastAsiaTheme="majorEastAsia" w:hAnsiTheme="majorHAnsi" w:cstheme="majorBidi"/>
                  <w:i/>
                  <w:color w:val="00B0F0"/>
                  <w:sz w:val="96"/>
                  <w:szCs w:val="96"/>
                </w:rPr>
                <w:t>Program Współpracy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i/>
              <w:color w:val="00B0F0"/>
              <w:sz w:val="32"/>
              <w:szCs w:val="32"/>
            </w:rPr>
            <w:alias w:val="Podtytuł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FA10CD" w:rsidRPr="00FA10CD" w:rsidRDefault="00D638E6" w:rsidP="00FA10CD">
              <w:pPr>
                <w:pStyle w:val="Bezodstpw"/>
                <w:rPr>
                  <w:rFonts w:asciiTheme="majorHAnsi" w:eastAsiaTheme="majorEastAsia" w:hAnsiTheme="majorHAnsi" w:cstheme="majorBidi"/>
                  <w:sz w:val="32"/>
                  <w:szCs w:val="32"/>
                </w:rPr>
              </w:pPr>
              <w:r>
                <w:rPr>
                  <w:rFonts w:asciiTheme="majorHAnsi" w:eastAsiaTheme="majorEastAsia" w:hAnsiTheme="majorHAnsi" w:cstheme="majorBidi"/>
                  <w:i/>
                  <w:color w:val="00B0F0"/>
                  <w:sz w:val="32"/>
                  <w:szCs w:val="32"/>
                </w:rPr>
                <w:t>Gminy Dobre Miasto z organizacjami pozarządowymi na rok 2014</w:t>
              </w:r>
            </w:p>
          </w:sdtContent>
        </w:sdt>
        <w:sdt>
          <w:sdtPr>
            <w:rPr>
              <w:rFonts w:asciiTheme="minorHAnsi" w:eastAsiaTheme="minorEastAsia" w:hAnsiTheme="minorHAnsi"/>
              <w:color w:val="1F497D" w:themeColor="text2"/>
              <w:sz w:val="20"/>
              <w:szCs w:val="20"/>
            </w:rPr>
            <w:alias w:val="Streszczenie"/>
            <w:id w:val="-1155535246"/>
            <w:showingPlcHdr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p w:rsidR="00FA10CD" w:rsidRPr="003C3F39" w:rsidRDefault="00FA10CD" w:rsidP="00FA10CD">
              <w:pPr>
                <w:spacing w:before="200" w:after="200"/>
                <w:suppressOverlap/>
                <w:rPr>
                  <w:rFonts w:asciiTheme="minorHAnsi" w:eastAsiaTheme="minorEastAsia" w:hAnsiTheme="minorHAnsi"/>
                  <w:color w:val="1F497D" w:themeColor="text2"/>
                  <w:sz w:val="20"/>
                  <w:szCs w:val="20"/>
                </w:rPr>
              </w:pPr>
              <w:r>
                <w:rPr>
                  <w:rFonts w:asciiTheme="minorHAnsi" w:eastAsiaTheme="minorEastAsia" w:hAnsiTheme="minorHAnsi"/>
                  <w:color w:val="1F497D" w:themeColor="text2"/>
                  <w:sz w:val="20"/>
                  <w:szCs w:val="20"/>
                </w:rPr>
                <w:t xml:space="preserve">     </w:t>
              </w:r>
            </w:p>
          </w:sdtContent>
        </w:sdt>
        <w:p w:rsidR="00FA10CD" w:rsidRDefault="00FA10CD" w:rsidP="00FA10CD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A10CD" w:rsidRDefault="00FA10CD" w:rsidP="00FA10CD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A10CD" w:rsidRDefault="00FA10CD" w:rsidP="00FA10CD">
          <w:pPr>
            <w:pStyle w:val="Bezodstpw"/>
          </w:pPr>
        </w:p>
        <w:sdt>
          <w:sdtPr>
            <w:rPr>
              <w:b/>
            </w:rPr>
            <w:alias w:val="Firma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FA10CD" w:rsidRDefault="00D638E6" w:rsidP="00FA10CD">
              <w:pPr>
                <w:pStyle w:val="Bezodstpw"/>
              </w:pPr>
              <w:r>
                <w:rPr>
                  <w:b/>
                </w:rPr>
                <w:t>Urząd Miejski w Dobrym Mieście                                                                                                               Referat Rozwoju Lokalnego i Funduszy Europejskich                                                                                      11-040 Dobre Miasto, ul. Warszawska 14                                                                                                      Tel. 89 61 61 425 Fax 89 61 61 443                                                                                                                     e-mail: ngo@dobremiasto.com.pl</w:t>
              </w:r>
            </w:p>
          </w:sdtContent>
        </w:sdt>
        <w:p w:rsidR="00FA10CD" w:rsidRDefault="00FA10CD" w:rsidP="00FA10CD"/>
        <w:p w:rsidR="00FA10CD" w:rsidRDefault="00FA10CD" w:rsidP="00FA10CD"/>
        <w:p w:rsidR="00FA10CD" w:rsidRDefault="00FA10CD" w:rsidP="00FA10CD"/>
        <w:p w:rsidR="00FA10CD" w:rsidRDefault="00FA10CD" w:rsidP="00FA10CD"/>
        <w:p w:rsidR="00FA10CD" w:rsidRDefault="00FA10CD" w:rsidP="00FA10CD"/>
        <w:p w:rsidR="00FA10CD" w:rsidRDefault="00FA10CD" w:rsidP="00FA10CD"/>
        <w:p w:rsidR="00FA10CD" w:rsidRDefault="00FA10CD" w:rsidP="00FA10CD"/>
        <w:p w:rsidR="00FA10CD" w:rsidRDefault="00FA10CD" w:rsidP="00FA10CD"/>
        <w:p w:rsidR="00FA10CD" w:rsidRDefault="00FA10CD" w:rsidP="00FA10CD"/>
        <w:p w:rsidR="00FA10CD" w:rsidRDefault="00FA10CD" w:rsidP="00FA10CD"/>
        <w:p w:rsidR="00FA10CD" w:rsidRDefault="00FA10CD" w:rsidP="00FA10CD"/>
        <w:p w:rsidR="00FA10CD" w:rsidRDefault="00FA10CD" w:rsidP="00FA10CD"/>
        <w:p w:rsidR="00FA10CD" w:rsidRDefault="00FA10CD" w:rsidP="00FA10CD"/>
        <w:p w:rsidR="00FA10CD" w:rsidRDefault="00FA10CD" w:rsidP="00FA10CD"/>
        <w:p w:rsidR="00FA10CD" w:rsidRDefault="00FA10CD" w:rsidP="00FA10CD"/>
        <w:p w:rsidR="00FA10CD" w:rsidRDefault="00FA10CD" w:rsidP="00FA10CD"/>
        <w:p w:rsidR="00FA10CD" w:rsidRDefault="00FA10CD" w:rsidP="00FA10CD">
          <w:pPr>
            <w:jc w:val="center"/>
          </w:pPr>
        </w:p>
        <w:p w:rsidR="00FA10CD" w:rsidRDefault="00FA10CD" w:rsidP="00FA10CD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B1001CB" wp14:editId="70219FF6">
                <wp:extent cx="5552440" cy="1286989"/>
                <wp:effectExtent l="0" t="0" r="0" b="8890"/>
                <wp:docPr id="2" name="Obraz 2" descr="Nowy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wy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2440" cy="1286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A10CD" w:rsidRDefault="00FA10CD" w:rsidP="00FA10CD"/>
        <w:p w:rsidR="00FA10CD" w:rsidRDefault="00FA10CD" w:rsidP="00FA10CD"/>
        <w:p w:rsidR="00FA10CD" w:rsidRDefault="00036399" w:rsidP="00FA10CD">
          <w:pPr>
            <w:pStyle w:val="Bezodstpw"/>
            <w:jc w:val="center"/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32"/>
              <w:szCs w:val="32"/>
            </w:rPr>
          </w:pPr>
          <w:sdt>
            <w:sdtPr>
              <w:rPr>
                <w:i/>
              </w:rPr>
              <w:alias w:val="Autor"/>
              <w:id w:val="14700094"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r w:rsidR="00D638E6">
                <w:rPr>
                  <w:i/>
                </w:rPr>
                <w:t>Listopad, 2013</w:t>
              </w:r>
            </w:sdtContent>
          </w:sdt>
          <w:r w:rsidR="00FA10CD" w:rsidRPr="000C58E7">
            <w:rPr>
              <w:rFonts w:asciiTheme="majorHAnsi" w:eastAsiaTheme="majorEastAsia" w:hAnsiTheme="majorHAnsi" w:cstheme="majorBidi"/>
              <w:i/>
              <w:color w:val="17365D" w:themeColor="text2" w:themeShade="BF"/>
              <w:spacing w:val="5"/>
              <w:kern w:val="28"/>
              <w:sz w:val="32"/>
              <w:szCs w:val="32"/>
            </w:rPr>
            <w:t xml:space="preserve"> </w:t>
          </w:r>
        </w:p>
      </w:sdtContent>
    </w:sdt>
    <w:p w:rsidR="00FA10CD" w:rsidRPr="00161865" w:rsidRDefault="00FA10CD" w:rsidP="00D00981">
      <w:pPr>
        <w:pStyle w:val="Nagwek1"/>
        <w:rPr>
          <w:rFonts w:eastAsia="Times New Roman"/>
          <w:lang w:eastAsia="ar-SA"/>
        </w:rPr>
      </w:pPr>
      <w:r w:rsidRPr="00161865">
        <w:rPr>
          <w:rFonts w:eastAsia="Times New Roman"/>
          <w:sz w:val="52"/>
          <w:szCs w:val="52"/>
          <w:lang w:eastAsia="ar-SA"/>
        </w:rPr>
        <w:lastRenderedPageBreak/>
        <w:t>P</w:t>
      </w:r>
      <w:r w:rsidRPr="00161865">
        <w:rPr>
          <w:rFonts w:eastAsia="Times New Roman"/>
          <w:lang w:eastAsia="ar-SA"/>
        </w:rPr>
        <w:t>ostanowienia ogólne</w:t>
      </w:r>
    </w:p>
    <w:p w:rsidR="00FA10CD" w:rsidRPr="00161865" w:rsidRDefault="00FA10CD" w:rsidP="00FA10CD">
      <w:pPr>
        <w:suppressAutoHyphens/>
        <w:spacing w:line="240" w:lineRule="auto"/>
        <w:rPr>
          <w:rFonts w:ascii="Calibri" w:eastAsia="Times New Roman" w:hAnsi="Calibri" w:cs="Calibri"/>
          <w:b/>
          <w:sz w:val="40"/>
          <w:szCs w:val="40"/>
          <w:lang w:eastAsia="ar-SA"/>
        </w:rPr>
      </w:pPr>
    </w:p>
    <w:p w:rsidR="00FA10CD" w:rsidRPr="00161865" w:rsidRDefault="00FA10CD" w:rsidP="00FA10CD">
      <w:pPr>
        <w:numPr>
          <w:ilvl w:val="0"/>
          <w:numId w:val="6"/>
        </w:numPr>
        <w:suppressAutoHyphens/>
        <w:spacing w:line="240" w:lineRule="auto"/>
        <w:jc w:val="both"/>
        <w:rPr>
          <w:rFonts w:ascii="Calibri" w:eastAsia="Times New Roman" w:hAnsi="Calibri" w:cs="Times New Roman"/>
          <w:iCs/>
          <w:color w:val="000000"/>
          <w:szCs w:val="24"/>
          <w:lang w:eastAsia="ar-SA"/>
        </w:rPr>
      </w:pPr>
      <w:r w:rsidRPr="00161865">
        <w:rPr>
          <w:rFonts w:ascii="Calibri" w:eastAsia="Times New Roman" w:hAnsi="Calibri" w:cs="Times New Roman"/>
          <w:iCs/>
          <w:color w:val="000000"/>
          <w:szCs w:val="24"/>
          <w:lang w:eastAsia="ar-SA"/>
        </w:rPr>
        <w:t>Roczny Program Współpracy Gminy Dobre Miasto z Organizacjami Pozarządowymi na rok 201</w:t>
      </w:r>
      <w:r w:rsidR="00161865" w:rsidRPr="00161865">
        <w:rPr>
          <w:rFonts w:ascii="Calibri" w:eastAsia="Times New Roman" w:hAnsi="Calibri" w:cs="Times New Roman"/>
          <w:iCs/>
          <w:color w:val="000000"/>
          <w:szCs w:val="24"/>
          <w:lang w:eastAsia="ar-SA"/>
        </w:rPr>
        <w:t>4</w:t>
      </w:r>
      <w:r w:rsidRPr="00161865">
        <w:rPr>
          <w:rFonts w:ascii="Calibri" w:eastAsia="Times New Roman" w:hAnsi="Calibri" w:cs="Times New Roman"/>
          <w:iCs/>
          <w:color w:val="000000"/>
          <w:szCs w:val="24"/>
          <w:lang w:eastAsia="ar-SA"/>
        </w:rPr>
        <w:t xml:space="preserve"> stanowi dokument określający w perspektywie rocznej cele, zasady, przedmiot i formy współpracy a także priorytetowe zadania publiczne, których realizację Gmina Dobre Miasto będzie w pierwszym rzędzie wspierała lub powierzała podmiotom prowadzącym działalność pożytku publicznego.</w:t>
      </w:r>
    </w:p>
    <w:p w:rsidR="00FA10CD" w:rsidRPr="00161865" w:rsidRDefault="00FA10CD" w:rsidP="00FA10CD">
      <w:pPr>
        <w:spacing w:line="240" w:lineRule="auto"/>
        <w:ind w:left="360"/>
        <w:jc w:val="both"/>
        <w:rPr>
          <w:rFonts w:ascii="Calibri" w:eastAsia="Times New Roman" w:hAnsi="Calibri" w:cs="Times New Roman"/>
          <w:iCs/>
          <w:color w:val="000000"/>
          <w:szCs w:val="24"/>
          <w:lang w:eastAsia="ar-SA"/>
        </w:rPr>
      </w:pPr>
    </w:p>
    <w:p w:rsidR="00FA10CD" w:rsidRPr="00161865" w:rsidRDefault="00FA10CD" w:rsidP="00FA10CD">
      <w:pPr>
        <w:numPr>
          <w:ilvl w:val="0"/>
          <w:numId w:val="6"/>
        </w:numPr>
        <w:suppressAutoHyphens/>
        <w:spacing w:line="240" w:lineRule="auto"/>
        <w:jc w:val="both"/>
        <w:rPr>
          <w:rFonts w:ascii="Calibri" w:eastAsia="Times New Roman" w:hAnsi="Calibri" w:cs="Times New Roman"/>
          <w:iCs/>
          <w:color w:val="000000"/>
          <w:szCs w:val="24"/>
          <w:lang w:eastAsia="ar-SA"/>
        </w:rPr>
      </w:pPr>
      <w:r w:rsidRPr="00161865">
        <w:rPr>
          <w:rFonts w:ascii="Calibri" w:eastAsia="Times New Roman" w:hAnsi="Calibri" w:cs="Times New Roman"/>
          <w:iCs/>
          <w:color w:val="000000"/>
          <w:szCs w:val="24"/>
          <w:lang w:eastAsia="ar-SA"/>
        </w:rPr>
        <w:t>Program współpracy został opracowany i przyjęty zgodnie z ustawą</w:t>
      </w:r>
      <w:r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 z dnia 24 kwietnia 2003 r. o działalności pożytku publicznego i o wolontariacie (j. t. Dz. U. z 2010 r. Nr 234, poz. 1536 z późn. zm.) i jest istotnym elementem lokalnej polityki społecznej i finansowej Gminy.</w:t>
      </w:r>
    </w:p>
    <w:p w:rsidR="00FA10CD" w:rsidRPr="00161865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iCs/>
          <w:color w:val="000000"/>
          <w:szCs w:val="24"/>
          <w:lang w:eastAsia="ar-SA"/>
        </w:rPr>
      </w:pPr>
    </w:p>
    <w:p w:rsidR="00FA10CD" w:rsidRPr="00161865" w:rsidRDefault="00FA10CD" w:rsidP="00FA10CD">
      <w:pPr>
        <w:numPr>
          <w:ilvl w:val="0"/>
          <w:numId w:val="6"/>
        </w:numPr>
        <w:suppressAutoHyphens/>
        <w:spacing w:line="240" w:lineRule="auto"/>
        <w:jc w:val="both"/>
        <w:rPr>
          <w:rFonts w:ascii="Calibri" w:eastAsia="Times New Roman" w:hAnsi="Calibri" w:cs="Times New Roman"/>
          <w:iCs/>
          <w:color w:val="000000"/>
          <w:szCs w:val="24"/>
          <w:lang w:eastAsia="ar-SA"/>
        </w:rPr>
      </w:pPr>
      <w:r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>Ilekroć w Programie jest mowa o:</w:t>
      </w:r>
    </w:p>
    <w:p w:rsidR="00FA10CD" w:rsidRPr="00161865" w:rsidRDefault="00FA10CD" w:rsidP="00FA10CD">
      <w:pPr>
        <w:numPr>
          <w:ilvl w:val="0"/>
          <w:numId w:val="5"/>
        </w:numPr>
        <w:suppressAutoHyphens/>
        <w:spacing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D00981">
        <w:rPr>
          <w:rStyle w:val="PodtytuZnak"/>
        </w:rPr>
        <w:t>ustawie</w:t>
      </w:r>
      <w:r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 – należy przez to rozumieć ustawę z 24 kwietnia 2003r. o działalności pożytku publicznego i o wolontariacie (j. t. Dz. U. z 2010 r. Nr 234, poz. 1536 </w:t>
      </w:r>
      <w:r w:rsidR="00D00981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                   </w:t>
      </w:r>
      <w:r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>z późn. zm.);</w:t>
      </w:r>
    </w:p>
    <w:p w:rsidR="00FA10CD" w:rsidRPr="00161865" w:rsidRDefault="00FA10CD" w:rsidP="00FA10CD">
      <w:pPr>
        <w:numPr>
          <w:ilvl w:val="0"/>
          <w:numId w:val="5"/>
        </w:numPr>
        <w:suppressAutoHyphens/>
        <w:spacing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D00981">
        <w:rPr>
          <w:rStyle w:val="PodtytuZnak"/>
        </w:rPr>
        <w:t>Programie</w:t>
      </w:r>
      <w:r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 – należy przez to rozumieć niniejszy Program;</w:t>
      </w:r>
    </w:p>
    <w:p w:rsidR="00FA10CD" w:rsidRPr="00161865" w:rsidRDefault="00FA10CD" w:rsidP="00FA10CD">
      <w:pPr>
        <w:numPr>
          <w:ilvl w:val="0"/>
          <w:numId w:val="5"/>
        </w:numPr>
        <w:suppressAutoHyphens/>
        <w:spacing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D00981">
        <w:rPr>
          <w:rStyle w:val="PodtytuZnak"/>
        </w:rPr>
        <w:t>Radzie Miejskiej</w:t>
      </w:r>
      <w:r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 – należy przez to rozumieć Radę Miejską w Dobrym Mieście; </w:t>
      </w:r>
    </w:p>
    <w:p w:rsidR="00FA10CD" w:rsidRPr="00161865" w:rsidRDefault="00FA10CD" w:rsidP="00FA10CD">
      <w:pPr>
        <w:numPr>
          <w:ilvl w:val="0"/>
          <w:numId w:val="5"/>
        </w:numPr>
        <w:suppressAutoHyphens/>
        <w:spacing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D00981">
        <w:rPr>
          <w:rStyle w:val="PodtytuZnak"/>
        </w:rPr>
        <w:t>Burmistrzu</w:t>
      </w:r>
      <w:r w:rsidRPr="00161865">
        <w:rPr>
          <w:rFonts w:ascii="Calibri" w:eastAsia="Times New Roman" w:hAnsi="Calibri" w:cs="Times New Roman"/>
          <w:b/>
          <w:color w:val="000000"/>
          <w:szCs w:val="24"/>
          <w:lang w:eastAsia="ar-SA"/>
        </w:rPr>
        <w:t xml:space="preserve"> </w:t>
      </w:r>
      <w:r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>– należy przez to rozumieć Burmistrza Dobrego Miasta;</w:t>
      </w:r>
    </w:p>
    <w:p w:rsidR="00FA10CD" w:rsidRPr="00161865" w:rsidRDefault="00FA10CD" w:rsidP="00FA10CD">
      <w:pPr>
        <w:numPr>
          <w:ilvl w:val="0"/>
          <w:numId w:val="5"/>
        </w:numPr>
        <w:suppressAutoHyphens/>
        <w:spacing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D00981">
        <w:rPr>
          <w:rStyle w:val="PodtytuZnak"/>
        </w:rPr>
        <w:t>organizacji pozarządowej</w:t>
      </w:r>
      <w:r w:rsidRPr="00161865">
        <w:rPr>
          <w:rFonts w:ascii="Calibri" w:eastAsia="Times New Roman" w:hAnsi="Calibri" w:cs="Times New Roman"/>
          <w:b/>
          <w:color w:val="000000"/>
          <w:szCs w:val="24"/>
          <w:lang w:eastAsia="ar-SA"/>
        </w:rPr>
        <w:t xml:space="preserve"> </w:t>
      </w:r>
      <w:r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>– należy przez to rozumieć organizacje pozarządowe oraz podmioty, o których mowa w art. 3 ust. 3 ustawy o dz</w:t>
      </w:r>
      <w:r w:rsidR="00D00981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iałalności pożytku publicznego </w:t>
      </w:r>
      <w:r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>i o wolontariacie;</w:t>
      </w:r>
    </w:p>
    <w:p w:rsidR="00FA10CD" w:rsidRPr="00161865" w:rsidRDefault="00FA10CD" w:rsidP="00FA10CD">
      <w:pPr>
        <w:numPr>
          <w:ilvl w:val="0"/>
          <w:numId w:val="5"/>
        </w:numPr>
        <w:suppressAutoHyphens/>
        <w:spacing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D00981">
        <w:rPr>
          <w:rStyle w:val="PodtytuZnak"/>
        </w:rPr>
        <w:t>konkursie ofert</w:t>
      </w:r>
      <w:r w:rsidR="00D00981">
        <w:rPr>
          <w:rStyle w:val="PodtytuZnak"/>
        </w:rPr>
        <w:t xml:space="preserve"> – </w:t>
      </w:r>
      <w:r w:rsidRPr="00161865">
        <w:rPr>
          <w:rFonts w:ascii="Calibri" w:eastAsia="Times New Roman" w:hAnsi="Calibri" w:cs="Times New Roman"/>
          <w:snapToGrid w:val="0"/>
          <w:color w:val="000000"/>
          <w:szCs w:val="24"/>
          <w:lang w:eastAsia="ar-SA"/>
        </w:rPr>
        <w:t xml:space="preserve">należy przez to rozumieć otwarty konkurs ofert, zgodnie </w:t>
      </w:r>
      <w:r w:rsidR="00D00981">
        <w:rPr>
          <w:rFonts w:ascii="Calibri" w:eastAsia="Times New Roman" w:hAnsi="Calibri" w:cs="Times New Roman"/>
          <w:snapToGrid w:val="0"/>
          <w:color w:val="000000"/>
          <w:szCs w:val="24"/>
          <w:lang w:eastAsia="ar-SA"/>
        </w:rPr>
        <w:t xml:space="preserve">                  </w:t>
      </w:r>
      <w:r w:rsidRPr="00161865">
        <w:rPr>
          <w:rFonts w:ascii="Calibri" w:eastAsia="Times New Roman" w:hAnsi="Calibri" w:cs="Times New Roman"/>
          <w:snapToGrid w:val="0"/>
          <w:color w:val="000000"/>
          <w:szCs w:val="24"/>
          <w:lang w:eastAsia="ar-SA"/>
        </w:rPr>
        <w:t>z art. 11 ustawy</w:t>
      </w:r>
      <w:r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 o działalności pożytku publicznego i o wolontariacie;</w:t>
      </w:r>
    </w:p>
    <w:p w:rsidR="00FA10CD" w:rsidRPr="00161865" w:rsidRDefault="00FA10CD" w:rsidP="00FA10CD">
      <w:pPr>
        <w:numPr>
          <w:ilvl w:val="0"/>
          <w:numId w:val="5"/>
        </w:numPr>
        <w:suppressAutoHyphens/>
        <w:spacing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D00981">
        <w:rPr>
          <w:rStyle w:val="PodtytuZnak"/>
        </w:rPr>
        <w:t>działalności pożytku publicznego</w:t>
      </w:r>
      <w:r w:rsidRPr="00161865">
        <w:rPr>
          <w:rFonts w:ascii="Calibri" w:eastAsia="Times New Roman" w:hAnsi="Calibri" w:cs="Times New Roman"/>
          <w:snapToGrid w:val="0"/>
          <w:color w:val="000000"/>
          <w:szCs w:val="24"/>
          <w:lang w:eastAsia="ar-SA"/>
        </w:rPr>
        <w:t xml:space="preserve"> – należy przez to rozumieć działalność określoną w art. 3 ust. 1 ustawy</w:t>
      </w:r>
      <w:r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>;</w:t>
      </w:r>
    </w:p>
    <w:p w:rsidR="00FA10CD" w:rsidRPr="00D00981" w:rsidRDefault="00336E46" w:rsidP="00FA10CD">
      <w:pPr>
        <w:numPr>
          <w:ilvl w:val="0"/>
          <w:numId w:val="5"/>
        </w:numPr>
        <w:suppressAutoHyphens/>
        <w:spacing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D00981">
        <w:rPr>
          <w:rStyle w:val="PodtytuZnak"/>
        </w:rPr>
        <w:t>G</w:t>
      </w:r>
      <w:r w:rsidR="00FA10CD" w:rsidRPr="00D00981">
        <w:rPr>
          <w:rStyle w:val="PodtytuZnak"/>
        </w:rPr>
        <w:t>minie</w:t>
      </w:r>
      <w:r w:rsidR="00FA10CD" w:rsidRPr="00161865">
        <w:rPr>
          <w:rFonts w:ascii="Calibri" w:eastAsia="Times New Roman" w:hAnsi="Calibri" w:cs="Times New Roman"/>
          <w:snapToGrid w:val="0"/>
          <w:color w:val="000000"/>
          <w:szCs w:val="24"/>
          <w:lang w:eastAsia="ar-SA"/>
        </w:rPr>
        <w:t xml:space="preserve"> - </w:t>
      </w:r>
      <w:r w:rsidR="00FA10CD"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>należy przez to rozumieć gminę Dobre Miasto.</w:t>
      </w:r>
    </w:p>
    <w:p w:rsidR="00FA10CD" w:rsidRPr="00FA10CD" w:rsidRDefault="00FA10CD" w:rsidP="00D00981">
      <w:pPr>
        <w:pStyle w:val="Nagwek1"/>
        <w:rPr>
          <w:rFonts w:eastAsia="Times New Roman"/>
          <w:lang w:eastAsia="ar-SA"/>
        </w:rPr>
      </w:pPr>
      <w:r w:rsidRPr="00FA10CD">
        <w:rPr>
          <w:rFonts w:eastAsia="Times New Roman"/>
          <w:sz w:val="52"/>
          <w:szCs w:val="52"/>
          <w:lang w:eastAsia="ar-SA"/>
        </w:rPr>
        <w:t>C</w:t>
      </w:r>
      <w:r w:rsidRPr="00FA10CD">
        <w:rPr>
          <w:rFonts w:eastAsia="Times New Roman"/>
          <w:lang w:eastAsia="ar-SA"/>
        </w:rPr>
        <w:t>el główny i cele szczegółowe programu</w:t>
      </w:r>
    </w:p>
    <w:p w:rsidR="00FA10CD" w:rsidRPr="00FA10CD" w:rsidRDefault="00FA10CD" w:rsidP="00FA10CD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</w:p>
    <w:p w:rsidR="00FA10CD" w:rsidRPr="00FA10CD" w:rsidRDefault="00FA10CD" w:rsidP="00FA10CD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FA10CD">
        <w:rPr>
          <w:rFonts w:ascii="Calibri" w:eastAsia="Times New Roman" w:hAnsi="Calibri" w:cs="Times New Roman"/>
          <w:b/>
          <w:szCs w:val="24"/>
          <w:lang w:eastAsia="ar-SA"/>
        </w:rPr>
        <w:t>§ 1.</w:t>
      </w:r>
    </w:p>
    <w:p w:rsidR="00D00981" w:rsidRPr="00FA10CD" w:rsidRDefault="00FA10CD" w:rsidP="00FA10CD">
      <w:p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D00981">
        <w:rPr>
          <w:rStyle w:val="PodtytuZnak"/>
        </w:rPr>
        <w:t>Głównym celem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programu współpracy jest </w:t>
      </w:r>
      <w:r w:rsidR="004D0106">
        <w:rPr>
          <w:rFonts w:ascii="Calibri" w:eastAsia="Times New Roman" w:hAnsi="Calibri" w:cs="Times New Roman"/>
          <w:szCs w:val="24"/>
          <w:lang w:eastAsia="ar-SA"/>
        </w:rPr>
        <w:t xml:space="preserve">określenie zasad i form współpracy Gminy </w:t>
      </w:r>
      <w:r w:rsidR="00B11F52">
        <w:rPr>
          <w:rFonts w:ascii="Calibri" w:eastAsia="Times New Roman" w:hAnsi="Calibri" w:cs="Times New Roman"/>
          <w:szCs w:val="24"/>
          <w:lang w:eastAsia="ar-SA"/>
        </w:rPr>
        <w:t xml:space="preserve">                         </w:t>
      </w:r>
      <w:r w:rsidR="004D0106">
        <w:rPr>
          <w:rFonts w:ascii="Calibri" w:eastAsia="Times New Roman" w:hAnsi="Calibri" w:cs="Times New Roman"/>
          <w:szCs w:val="24"/>
          <w:lang w:eastAsia="ar-SA"/>
        </w:rPr>
        <w:t xml:space="preserve">z organizacjami pozarządowymi, które wzmocnią rolę organizacji w realizacji zadań publicznych, podniosą ich skuteczność i efektywność oraz jakość prowadzonych przez nich działań. </w:t>
      </w:r>
    </w:p>
    <w:p w:rsidR="00FA10CD" w:rsidRPr="00FA10CD" w:rsidRDefault="00FA10CD" w:rsidP="00FA10CD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</w:p>
    <w:p w:rsidR="00FA10CD" w:rsidRPr="00FA10CD" w:rsidRDefault="00FA10CD" w:rsidP="00FA10CD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FA10CD">
        <w:rPr>
          <w:rFonts w:ascii="Calibri" w:eastAsia="Times New Roman" w:hAnsi="Calibri" w:cs="Times New Roman"/>
          <w:b/>
          <w:szCs w:val="24"/>
          <w:lang w:eastAsia="ar-SA"/>
        </w:rPr>
        <w:t>§ 2.</w:t>
      </w:r>
    </w:p>
    <w:p w:rsidR="00FA10CD" w:rsidRPr="00FA10CD" w:rsidRDefault="00FA10CD" w:rsidP="00FA10CD">
      <w:p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D00981">
        <w:rPr>
          <w:rStyle w:val="PodtytuZnak"/>
        </w:rPr>
        <w:t xml:space="preserve">Cele szczegółowe </w:t>
      </w:r>
      <w:r w:rsidRPr="00FA10CD">
        <w:rPr>
          <w:rFonts w:ascii="Calibri" w:eastAsia="Times New Roman" w:hAnsi="Calibri" w:cs="Times New Roman"/>
          <w:szCs w:val="24"/>
          <w:lang w:eastAsia="ar-SA"/>
        </w:rPr>
        <w:t>to:</w:t>
      </w:r>
    </w:p>
    <w:p w:rsidR="00FA10CD" w:rsidRPr="00FA10CD" w:rsidRDefault="00FA10CD" w:rsidP="00B817C6">
      <w:p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Default="00C04FE5" w:rsidP="00FA10CD">
      <w:pPr>
        <w:numPr>
          <w:ilvl w:val="0"/>
          <w:numId w:val="7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wprowadzenie</w:t>
      </w:r>
      <w:r w:rsidR="00FA10CD" w:rsidRPr="00FA10CD">
        <w:rPr>
          <w:rFonts w:ascii="Calibri" w:eastAsia="Times New Roman" w:hAnsi="Calibri" w:cs="Times New Roman"/>
          <w:szCs w:val="24"/>
          <w:lang w:eastAsia="ar-SA"/>
        </w:rPr>
        <w:t xml:space="preserve"> nowatorskich rozwiązań realizacji zadań publicznych służących mieszkańcom, a jednocześnie umożliwiających rozwiązywanie problemów społecznych;</w:t>
      </w:r>
    </w:p>
    <w:p w:rsidR="00C04FE5" w:rsidRPr="00FA10CD" w:rsidRDefault="00C04FE5" w:rsidP="00FA10CD">
      <w:pPr>
        <w:numPr>
          <w:ilvl w:val="0"/>
          <w:numId w:val="7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lastRenderedPageBreak/>
        <w:t>wspieranie inicjatyw obywatelskich;</w:t>
      </w:r>
    </w:p>
    <w:p w:rsidR="00B817C6" w:rsidRDefault="00B817C6" w:rsidP="00FA10CD">
      <w:pPr>
        <w:numPr>
          <w:ilvl w:val="0"/>
          <w:numId w:val="7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otwarcie na innowacyjność i konkurencyjność poprzez umożliwienie organizacjom pozarządowym indywidualnego wystąpienia z ofertą realizacji projektów konkretnych zadań publicznych;</w:t>
      </w:r>
    </w:p>
    <w:p w:rsidR="00FA10CD" w:rsidRPr="00FA10CD" w:rsidRDefault="00B817C6" w:rsidP="00FA10CD">
      <w:pPr>
        <w:numPr>
          <w:ilvl w:val="0"/>
          <w:numId w:val="7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umocnienie w świadomości społecznej poczucia odpowiedzialności za siebie i swoje otoczenie</w:t>
      </w:r>
      <w:r w:rsidR="00FA10CD" w:rsidRPr="00FA10CD">
        <w:rPr>
          <w:rFonts w:ascii="Calibri" w:eastAsia="Times New Roman" w:hAnsi="Calibri" w:cs="Times New Roman"/>
          <w:szCs w:val="24"/>
          <w:lang w:eastAsia="ar-SA"/>
        </w:rPr>
        <w:t>;</w:t>
      </w:r>
    </w:p>
    <w:p w:rsidR="00FA10CD" w:rsidRPr="00D00981" w:rsidRDefault="00B817C6" w:rsidP="00FA10CD">
      <w:pPr>
        <w:numPr>
          <w:ilvl w:val="0"/>
          <w:numId w:val="7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wzmocnienie potencjału organizacji pozarządowych</w:t>
      </w:r>
      <w:r w:rsidR="00FA10CD" w:rsidRPr="00FA10CD">
        <w:rPr>
          <w:rFonts w:ascii="Calibri" w:eastAsia="Times New Roman" w:hAnsi="Calibri" w:cs="Times New Roman"/>
          <w:szCs w:val="24"/>
          <w:lang w:eastAsia="ar-SA"/>
        </w:rPr>
        <w:t>.</w:t>
      </w:r>
    </w:p>
    <w:p w:rsidR="00FA10CD" w:rsidRPr="00FA10CD" w:rsidRDefault="00FA10CD" w:rsidP="00D00981">
      <w:pPr>
        <w:pStyle w:val="Nagwek1"/>
        <w:rPr>
          <w:rFonts w:eastAsia="Times New Roman"/>
          <w:lang w:val="de-DE" w:eastAsia="ar-SA"/>
        </w:rPr>
      </w:pPr>
      <w:r w:rsidRPr="00FA10CD">
        <w:rPr>
          <w:rFonts w:eastAsia="Times New Roman"/>
          <w:sz w:val="52"/>
          <w:szCs w:val="52"/>
          <w:lang w:val="de-DE" w:eastAsia="ar-SA"/>
        </w:rPr>
        <w:t>Z</w:t>
      </w:r>
      <w:r w:rsidRPr="00FA10CD">
        <w:rPr>
          <w:rFonts w:eastAsia="Times New Roman"/>
          <w:lang w:val="de-DE" w:eastAsia="ar-SA"/>
        </w:rPr>
        <w:t>asady współpracy</w:t>
      </w:r>
    </w:p>
    <w:p w:rsidR="00FA10CD" w:rsidRPr="00FA10CD" w:rsidRDefault="00FA10CD" w:rsidP="00FA10CD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</w:p>
    <w:p w:rsidR="00FA10CD" w:rsidRPr="00FA10CD" w:rsidRDefault="00FA10CD" w:rsidP="00FA10CD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FA10CD">
        <w:rPr>
          <w:rFonts w:ascii="Calibri" w:eastAsia="Times New Roman" w:hAnsi="Calibri" w:cs="Times New Roman"/>
          <w:b/>
          <w:szCs w:val="24"/>
          <w:lang w:eastAsia="ar-SA"/>
        </w:rPr>
        <w:t>§ 3.</w:t>
      </w:r>
    </w:p>
    <w:p w:rsidR="00FA10CD" w:rsidRPr="00FA10CD" w:rsidRDefault="00FA10CD" w:rsidP="00FA10CD">
      <w:pPr>
        <w:suppressAutoHyphens/>
        <w:spacing w:line="240" w:lineRule="auto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Współpraca </w:t>
      </w:r>
      <w:r w:rsidR="00B11F52">
        <w:rPr>
          <w:rFonts w:ascii="Calibri" w:eastAsia="Times New Roman" w:hAnsi="Calibri" w:cs="Times New Roman"/>
          <w:szCs w:val="24"/>
          <w:lang w:eastAsia="ar-SA"/>
        </w:rPr>
        <w:t>G</w:t>
      </w:r>
      <w:r w:rsidRPr="00FA10CD">
        <w:rPr>
          <w:rFonts w:ascii="Calibri" w:eastAsia="Times New Roman" w:hAnsi="Calibri" w:cs="Times New Roman"/>
          <w:szCs w:val="24"/>
          <w:lang w:eastAsia="ar-SA"/>
        </w:rPr>
        <w:t>miny z organizacjami pozarządowymi opiera się na zasadach:</w:t>
      </w:r>
    </w:p>
    <w:p w:rsidR="00FA10CD" w:rsidRPr="00FA10CD" w:rsidRDefault="00FA10CD" w:rsidP="00FA10CD">
      <w:pPr>
        <w:numPr>
          <w:ilvl w:val="0"/>
          <w:numId w:val="8"/>
        </w:numPr>
        <w:suppressAutoHyphens/>
        <w:spacing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D00981">
        <w:rPr>
          <w:rStyle w:val="PodtytuZnak"/>
        </w:rPr>
        <w:t>pomocniczości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– polegającej na wzajemnym wspieraniu działań, tzn. organizacje pozarządowe powinny wskazywać, jakie zadania są w stanie samodzielnie realizować, natomiast </w:t>
      </w:r>
      <w:r w:rsidR="00B11F52">
        <w:rPr>
          <w:rFonts w:ascii="Calibri" w:eastAsia="Times New Roman" w:hAnsi="Calibri" w:cs="Times New Roman"/>
          <w:szCs w:val="24"/>
          <w:lang w:eastAsia="ar-SA"/>
        </w:rPr>
        <w:t>G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mina powinna tworzyć do tego odpowiednie warunki co oznacza, że tam, gdzie są na to gotowe organizacje, </w:t>
      </w:r>
      <w:r w:rsidR="00B11F52">
        <w:rPr>
          <w:rFonts w:ascii="Calibri" w:eastAsia="Times New Roman" w:hAnsi="Calibri" w:cs="Times New Roman"/>
          <w:szCs w:val="24"/>
          <w:lang w:eastAsia="ar-SA"/>
        </w:rPr>
        <w:t>G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mina przekazuje im zadania, wycofując się </w:t>
      </w:r>
      <w:r w:rsidR="00B11F52">
        <w:rPr>
          <w:rFonts w:ascii="Calibri" w:eastAsia="Times New Roman" w:hAnsi="Calibri" w:cs="Times New Roman"/>
          <w:szCs w:val="24"/>
          <w:lang w:eastAsia="ar-SA"/>
        </w:rPr>
        <w:t xml:space="preserve">                           </w:t>
      </w:r>
      <w:r w:rsidRPr="00FA10CD">
        <w:rPr>
          <w:rFonts w:ascii="Calibri" w:eastAsia="Times New Roman" w:hAnsi="Calibri" w:cs="Times New Roman"/>
          <w:szCs w:val="24"/>
          <w:lang w:eastAsia="ar-SA"/>
        </w:rPr>
        <w:t>z bezpośredniej ich organizacji;</w:t>
      </w:r>
    </w:p>
    <w:p w:rsidR="00FA10CD" w:rsidRPr="00FA10CD" w:rsidRDefault="00FA10CD" w:rsidP="00FA10CD">
      <w:pPr>
        <w:numPr>
          <w:ilvl w:val="0"/>
          <w:numId w:val="8"/>
        </w:numPr>
        <w:suppressAutoHyphens/>
        <w:spacing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D00981">
        <w:rPr>
          <w:rStyle w:val="PodtytuZnak"/>
        </w:rPr>
        <w:t xml:space="preserve">efektywności </w:t>
      </w:r>
      <w:r w:rsidRPr="00FA10CD">
        <w:rPr>
          <w:rFonts w:ascii="Calibri" w:eastAsia="Times New Roman" w:hAnsi="Calibri" w:cs="Times New Roman"/>
          <w:b/>
          <w:szCs w:val="24"/>
          <w:lang w:eastAsia="ar-SA"/>
        </w:rPr>
        <w:t xml:space="preserve">– </w:t>
      </w:r>
      <w:r w:rsidRPr="00FA10CD">
        <w:rPr>
          <w:rFonts w:ascii="Calibri" w:eastAsia="Times New Roman" w:hAnsi="Calibri" w:cs="Times New Roman"/>
          <w:szCs w:val="24"/>
          <w:lang w:eastAsia="ar-SA"/>
        </w:rPr>
        <w:t>polegającej na należytym sposobie osiągania wspólnie zakładanych celów i konieczności ich realizacji oraz dążenie do osiągania jak najlepszych efektów w zakresie wzajemnej współpracy oraz minimalizacji kosztów z tym związanych;</w:t>
      </w:r>
    </w:p>
    <w:p w:rsidR="00FA10CD" w:rsidRPr="00FA10CD" w:rsidRDefault="00FA10CD" w:rsidP="00FA10CD">
      <w:pPr>
        <w:numPr>
          <w:ilvl w:val="0"/>
          <w:numId w:val="8"/>
        </w:numPr>
        <w:suppressAutoHyphens/>
        <w:spacing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D00981">
        <w:rPr>
          <w:rStyle w:val="PodtytuZnak"/>
        </w:rPr>
        <w:t xml:space="preserve">uczciwej konkurencji </w:t>
      </w:r>
      <w:r w:rsidRPr="00FA10CD">
        <w:rPr>
          <w:rFonts w:ascii="Calibri" w:eastAsia="Times New Roman" w:hAnsi="Calibri" w:cs="Times New Roman"/>
          <w:szCs w:val="24"/>
          <w:lang w:eastAsia="ar-SA"/>
        </w:rPr>
        <w:t>– polegającej na tym, iż wszystkie podejmowane przez Gminę oraz organizacje pozarządowe działania przy realizacji zadań publicznych opierają się na równych i obiektywnych dla wszystkich stron kryteriach, zarówno przy dokonywaniu oceny tych działań, jak również przy podejmowaniu decyzji odnośnie ich finansowania;</w:t>
      </w:r>
    </w:p>
    <w:p w:rsidR="00FA10CD" w:rsidRPr="00FA10CD" w:rsidRDefault="00FA10CD" w:rsidP="00FA10CD">
      <w:pPr>
        <w:numPr>
          <w:ilvl w:val="0"/>
          <w:numId w:val="8"/>
        </w:numPr>
        <w:suppressAutoHyphens/>
        <w:spacing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D00981">
        <w:rPr>
          <w:rStyle w:val="PodtytuZnak"/>
        </w:rPr>
        <w:t>jawności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– polegającej na tym, że wszystkie możliwości współpracy Gminy </w:t>
      </w:r>
      <w:r w:rsidR="00B11F52">
        <w:rPr>
          <w:rFonts w:ascii="Calibri" w:eastAsia="Times New Roman" w:hAnsi="Calibri" w:cs="Times New Roman"/>
          <w:szCs w:val="24"/>
          <w:lang w:eastAsia="ar-SA"/>
        </w:rPr>
        <w:t xml:space="preserve">                                    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z organizacjami pozarządowymi są powszechnie wiadome i dostępne oraz jasne </w:t>
      </w:r>
      <w:r w:rsidR="00B11F52">
        <w:rPr>
          <w:rFonts w:ascii="Calibri" w:eastAsia="Times New Roman" w:hAnsi="Calibri" w:cs="Times New Roman"/>
          <w:szCs w:val="24"/>
          <w:lang w:eastAsia="ar-SA"/>
        </w:rPr>
        <w:t xml:space="preserve">                           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i zrozumiałe. Wszelkie informacje dotyczące współpracy dostępne są </w:t>
      </w:r>
      <w:r w:rsidR="00B11F52">
        <w:rPr>
          <w:rFonts w:ascii="Calibri" w:eastAsia="Times New Roman" w:hAnsi="Calibri" w:cs="Times New Roman"/>
          <w:szCs w:val="24"/>
          <w:lang w:eastAsia="ar-SA"/>
        </w:rPr>
        <w:t>w Biuletynie Informacji Publicznej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Urzędu Miejskiego oraz na oficjalnej stronie Dobrego Miasta </w:t>
      </w:r>
      <w:hyperlink r:id="rId10" w:history="1">
        <w:r w:rsidRPr="00FA10CD">
          <w:rPr>
            <w:rFonts w:ascii="Calibri" w:eastAsia="Times New Roman" w:hAnsi="Calibri" w:cs="Times New Roman"/>
            <w:color w:val="0000FF"/>
            <w:szCs w:val="24"/>
            <w:u w:val="single"/>
            <w:lang w:eastAsia="ar-SA"/>
          </w:rPr>
          <w:t>www.dobremiasto.com.pl</w:t>
        </w:r>
      </w:hyperlink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. Dodatkową formą wymiany informacji jest </w:t>
      </w:r>
      <w:r w:rsidR="00B11F52">
        <w:rPr>
          <w:rFonts w:ascii="Calibri" w:eastAsia="Times New Roman" w:hAnsi="Calibri" w:cs="Times New Roman"/>
          <w:szCs w:val="24"/>
          <w:lang w:eastAsia="ar-SA"/>
        </w:rPr>
        <w:t>poczta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e-mail: </w:t>
      </w:r>
      <w:hyperlink r:id="rId11" w:history="1">
        <w:r w:rsidRPr="00FA10CD">
          <w:rPr>
            <w:rFonts w:ascii="Calibri" w:eastAsia="Times New Roman" w:hAnsi="Calibri" w:cs="Times New Roman"/>
            <w:color w:val="0000FF"/>
            <w:szCs w:val="24"/>
            <w:u w:val="single"/>
            <w:lang w:eastAsia="ar-SA"/>
          </w:rPr>
          <w:t>ngo@dobremiasto.com.pl</w:t>
        </w:r>
      </w:hyperlink>
      <w:r w:rsidRPr="00FA10CD">
        <w:rPr>
          <w:rFonts w:ascii="Calibri" w:eastAsia="Times New Roman" w:hAnsi="Calibri" w:cs="Times New Roman"/>
          <w:szCs w:val="24"/>
          <w:lang w:eastAsia="ar-SA"/>
        </w:rPr>
        <w:t>.</w:t>
      </w:r>
    </w:p>
    <w:p w:rsidR="00FA10CD" w:rsidRPr="00FA10CD" w:rsidRDefault="00FA10CD" w:rsidP="00FA10CD">
      <w:pPr>
        <w:numPr>
          <w:ilvl w:val="0"/>
          <w:numId w:val="8"/>
        </w:numPr>
        <w:suppressAutoHyphens/>
        <w:spacing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D00981">
        <w:rPr>
          <w:rStyle w:val="PodtytuZnak"/>
        </w:rPr>
        <w:t>suwerenności stron</w:t>
      </w:r>
      <w:r w:rsidR="00B11F52">
        <w:rPr>
          <w:rFonts w:ascii="Calibri" w:eastAsia="Times New Roman" w:hAnsi="Calibri" w:cs="Times New Roman"/>
          <w:szCs w:val="24"/>
          <w:lang w:eastAsia="ar-SA"/>
        </w:rPr>
        <w:t xml:space="preserve"> – polegającej na tym, że G</w:t>
      </w:r>
      <w:r w:rsidRPr="00FA10CD">
        <w:rPr>
          <w:rFonts w:ascii="Calibri" w:eastAsia="Times New Roman" w:hAnsi="Calibri" w:cs="Times New Roman"/>
          <w:szCs w:val="24"/>
          <w:lang w:eastAsia="ar-SA"/>
        </w:rPr>
        <w:t>mina i organizacje pozarządowe, realizując zadania publiczne, zachowują niezależność</w:t>
      </w:r>
      <w:r w:rsidR="00733356">
        <w:rPr>
          <w:rFonts w:ascii="Calibri" w:eastAsia="Times New Roman" w:hAnsi="Calibri" w:cs="Times New Roman"/>
          <w:szCs w:val="24"/>
          <w:lang w:eastAsia="ar-SA"/>
        </w:rPr>
        <w:t xml:space="preserve"> we wzajemnych relacjach</w:t>
      </w:r>
      <w:r w:rsidRPr="00FA10CD">
        <w:rPr>
          <w:rFonts w:ascii="Calibri" w:eastAsia="Times New Roman" w:hAnsi="Calibri" w:cs="Times New Roman"/>
          <w:szCs w:val="24"/>
          <w:lang w:eastAsia="ar-SA"/>
        </w:rPr>
        <w:t>;</w:t>
      </w:r>
    </w:p>
    <w:p w:rsidR="00FA10CD" w:rsidRPr="00601C79" w:rsidRDefault="00FA10CD" w:rsidP="00FA10CD">
      <w:pPr>
        <w:numPr>
          <w:ilvl w:val="0"/>
          <w:numId w:val="8"/>
        </w:numPr>
        <w:suppressAutoHyphens/>
        <w:spacing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D00981">
        <w:rPr>
          <w:rStyle w:val="PodtytuZnak"/>
        </w:rPr>
        <w:t>partnerstwa</w:t>
      </w:r>
      <w:r w:rsidR="00B11F52">
        <w:rPr>
          <w:rFonts w:ascii="Calibri" w:eastAsia="Times New Roman" w:hAnsi="Calibri" w:cs="Times New Roman"/>
          <w:szCs w:val="24"/>
          <w:lang w:eastAsia="ar-SA"/>
        </w:rPr>
        <w:t xml:space="preserve"> – polegającej na współpracy G</w:t>
      </w:r>
      <w:r w:rsidRPr="00FA10CD">
        <w:rPr>
          <w:rFonts w:ascii="Calibri" w:eastAsia="Times New Roman" w:hAnsi="Calibri" w:cs="Times New Roman"/>
          <w:szCs w:val="24"/>
          <w:lang w:eastAsia="ar-SA"/>
        </w:rPr>
        <w:t>miny i organizacji pozarządowych, opartej na wzajemnym szacunku, zaufaniu i uznaniu równorzędności stron w podejmowanych działaniach związanych z realizacją zadań publicznych, przez co oczekuje się od organizacji aktywnego uczestnictwa w realizacji form wynikających ze współpracy.</w:t>
      </w:r>
    </w:p>
    <w:p w:rsidR="00FA10CD" w:rsidRPr="00FA10CD" w:rsidRDefault="00FA10CD" w:rsidP="00601C79">
      <w:pPr>
        <w:pStyle w:val="Nagwek1"/>
        <w:rPr>
          <w:rFonts w:eastAsia="Times New Roman"/>
          <w:lang w:val="de-DE" w:eastAsia="ar-SA"/>
        </w:rPr>
      </w:pPr>
      <w:r w:rsidRPr="00FA10CD">
        <w:rPr>
          <w:rFonts w:eastAsia="Times New Roman"/>
          <w:sz w:val="52"/>
          <w:szCs w:val="52"/>
          <w:lang w:val="de-DE" w:eastAsia="ar-SA"/>
        </w:rPr>
        <w:t>Z</w:t>
      </w:r>
      <w:r w:rsidRPr="00FA10CD">
        <w:rPr>
          <w:rFonts w:eastAsia="Times New Roman"/>
          <w:lang w:val="de-DE" w:eastAsia="ar-SA"/>
        </w:rPr>
        <w:t>akres przedmiotowy</w:t>
      </w:r>
    </w:p>
    <w:p w:rsidR="00FA10CD" w:rsidRPr="00FA10CD" w:rsidRDefault="00FA10CD" w:rsidP="00FA10CD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</w:p>
    <w:p w:rsidR="00FA10CD" w:rsidRPr="00FA10CD" w:rsidRDefault="00FA10CD" w:rsidP="00FA10CD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FA10CD">
        <w:rPr>
          <w:rFonts w:ascii="Calibri" w:eastAsia="Times New Roman" w:hAnsi="Calibri" w:cs="Times New Roman"/>
          <w:b/>
          <w:szCs w:val="24"/>
          <w:lang w:eastAsia="ar-SA"/>
        </w:rPr>
        <w:t>§ 4.</w:t>
      </w:r>
    </w:p>
    <w:p w:rsidR="00FA10CD" w:rsidRDefault="00FA10CD" w:rsidP="00FA10CD">
      <w:pPr>
        <w:numPr>
          <w:ilvl w:val="0"/>
          <w:numId w:val="9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Przedmiotem współpracy </w:t>
      </w:r>
      <w:r w:rsidR="00161865">
        <w:rPr>
          <w:rFonts w:ascii="Calibri" w:eastAsia="Times New Roman" w:hAnsi="Calibri" w:cs="Times New Roman"/>
          <w:szCs w:val="24"/>
          <w:lang w:eastAsia="ar-SA"/>
        </w:rPr>
        <w:t>Gminy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z organizacjami pozarządowymi jest wspólne wykonywanie zadań publicznych, określonych w art. 4 ust. 1 ustawy o działalności </w:t>
      </w:r>
      <w:r w:rsidRPr="00FA10CD">
        <w:rPr>
          <w:rFonts w:ascii="Calibri" w:eastAsia="Times New Roman" w:hAnsi="Calibri" w:cs="Times New Roman"/>
          <w:szCs w:val="24"/>
          <w:lang w:eastAsia="ar-SA"/>
        </w:rPr>
        <w:lastRenderedPageBreak/>
        <w:t>pożytku publicznego i o wolontariacie w zakresie należącym do zadań własnych gminy, w celu zaspokojenia istniejących potrzeb społecznych</w:t>
      </w:r>
      <w:r w:rsidR="00733356">
        <w:rPr>
          <w:rFonts w:ascii="Calibri" w:eastAsia="Times New Roman" w:hAnsi="Calibri" w:cs="Times New Roman"/>
          <w:szCs w:val="24"/>
          <w:lang w:eastAsia="ar-SA"/>
        </w:rPr>
        <w:t xml:space="preserve"> mieszkańców Gminy</w:t>
      </w:r>
      <w:r w:rsidRPr="00FA10CD">
        <w:rPr>
          <w:rFonts w:ascii="Calibri" w:eastAsia="Times New Roman" w:hAnsi="Calibri" w:cs="Times New Roman"/>
          <w:szCs w:val="24"/>
          <w:lang w:eastAsia="ar-SA"/>
        </w:rPr>
        <w:t>.</w:t>
      </w:r>
    </w:p>
    <w:p w:rsidR="00FA10CD" w:rsidRPr="00601C79" w:rsidRDefault="00811BB6" w:rsidP="00FA10CD">
      <w:pPr>
        <w:numPr>
          <w:ilvl w:val="0"/>
          <w:numId w:val="9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 xml:space="preserve">Podstawowym kryterium decydującym o </w:t>
      </w:r>
      <w:r w:rsidR="00336E46">
        <w:rPr>
          <w:rFonts w:ascii="Calibri" w:eastAsia="Times New Roman" w:hAnsi="Calibri" w:cs="Times New Roman"/>
          <w:szCs w:val="24"/>
          <w:lang w:eastAsia="ar-SA"/>
        </w:rPr>
        <w:t>podjęciu współpracy Gminy z organizacjami pozarządowymi jest prowadzenie przez te organizacje działalności na terenie Gminy na rzecz jej mieszkańców.</w:t>
      </w:r>
    </w:p>
    <w:p w:rsidR="00FA10CD" w:rsidRPr="00FA10CD" w:rsidRDefault="00FA10CD" w:rsidP="00601C79">
      <w:pPr>
        <w:pStyle w:val="Nagwek1"/>
        <w:rPr>
          <w:rFonts w:eastAsia="Times New Roman"/>
          <w:lang w:eastAsia="ar-SA"/>
        </w:rPr>
      </w:pPr>
      <w:r w:rsidRPr="00FA10CD">
        <w:rPr>
          <w:rFonts w:eastAsia="Times New Roman"/>
          <w:sz w:val="52"/>
          <w:szCs w:val="52"/>
          <w:lang w:eastAsia="ar-SA"/>
        </w:rPr>
        <w:t>F</w:t>
      </w:r>
      <w:r w:rsidRPr="00FA10CD">
        <w:rPr>
          <w:rFonts w:eastAsia="Times New Roman"/>
          <w:lang w:eastAsia="ar-SA"/>
        </w:rPr>
        <w:t>ormy współpracy i sposób realizacji programu</w:t>
      </w:r>
    </w:p>
    <w:p w:rsidR="00FA10CD" w:rsidRPr="00FA10CD" w:rsidRDefault="00FA10CD" w:rsidP="00FA10CD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</w:p>
    <w:p w:rsidR="00FA10CD" w:rsidRPr="00FA10CD" w:rsidRDefault="00FA10CD" w:rsidP="00FA10CD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FA10CD">
        <w:rPr>
          <w:rFonts w:ascii="Calibri" w:eastAsia="Times New Roman" w:hAnsi="Calibri" w:cs="Times New Roman"/>
          <w:b/>
          <w:szCs w:val="24"/>
          <w:lang w:eastAsia="ar-SA"/>
        </w:rPr>
        <w:t>§ 5.</w:t>
      </w:r>
    </w:p>
    <w:p w:rsidR="00FA10CD" w:rsidRPr="00FA10CD" w:rsidRDefault="00FA10CD" w:rsidP="00FA10CD">
      <w:p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Współpraca </w:t>
      </w:r>
      <w:r w:rsidR="00161865">
        <w:rPr>
          <w:rFonts w:ascii="Calibri" w:eastAsia="Times New Roman" w:hAnsi="Calibri" w:cs="Times New Roman"/>
          <w:szCs w:val="24"/>
          <w:lang w:eastAsia="ar-SA"/>
        </w:rPr>
        <w:t>Gminy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z organizacjami pozarządowymi będzie opierać się na realizacji zadań publicznych z wykorzystaniem form finansowych i niefinansowych. </w:t>
      </w:r>
    </w:p>
    <w:p w:rsidR="00FA10CD" w:rsidRPr="00FA10CD" w:rsidRDefault="00FA10CD" w:rsidP="00FA10CD">
      <w:pPr>
        <w:suppressAutoHyphens/>
        <w:spacing w:line="240" w:lineRule="auto"/>
        <w:rPr>
          <w:rFonts w:ascii="Calibri" w:eastAsia="Times New Roman" w:hAnsi="Calibri" w:cs="Times New Roman"/>
          <w:b/>
          <w:szCs w:val="24"/>
          <w:highlight w:val="lightGray"/>
          <w:lang w:eastAsia="ar-SA"/>
        </w:rPr>
      </w:pPr>
    </w:p>
    <w:p w:rsidR="00FA10CD" w:rsidRPr="00FA10CD" w:rsidRDefault="00FA10CD" w:rsidP="00601C79">
      <w:pPr>
        <w:pStyle w:val="Podtytu"/>
        <w:jc w:val="center"/>
        <w:rPr>
          <w:rFonts w:eastAsia="Times New Roman"/>
          <w:lang w:eastAsia="ar-SA"/>
        </w:rPr>
      </w:pPr>
      <w:r w:rsidRPr="00601C79">
        <w:rPr>
          <w:rFonts w:eastAsia="Times New Roman"/>
          <w:lang w:eastAsia="ar-SA"/>
        </w:rPr>
        <w:t>FINANSOWA</w:t>
      </w:r>
    </w:p>
    <w:p w:rsidR="00FA10CD" w:rsidRPr="00FA10CD" w:rsidRDefault="00FA10CD" w:rsidP="00FA10CD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FA10CD">
        <w:rPr>
          <w:rFonts w:ascii="Calibri" w:eastAsia="Times New Roman" w:hAnsi="Calibri" w:cs="Times New Roman"/>
          <w:b/>
          <w:szCs w:val="24"/>
          <w:lang w:eastAsia="ar-SA"/>
        </w:rPr>
        <w:t>§ 6.</w:t>
      </w:r>
    </w:p>
    <w:p w:rsidR="00FA10CD" w:rsidRPr="00FA10CD" w:rsidRDefault="00CE50C7" w:rsidP="00FA10CD">
      <w:p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Do finansowych form współpracy G</w:t>
      </w:r>
      <w:r w:rsidR="00FA10CD" w:rsidRPr="00FA10CD">
        <w:rPr>
          <w:rFonts w:ascii="Calibri" w:eastAsia="Times New Roman" w:hAnsi="Calibri" w:cs="Times New Roman"/>
          <w:szCs w:val="24"/>
          <w:lang w:eastAsia="ar-SA"/>
        </w:rPr>
        <w:t xml:space="preserve">miny z organizacjami pozarządowymi zalicza się </w:t>
      </w:r>
      <w:r>
        <w:rPr>
          <w:rFonts w:ascii="Calibri" w:eastAsia="Times New Roman" w:hAnsi="Calibri" w:cs="Times New Roman"/>
          <w:szCs w:val="24"/>
          <w:lang w:eastAsia="ar-SA"/>
        </w:rPr>
        <w:t xml:space="preserve">                        </w:t>
      </w:r>
      <w:r w:rsidR="00FA10CD" w:rsidRPr="00FA10CD">
        <w:rPr>
          <w:rFonts w:ascii="Calibri" w:eastAsia="Times New Roman" w:hAnsi="Calibri" w:cs="Times New Roman"/>
          <w:szCs w:val="24"/>
          <w:lang w:eastAsia="ar-SA"/>
        </w:rPr>
        <w:t>w szczególności:</w:t>
      </w:r>
    </w:p>
    <w:p w:rsidR="00FA10CD" w:rsidRPr="00FA10CD" w:rsidRDefault="00FA10CD" w:rsidP="00FA10CD">
      <w:pPr>
        <w:numPr>
          <w:ilvl w:val="0"/>
          <w:numId w:val="10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Zlecanie organizacjom pozarządowym realizacji zadań publicznych </w:t>
      </w:r>
      <w:r w:rsidRPr="00FA10CD">
        <w:rPr>
          <w:rFonts w:ascii="Calibri" w:eastAsia="Times New Roman" w:hAnsi="Calibri" w:cs="Times New Roman"/>
          <w:b/>
          <w:szCs w:val="24"/>
          <w:lang w:eastAsia="ar-SA"/>
        </w:rPr>
        <w:t>w trybie otwartego konkursu ofert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na zasadach określonych w ustawie, w formie:</w:t>
      </w:r>
    </w:p>
    <w:p w:rsidR="00FA10CD" w:rsidRPr="00FA10CD" w:rsidRDefault="00FA10CD" w:rsidP="00FA10CD">
      <w:pPr>
        <w:numPr>
          <w:ilvl w:val="1"/>
          <w:numId w:val="11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902DE">
        <w:rPr>
          <w:rFonts w:ascii="Calibri" w:eastAsia="Times New Roman" w:hAnsi="Calibri" w:cs="Times New Roman"/>
          <w:i/>
          <w:szCs w:val="24"/>
          <w:lang w:eastAsia="ar-SA"/>
        </w:rPr>
        <w:t>powierzania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realizacji zadań publicznych organizacjom pozarządowym wraz </w:t>
      </w:r>
      <w:r w:rsidR="00CE50C7">
        <w:rPr>
          <w:rFonts w:ascii="Calibri" w:eastAsia="Times New Roman" w:hAnsi="Calibri" w:cs="Times New Roman"/>
          <w:szCs w:val="24"/>
          <w:lang w:eastAsia="ar-SA"/>
        </w:rPr>
        <w:t xml:space="preserve">                </w:t>
      </w:r>
      <w:r w:rsidRPr="00FA10CD">
        <w:rPr>
          <w:rFonts w:ascii="Calibri" w:eastAsia="Times New Roman" w:hAnsi="Calibri" w:cs="Times New Roman"/>
          <w:szCs w:val="24"/>
          <w:lang w:eastAsia="ar-SA"/>
        </w:rPr>
        <w:t>z udzieleniem dotacji na finansowanie ich realizacji;</w:t>
      </w:r>
    </w:p>
    <w:p w:rsidR="00FA10CD" w:rsidRPr="00FA10CD" w:rsidRDefault="00FA10CD" w:rsidP="00FA10CD">
      <w:pPr>
        <w:numPr>
          <w:ilvl w:val="1"/>
          <w:numId w:val="11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902DE">
        <w:rPr>
          <w:rFonts w:ascii="Calibri" w:eastAsia="Times New Roman" w:hAnsi="Calibri" w:cs="Times New Roman"/>
          <w:i/>
          <w:szCs w:val="24"/>
          <w:lang w:eastAsia="ar-SA"/>
        </w:rPr>
        <w:t>wspierania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realizacji zadań publicznych przez organizacje pozarządowe wraz </w:t>
      </w:r>
      <w:r w:rsidR="00CE50C7">
        <w:rPr>
          <w:rFonts w:ascii="Calibri" w:eastAsia="Times New Roman" w:hAnsi="Calibri" w:cs="Times New Roman"/>
          <w:szCs w:val="24"/>
          <w:lang w:eastAsia="ar-SA"/>
        </w:rPr>
        <w:t xml:space="preserve">              </w:t>
      </w:r>
      <w:r w:rsidRPr="00FA10CD">
        <w:rPr>
          <w:rFonts w:ascii="Calibri" w:eastAsia="Times New Roman" w:hAnsi="Calibri" w:cs="Times New Roman"/>
          <w:szCs w:val="24"/>
          <w:lang w:eastAsia="ar-SA"/>
        </w:rPr>
        <w:t>z udzieleniem dotacji na dofinansowanie ich realizacji.</w:t>
      </w:r>
    </w:p>
    <w:p w:rsidR="00FA10CD" w:rsidRPr="00FA10CD" w:rsidRDefault="00FA10CD" w:rsidP="00FA10CD">
      <w:pPr>
        <w:numPr>
          <w:ilvl w:val="0"/>
          <w:numId w:val="10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Zlecanie organizacjom pozarządowym realizacji zadań publicznych </w:t>
      </w:r>
      <w:r w:rsidRPr="00FA10CD">
        <w:rPr>
          <w:rFonts w:ascii="Calibri" w:eastAsia="Times New Roman" w:hAnsi="Calibri" w:cs="Times New Roman"/>
          <w:b/>
          <w:szCs w:val="24"/>
          <w:lang w:eastAsia="ar-SA"/>
        </w:rPr>
        <w:t>z pominięciem otwartego konkursu ofert</w:t>
      </w:r>
      <w:r w:rsidRPr="00FA10CD">
        <w:rPr>
          <w:rFonts w:ascii="Calibri" w:eastAsia="Times New Roman" w:hAnsi="Calibri" w:cs="Times New Roman"/>
          <w:szCs w:val="24"/>
          <w:lang w:eastAsia="ar-SA"/>
        </w:rPr>
        <w:t>, w trybie art. 19a ustawy.</w:t>
      </w:r>
    </w:p>
    <w:p w:rsidR="00FA10CD" w:rsidRDefault="00FA10CD" w:rsidP="00FA10CD">
      <w:pPr>
        <w:numPr>
          <w:ilvl w:val="0"/>
          <w:numId w:val="10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Zawieranie umów o wykonanie inicjatywy lokalnej na zasadach określonych </w:t>
      </w:r>
      <w:r w:rsidR="00CE50C7">
        <w:rPr>
          <w:rFonts w:ascii="Calibri" w:eastAsia="Times New Roman" w:hAnsi="Calibri" w:cs="Times New Roman"/>
          <w:szCs w:val="24"/>
          <w:lang w:eastAsia="ar-SA"/>
        </w:rPr>
        <w:t xml:space="preserve">                         </w:t>
      </w:r>
      <w:r w:rsidRPr="00FA10CD">
        <w:rPr>
          <w:rFonts w:ascii="Calibri" w:eastAsia="Times New Roman" w:hAnsi="Calibri" w:cs="Times New Roman"/>
          <w:szCs w:val="24"/>
          <w:lang w:eastAsia="ar-SA"/>
        </w:rPr>
        <w:t>w Uchwale Nr X/72/2011 Rady Miejskiej w Dobrym Mieście z dnia 25 maja 2011r.</w:t>
      </w:r>
    </w:p>
    <w:p w:rsidR="005F08FE" w:rsidRPr="006F5037" w:rsidRDefault="00D00DD9" w:rsidP="006F5037">
      <w:pPr>
        <w:numPr>
          <w:ilvl w:val="0"/>
          <w:numId w:val="10"/>
        </w:numPr>
        <w:suppressAutoHyphens/>
        <w:spacing w:line="240" w:lineRule="auto"/>
        <w:jc w:val="both"/>
        <w:rPr>
          <w:rFonts w:asciiTheme="minorHAnsi" w:hAnsiTheme="minorHAnsi"/>
          <w:szCs w:val="24"/>
        </w:rPr>
      </w:pPr>
      <w:r w:rsidRPr="006F5037">
        <w:rPr>
          <w:rStyle w:val="Wyrnienieintensywne"/>
          <w:rFonts w:asciiTheme="minorHAnsi" w:hAnsiTheme="minorHAnsi"/>
          <w:b w:val="0"/>
          <w:i w:val="0"/>
          <w:color w:val="auto"/>
          <w:szCs w:val="24"/>
        </w:rPr>
        <w:t>udziela</w:t>
      </w:r>
      <w:r w:rsidR="006F5037">
        <w:rPr>
          <w:rStyle w:val="Wyrnienieintensywne"/>
          <w:rFonts w:asciiTheme="minorHAnsi" w:hAnsiTheme="minorHAnsi"/>
          <w:b w:val="0"/>
          <w:i w:val="0"/>
          <w:color w:val="auto"/>
          <w:szCs w:val="24"/>
        </w:rPr>
        <w:t>nie</w:t>
      </w:r>
      <w:r w:rsidRPr="006F5037">
        <w:rPr>
          <w:rStyle w:val="Wyrnienieintensywne"/>
          <w:rFonts w:asciiTheme="minorHAnsi" w:hAnsiTheme="minorHAnsi"/>
          <w:b w:val="0"/>
          <w:i w:val="0"/>
          <w:color w:val="auto"/>
          <w:szCs w:val="24"/>
        </w:rPr>
        <w:t xml:space="preserve"> pomocy w pozyskiwaniu środków finansowych na realizację projektów współfinansowanych ze środków funduszy europejskich i innych, a służących realizacji zadań własnych gminy</w:t>
      </w:r>
      <w:r w:rsidR="006F5037">
        <w:rPr>
          <w:rStyle w:val="Wyrnienieintensywne"/>
          <w:rFonts w:asciiTheme="minorHAnsi" w:hAnsiTheme="minorHAnsi"/>
          <w:b w:val="0"/>
          <w:i w:val="0"/>
          <w:color w:val="auto"/>
          <w:szCs w:val="24"/>
        </w:rPr>
        <w:t>.</w:t>
      </w:r>
      <w:r w:rsidR="006F5037" w:rsidRPr="006F5037">
        <w:rPr>
          <w:rFonts w:asciiTheme="minorHAnsi" w:hAnsiTheme="minorHAnsi"/>
          <w:szCs w:val="24"/>
        </w:rPr>
        <w:t xml:space="preserve"> </w:t>
      </w:r>
    </w:p>
    <w:p w:rsidR="00D00DD9" w:rsidRPr="00C34743" w:rsidRDefault="00D00DD9" w:rsidP="00D00DD9">
      <w:pPr>
        <w:rPr>
          <w:sz w:val="20"/>
          <w:szCs w:val="20"/>
          <w:lang w:eastAsia="ar-SA"/>
        </w:rPr>
      </w:pPr>
    </w:p>
    <w:p w:rsidR="00FA10CD" w:rsidRPr="00FA10CD" w:rsidRDefault="00FA10CD" w:rsidP="00601C79">
      <w:pPr>
        <w:pStyle w:val="Podtytu"/>
        <w:jc w:val="center"/>
        <w:rPr>
          <w:rFonts w:eastAsia="Times New Roman"/>
          <w:lang w:eastAsia="ar-SA"/>
        </w:rPr>
      </w:pPr>
      <w:r w:rsidRPr="00601C79">
        <w:rPr>
          <w:rFonts w:eastAsia="Times New Roman"/>
          <w:lang w:eastAsia="ar-SA"/>
        </w:rPr>
        <w:t>POZAFINANSOWA</w:t>
      </w:r>
    </w:p>
    <w:p w:rsidR="00601C79" w:rsidRPr="00601C79" w:rsidRDefault="00601C79" w:rsidP="00601C79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601C79">
        <w:rPr>
          <w:rFonts w:ascii="Calibri" w:eastAsia="Times New Roman" w:hAnsi="Calibri" w:cs="Times New Roman"/>
          <w:b/>
          <w:szCs w:val="24"/>
          <w:lang w:eastAsia="ar-SA"/>
        </w:rPr>
        <w:t>§ 7.</w:t>
      </w:r>
    </w:p>
    <w:p w:rsidR="00FA10CD" w:rsidRDefault="00FA10CD" w:rsidP="00FA10CD">
      <w:p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W ramach dotychczas wypracowanych dobrych praktyk w zakresie współpracy </w:t>
      </w:r>
      <w:r w:rsidR="00CE50C7">
        <w:rPr>
          <w:rFonts w:ascii="Calibri" w:eastAsia="Times New Roman" w:hAnsi="Calibri" w:cs="Times New Roman"/>
          <w:szCs w:val="24"/>
          <w:lang w:eastAsia="ar-SA"/>
        </w:rPr>
        <w:t>G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miny </w:t>
      </w:r>
      <w:r w:rsidR="00CE50C7">
        <w:rPr>
          <w:rFonts w:ascii="Calibri" w:eastAsia="Times New Roman" w:hAnsi="Calibri" w:cs="Times New Roman"/>
          <w:szCs w:val="24"/>
          <w:lang w:eastAsia="ar-SA"/>
        </w:rPr>
        <w:t xml:space="preserve">                        </w:t>
      </w:r>
      <w:r w:rsidRPr="00FA10CD">
        <w:rPr>
          <w:rFonts w:ascii="Calibri" w:eastAsia="Times New Roman" w:hAnsi="Calibri" w:cs="Times New Roman"/>
          <w:szCs w:val="24"/>
          <w:lang w:eastAsia="ar-SA"/>
        </w:rPr>
        <w:t>z organizacjami pozarządowymi podejmowane będą m.in. następujące działania:</w:t>
      </w:r>
    </w:p>
    <w:p w:rsidR="005F08FE" w:rsidRDefault="005F08FE" w:rsidP="00FA10CD">
      <w:p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CE50C7" w:rsidRPr="00601C79" w:rsidRDefault="00CE50C7" w:rsidP="00601C79">
      <w:pPr>
        <w:pStyle w:val="Tytu"/>
        <w:rPr>
          <w:sz w:val="20"/>
          <w:szCs w:val="20"/>
        </w:rPr>
      </w:pPr>
      <w:r w:rsidRPr="00601C79">
        <w:rPr>
          <w:rStyle w:val="Odwoaniedelikatne"/>
          <w:smallCaps w:val="0"/>
          <w:color w:val="17365D" w:themeColor="text2" w:themeShade="BF"/>
          <w:sz w:val="20"/>
          <w:szCs w:val="20"/>
          <w:u w:val="none"/>
        </w:rPr>
        <w:t>INFORMACYJNE:</w:t>
      </w:r>
    </w:p>
    <w:p w:rsidR="00CE50C7" w:rsidRPr="005F08FE" w:rsidRDefault="00CE50C7" w:rsidP="00FA10CD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spotkania przedstawicieli </w:t>
      </w:r>
      <w:r w:rsidR="00DE09FC">
        <w:rPr>
          <w:rFonts w:ascii="Calibri" w:eastAsia="Times New Roman" w:hAnsi="Calibri" w:cs="Times New Roman"/>
          <w:szCs w:val="24"/>
          <w:lang w:eastAsia="ar-SA"/>
        </w:rPr>
        <w:t>G</w:t>
      </w:r>
      <w:r w:rsidRPr="00FA10CD">
        <w:rPr>
          <w:rFonts w:ascii="Calibri" w:eastAsia="Times New Roman" w:hAnsi="Calibri" w:cs="Times New Roman"/>
          <w:szCs w:val="24"/>
          <w:lang w:eastAsia="ar-SA"/>
        </w:rPr>
        <w:t>miny z przedstawicielami organizacji pozarządowych i innymi zainteresowanymi, mające na celu wymianę poglądów dotyczących najważniejszych aspektów funkcjonowania organizacji pozarządowych oraz rozwoju form współpracy;</w:t>
      </w:r>
    </w:p>
    <w:p w:rsidR="00CE50C7" w:rsidRPr="00FA10CD" w:rsidRDefault="00CE50C7" w:rsidP="00CE50C7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umieszczanie i bieżąca aktualizacja informa</w:t>
      </w:r>
      <w:r w:rsidR="00DE09FC">
        <w:rPr>
          <w:rFonts w:ascii="Calibri" w:eastAsia="Times New Roman" w:hAnsi="Calibri" w:cs="Times New Roman"/>
          <w:szCs w:val="24"/>
          <w:lang w:eastAsia="ar-SA"/>
        </w:rPr>
        <w:t xml:space="preserve">cji skierowanych do organizacji </w:t>
      </w:r>
      <w:r w:rsidRPr="00FA10CD">
        <w:rPr>
          <w:rFonts w:ascii="Calibri" w:eastAsia="Times New Roman" w:hAnsi="Calibri" w:cs="Times New Roman"/>
          <w:szCs w:val="24"/>
          <w:lang w:eastAsia="ar-SA"/>
        </w:rPr>
        <w:t>pozarządowych na stronach internetowych Gminy</w:t>
      </w:r>
      <w:r w:rsidR="00DE09FC">
        <w:rPr>
          <w:rFonts w:ascii="Calibri" w:eastAsia="Times New Roman" w:hAnsi="Calibri" w:cs="Times New Roman"/>
          <w:szCs w:val="24"/>
          <w:lang w:eastAsia="ar-SA"/>
        </w:rPr>
        <w:t xml:space="preserve">: </w:t>
      </w:r>
      <w:hyperlink r:id="rId12" w:history="1">
        <w:r w:rsidRPr="00FA10CD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ar-SA"/>
          </w:rPr>
          <w:t>http://bip.warmia.mazury.pl/dobre_miasto_gmina_miejsko_wiejska/</w:t>
        </w:r>
      </w:hyperlink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oraz</w:t>
      </w:r>
      <w:r w:rsidR="00DE09FC">
        <w:rPr>
          <w:rFonts w:ascii="Calibri" w:eastAsia="Times New Roman" w:hAnsi="Calibri" w:cs="Times New Roman"/>
          <w:szCs w:val="24"/>
          <w:lang w:eastAsia="ar-SA"/>
        </w:rPr>
        <w:t xml:space="preserve"> </w:t>
      </w:r>
      <w:hyperlink r:id="rId13" w:history="1">
        <w:r w:rsidRPr="00FA10CD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ar-SA"/>
          </w:rPr>
          <w:t>www.dobremiasto.com.pl</w:t>
        </w:r>
      </w:hyperlink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; </w:t>
      </w:r>
    </w:p>
    <w:p w:rsidR="00CE50C7" w:rsidRPr="00FA10CD" w:rsidRDefault="00CE50C7" w:rsidP="00CE50C7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lastRenderedPageBreak/>
        <w:t xml:space="preserve">umieszczanie, w miarę możliwości, informacji o organizacjach i ich ciekawych inicjatywach, dostarczanych przez zainteresowane organizacje, na stronie internetowej </w:t>
      </w:r>
      <w:hyperlink r:id="rId14" w:history="1">
        <w:r w:rsidRPr="00FA10CD">
          <w:rPr>
            <w:rFonts w:ascii="Calibri" w:eastAsia="Times New Roman" w:hAnsi="Calibri" w:cs="Times New Roman"/>
            <w:color w:val="0000FF"/>
            <w:szCs w:val="24"/>
            <w:u w:val="single"/>
            <w:lang w:eastAsia="ar-SA"/>
          </w:rPr>
          <w:t>www.dobremiasto.com.pl</w:t>
        </w:r>
      </w:hyperlink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; </w:t>
      </w:r>
    </w:p>
    <w:p w:rsidR="00CE50C7" w:rsidRPr="00FA10CD" w:rsidRDefault="00CE50C7" w:rsidP="00CE50C7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prowadzenie i bieżące aktualizowanie elektronicznej bazy organizacji pozarządowych w oparciu o aktualne dane dostarczane przez organizacje pozarządowe;</w:t>
      </w:r>
    </w:p>
    <w:p w:rsidR="00CE50C7" w:rsidRPr="00FA10CD" w:rsidRDefault="00CE50C7" w:rsidP="00CE50C7">
      <w:pPr>
        <w:numPr>
          <w:ilvl w:val="0"/>
          <w:numId w:val="12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prowadzenie pocztowej skrzynki elektronicznej </w:t>
      </w:r>
      <w:hyperlink r:id="rId15" w:history="1">
        <w:r w:rsidRPr="00FA10CD">
          <w:rPr>
            <w:rFonts w:ascii="Calibri" w:eastAsia="Times New Roman" w:hAnsi="Calibri" w:cs="Times New Roman"/>
            <w:color w:val="0000FF"/>
            <w:szCs w:val="24"/>
            <w:u w:val="single"/>
            <w:lang w:eastAsia="ar-SA"/>
          </w:rPr>
          <w:t>ngo@dobremiasto.com.pl</w:t>
        </w:r>
      </w:hyperlink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w celu: usprawnienia komunikacji, pomiędzy</w:t>
      </w:r>
      <w:r w:rsidR="00DE09FC">
        <w:rPr>
          <w:rFonts w:ascii="Calibri" w:eastAsia="Times New Roman" w:hAnsi="Calibri" w:cs="Times New Roman"/>
          <w:szCs w:val="24"/>
          <w:lang w:eastAsia="ar-SA"/>
        </w:rPr>
        <w:t xml:space="preserve"> organizacjami pozarządowymi a G</w:t>
      </w:r>
      <w:r w:rsidRPr="00FA10CD">
        <w:rPr>
          <w:rFonts w:ascii="Calibri" w:eastAsia="Times New Roman" w:hAnsi="Calibri" w:cs="Times New Roman"/>
          <w:szCs w:val="24"/>
          <w:lang w:eastAsia="ar-SA"/>
        </w:rPr>
        <w:t>min</w:t>
      </w:r>
      <w:r w:rsidR="00DE09FC">
        <w:rPr>
          <w:rFonts w:ascii="Calibri" w:eastAsia="Times New Roman" w:hAnsi="Calibri" w:cs="Times New Roman"/>
          <w:szCs w:val="24"/>
          <w:lang w:eastAsia="ar-SA"/>
        </w:rPr>
        <w:t>ą; wzajemnego informowania się G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miny oraz organizacji pozarządowych m.in. o planowanych kierunkach działań; </w:t>
      </w:r>
    </w:p>
    <w:p w:rsidR="005C65A4" w:rsidRPr="00FA10CD" w:rsidRDefault="005C65A4" w:rsidP="005C65A4">
      <w:pPr>
        <w:numPr>
          <w:ilvl w:val="0"/>
          <w:numId w:val="12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zapraszanie organizacji pozarządowych do konsultowania projektów aktów normatywnych w dziedzinach dotyczących działalności statutowej tych organizacji,    w szczególności poprzez udostępnianie projektów uchwał, w celu uzyskania ich opinii;</w:t>
      </w:r>
    </w:p>
    <w:p w:rsidR="005C65A4" w:rsidRPr="00FA10CD" w:rsidRDefault="005C65A4" w:rsidP="005C65A4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zapraszanie do konsultowania projektów aktów normatywnych dotyczących sfery zada</w:t>
      </w:r>
      <w:r>
        <w:rPr>
          <w:rFonts w:ascii="Calibri" w:eastAsia="Times New Roman" w:hAnsi="Calibri" w:cs="Times New Roman"/>
          <w:szCs w:val="24"/>
          <w:lang w:eastAsia="ar-SA"/>
        </w:rPr>
        <w:t>ń publicznych;</w:t>
      </w:r>
    </w:p>
    <w:p w:rsidR="005C65A4" w:rsidRPr="00FA10CD" w:rsidRDefault="005C65A4" w:rsidP="005C65A4">
      <w:pPr>
        <w:numPr>
          <w:ilvl w:val="0"/>
          <w:numId w:val="12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bieżące informowanie organizacji pozarządowych o możliwych do pozyskania funduszach zewnętrznych na wsparcie działalności statutowej tych organizacji oraz wspieranie ich w aplikowaniu o te środki, w tym poprzez doradztwo, pozyskiwanie partnerów, ułatwienie dostępu do dokumentów aplikacyjnych, itp., </w:t>
      </w:r>
    </w:p>
    <w:p w:rsidR="00CE50C7" w:rsidRDefault="00CE50C7" w:rsidP="00FA10CD">
      <w:p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u w:val="single"/>
          <w:lang w:eastAsia="ar-SA"/>
        </w:rPr>
      </w:pPr>
    </w:p>
    <w:p w:rsidR="00CE50C7" w:rsidRPr="00601C79" w:rsidRDefault="005C65A4" w:rsidP="00601C79">
      <w:pPr>
        <w:pStyle w:val="Tytu"/>
        <w:rPr>
          <w:rFonts w:eastAsia="Times New Roman"/>
          <w:sz w:val="20"/>
          <w:szCs w:val="20"/>
          <w:lang w:eastAsia="ar-SA"/>
        </w:rPr>
      </w:pPr>
      <w:r w:rsidRPr="00601C79">
        <w:rPr>
          <w:rFonts w:eastAsia="Times New Roman"/>
          <w:sz w:val="20"/>
          <w:szCs w:val="20"/>
          <w:lang w:eastAsia="ar-SA"/>
        </w:rPr>
        <w:t>ORGANIZACYJNE:</w:t>
      </w:r>
    </w:p>
    <w:p w:rsidR="00FA10CD" w:rsidRPr="00FA10CD" w:rsidRDefault="00FA10CD" w:rsidP="00FA10CD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działalność wspólnych zespołów o charakterze doradczym i inicjatywnym, złożonych           z przedstawicieli organizacji pozarządowych oraz przedstawicieli władz </w:t>
      </w:r>
      <w:r w:rsidR="00DE09FC">
        <w:rPr>
          <w:rFonts w:ascii="Calibri" w:eastAsia="Times New Roman" w:hAnsi="Calibri" w:cs="Times New Roman"/>
          <w:szCs w:val="24"/>
          <w:lang w:eastAsia="ar-SA"/>
        </w:rPr>
        <w:t>G</w:t>
      </w:r>
      <w:r w:rsidRPr="00FA10CD">
        <w:rPr>
          <w:rFonts w:ascii="Calibri" w:eastAsia="Times New Roman" w:hAnsi="Calibri" w:cs="Times New Roman"/>
          <w:szCs w:val="24"/>
          <w:lang w:eastAsia="ar-SA"/>
        </w:rPr>
        <w:t>miny, powoływanych przez Burmistrza na podstawie zarządzenia;</w:t>
      </w:r>
    </w:p>
    <w:p w:rsidR="005C65A4" w:rsidRPr="005C65A4" w:rsidRDefault="00FA10CD" w:rsidP="005C65A4">
      <w:pPr>
        <w:numPr>
          <w:ilvl w:val="0"/>
          <w:numId w:val="12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zapraszanie przedstawicieli organizacji pozarządowych do udziału w pracach komisji konkursowych celem opiniowania ofert składanych w otwartych konkursach ofert;</w:t>
      </w:r>
    </w:p>
    <w:p w:rsidR="005C65A4" w:rsidRPr="00FA10CD" w:rsidRDefault="005C65A4" w:rsidP="005C65A4">
      <w:pPr>
        <w:numPr>
          <w:ilvl w:val="0"/>
          <w:numId w:val="12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udzielanie rekomendacji wnioskującym o to organizacjom pozarządowym, jeżeli konieczność ich uzyskania wiąże się z działalnością prowadzoną przez te organizacje;</w:t>
      </w:r>
    </w:p>
    <w:p w:rsidR="005C65A4" w:rsidRPr="00FA10CD" w:rsidRDefault="005C65A4" w:rsidP="005C65A4">
      <w:pPr>
        <w:numPr>
          <w:ilvl w:val="0"/>
          <w:numId w:val="12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użyczanie organizacjom pozarządowym, na preferencyjnych warunkach, lokali na działalność statutową oraz nieodpłatne udostępnianie pomieszczeń na spotkania, konferencje, itp.;</w:t>
      </w:r>
    </w:p>
    <w:p w:rsidR="005C65A4" w:rsidRPr="00FA10CD" w:rsidRDefault="005C65A4" w:rsidP="005C65A4">
      <w:pPr>
        <w:numPr>
          <w:ilvl w:val="0"/>
          <w:numId w:val="12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pomoc w nawiązywaniu przez organizacje poza</w:t>
      </w:r>
      <w:r>
        <w:rPr>
          <w:rFonts w:ascii="Calibri" w:eastAsia="Times New Roman" w:hAnsi="Calibri" w:cs="Times New Roman"/>
          <w:szCs w:val="24"/>
          <w:lang w:eastAsia="ar-SA"/>
        </w:rPr>
        <w:t>rządowe kontaktów zagranicznych;</w:t>
      </w:r>
    </w:p>
    <w:p w:rsidR="005C65A4" w:rsidRDefault="005C65A4" w:rsidP="005C65A4">
      <w:pPr>
        <w:numPr>
          <w:ilvl w:val="0"/>
          <w:numId w:val="12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wspólne opracowywanie i realizacja projektów finansowanych ze środków zewnętrznych;</w:t>
      </w:r>
    </w:p>
    <w:p w:rsidR="005C65A4" w:rsidRPr="006F5037" w:rsidRDefault="00611A52" w:rsidP="005C65A4">
      <w:pPr>
        <w:numPr>
          <w:ilvl w:val="0"/>
          <w:numId w:val="12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prowadzenie działalności promocyjnej i informacyjnej dotyczącej wspólnych przedsięwzięć Gminy i organizacji pozarządowych;</w:t>
      </w:r>
    </w:p>
    <w:p w:rsidR="005F08FE" w:rsidRDefault="005F08FE" w:rsidP="005C65A4">
      <w:p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5C65A4" w:rsidRPr="00601C79" w:rsidRDefault="005C65A4" w:rsidP="00601C79">
      <w:pPr>
        <w:pStyle w:val="Tytu"/>
        <w:rPr>
          <w:rFonts w:eastAsia="Times New Roman"/>
          <w:sz w:val="20"/>
          <w:szCs w:val="20"/>
          <w:lang w:eastAsia="ar-SA"/>
        </w:rPr>
      </w:pPr>
      <w:r w:rsidRPr="00601C79">
        <w:rPr>
          <w:rFonts w:eastAsia="Times New Roman"/>
          <w:sz w:val="20"/>
          <w:szCs w:val="20"/>
          <w:lang w:eastAsia="ar-SA"/>
        </w:rPr>
        <w:t>SZKOLENIOWE:</w:t>
      </w:r>
    </w:p>
    <w:p w:rsidR="00611A52" w:rsidRDefault="00611A52" w:rsidP="00611A52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prowadzenie działalności edukacyjnej i doradczej związanej z funkcjonowaniem organizacji pozarządowych, w tym inicjowanie lub współorganizowanie szkoleń, warsztatów, konferencji, spotkań informacyjnych i tematyc</w:t>
      </w:r>
      <w:r>
        <w:rPr>
          <w:rFonts w:ascii="Calibri" w:eastAsia="Times New Roman" w:hAnsi="Calibri" w:cs="Times New Roman"/>
          <w:szCs w:val="24"/>
          <w:lang w:eastAsia="ar-SA"/>
        </w:rPr>
        <w:t>znych;</w:t>
      </w:r>
    </w:p>
    <w:p w:rsidR="00601C79" w:rsidRDefault="00611A52" w:rsidP="009168D4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angażowanie organizacji pozarządowych do wymiany doświadczeń i prezentacji osiągnięć;</w:t>
      </w:r>
    </w:p>
    <w:p w:rsidR="006F5037" w:rsidRDefault="006F5037" w:rsidP="006F50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6F5037" w:rsidRDefault="006F5037" w:rsidP="006F50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6F5037" w:rsidRPr="009168D4" w:rsidRDefault="006F5037" w:rsidP="006F50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611A52" w:rsidRPr="00601C79" w:rsidRDefault="00611A52" w:rsidP="00601C79">
      <w:pPr>
        <w:pStyle w:val="Tytu"/>
        <w:rPr>
          <w:rFonts w:eastAsia="Times New Roman"/>
          <w:sz w:val="20"/>
          <w:szCs w:val="20"/>
          <w:lang w:eastAsia="ar-SA"/>
        </w:rPr>
      </w:pPr>
      <w:r w:rsidRPr="00601C79">
        <w:rPr>
          <w:rFonts w:eastAsia="Times New Roman"/>
          <w:sz w:val="20"/>
          <w:szCs w:val="20"/>
          <w:lang w:eastAsia="ar-SA"/>
        </w:rPr>
        <w:lastRenderedPageBreak/>
        <w:t>INNE:</w:t>
      </w:r>
    </w:p>
    <w:p w:rsidR="00FA10CD" w:rsidRDefault="00611A52" w:rsidP="00611A52">
      <w:pPr>
        <w:numPr>
          <w:ilvl w:val="0"/>
          <w:numId w:val="12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 xml:space="preserve">możliwość </w:t>
      </w:r>
      <w:r w:rsidR="00FA10CD" w:rsidRPr="00FA10CD">
        <w:rPr>
          <w:rFonts w:ascii="Calibri" w:eastAsia="Times New Roman" w:hAnsi="Calibri" w:cs="Times New Roman"/>
          <w:szCs w:val="24"/>
          <w:lang w:eastAsia="ar-SA"/>
        </w:rPr>
        <w:t>ob</w:t>
      </w:r>
      <w:r>
        <w:rPr>
          <w:rFonts w:ascii="Calibri" w:eastAsia="Times New Roman" w:hAnsi="Calibri" w:cs="Times New Roman"/>
          <w:szCs w:val="24"/>
          <w:lang w:eastAsia="ar-SA"/>
        </w:rPr>
        <w:t>jęcia</w:t>
      </w:r>
      <w:r w:rsidR="00FA10CD" w:rsidRPr="00FA10CD">
        <w:rPr>
          <w:rFonts w:ascii="Calibri" w:eastAsia="Times New Roman" w:hAnsi="Calibri" w:cs="Times New Roman"/>
          <w:szCs w:val="24"/>
          <w:lang w:eastAsia="ar-SA"/>
        </w:rPr>
        <w:t xml:space="preserve"> </w:t>
      </w:r>
      <w:r>
        <w:rPr>
          <w:rFonts w:ascii="Calibri" w:eastAsia="Times New Roman" w:hAnsi="Calibri" w:cs="Times New Roman"/>
          <w:szCs w:val="24"/>
          <w:lang w:eastAsia="ar-SA"/>
        </w:rPr>
        <w:t>patronatem</w:t>
      </w:r>
      <w:r w:rsidR="00FA10CD" w:rsidRPr="00FA10CD">
        <w:rPr>
          <w:rFonts w:ascii="Calibri" w:eastAsia="Times New Roman" w:hAnsi="Calibri" w:cs="Times New Roman"/>
          <w:szCs w:val="24"/>
          <w:lang w:eastAsia="ar-SA"/>
        </w:rPr>
        <w:t xml:space="preserve"> Burmistrza projektów i inicjatyw realizowanych przez organizacje pozarządowe</w:t>
      </w:r>
      <w:r w:rsidR="00DE09FC">
        <w:rPr>
          <w:rFonts w:ascii="Calibri" w:eastAsia="Times New Roman" w:hAnsi="Calibri" w:cs="Times New Roman"/>
          <w:szCs w:val="24"/>
          <w:lang w:eastAsia="ar-SA"/>
        </w:rPr>
        <w:t xml:space="preserve"> na rzecz mieszkańców Gminy</w:t>
      </w:r>
      <w:r w:rsidR="00FA10CD" w:rsidRPr="00FA10CD">
        <w:rPr>
          <w:rFonts w:ascii="Calibri" w:eastAsia="Times New Roman" w:hAnsi="Calibri" w:cs="Times New Roman"/>
          <w:szCs w:val="24"/>
          <w:lang w:eastAsia="ar-SA"/>
        </w:rPr>
        <w:t>;</w:t>
      </w:r>
    </w:p>
    <w:p w:rsidR="00FA10CD" w:rsidRPr="00601C79" w:rsidRDefault="00DE09FC" w:rsidP="00601C79">
      <w:pPr>
        <w:numPr>
          <w:ilvl w:val="0"/>
          <w:numId w:val="12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udział organizacji pozarządowych we współpracy krajowej i międzynarodowej Gminy, w szczególności możliwość udziału przedstawicieli organizacji w wizytach studyjnych.</w:t>
      </w:r>
    </w:p>
    <w:p w:rsidR="00FA10CD" w:rsidRPr="00FA10CD" w:rsidRDefault="00FA10CD" w:rsidP="00601C79">
      <w:pPr>
        <w:pStyle w:val="Nagwek1"/>
        <w:rPr>
          <w:rFonts w:eastAsia="Times New Roman"/>
          <w:lang w:eastAsia="ar-SA"/>
        </w:rPr>
      </w:pPr>
      <w:r w:rsidRPr="00FA10CD">
        <w:rPr>
          <w:rFonts w:eastAsia="Times New Roman"/>
          <w:sz w:val="52"/>
          <w:szCs w:val="52"/>
          <w:lang w:eastAsia="ar-SA"/>
        </w:rPr>
        <w:t>P</w:t>
      </w:r>
      <w:r w:rsidRPr="00FA10CD">
        <w:rPr>
          <w:rFonts w:eastAsia="Times New Roman"/>
          <w:lang w:eastAsia="ar-SA"/>
        </w:rPr>
        <w:t>riorytetowe zadania publiczne</w:t>
      </w:r>
    </w:p>
    <w:p w:rsidR="00FA10CD" w:rsidRPr="00FA10CD" w:rsidRDefault="00FA10CD" w:rsidP="00FA10CD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</w:p>
    <w:p w:rsidR="00FA10CD" w:rsidRPr="00FA10CD" w:rsidRDefault="00FA10CD" w:rsidP="00FA10CD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FA10CD">
        <w:rPr>
          <w:rFonts w:ascii="Calibri" w:eastAsia="Times New Roman" w:hAnsi="Calibri" w:cs="Times New Roman"/>
          <w:b/>
          <w:szCs w:val="24"/>
          <w:lang w:eastAsia="ar-SA"/>
        </w:rPr>
        <w:t xml:space="preserve">§ </w:t>
      </w:r>
      <w:r w:rsidR="006D749C">
        <w:rPr>
          <w:rFonts w:ascii="Calibri" w:eastAsia="Times New Roman" w:hAnsi="Calibri" w:cs="Times New Roman"/>
          <w:b/>
          <w:szCs w:val="24"/>
          <w:lang w:eastAsia="ar-SA"/>
        </w:rPr>
        <w:t>8</w:t>
      </w:r>
      <w:r w:rsidRPr="00FA10CD">
        <w:rPr>
          <w:rFonts w:ascii="Calibri" w:eastAsia="Times New Roman" w:hAnsi="Calibri" w:cs="Times New Roman"/>
          <w:b/>
          <w:szCs w:val="24"/>
          <w:lang w:eastAsia="ar-SA"/>
        </w:rPr>
        <w:t>.</w:t>
      </w:r>
    </w:p>
    <w:p w:rsidR="00FA10CD" w:rsidRPr="00FA10CD" w:rsidRDefault="00DE09FC" w:rsidP="00FA10CD">
      <w:p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Współpraca G</w:t>
      </w:r>
      <w:r w:rsidR="00FA10CD" w:rsidRPr="00FA10CD">
        <w:rPr>
          <w:rFonts w:ascii="Calibri" w:eastAsia="Times New Roman" w:hAnsi="Calibri" w:cs="Times New Roman"/>
          <w:szCs w:val="24"/>
          <w:lang w:eastAsia="ar-SA"/>
        </w:rPr>
        <w:t>miny z organizacjami pozarządowymi w 201</w:t>
      </w:r>
      <w:r>
        <w:rPr>
          <w:rFonts w:ascii="Calibri" w:eastAsia="Times New Roman" w:hAnsi="Calibri" w:cs="Times New Roman"/>
          <w:szCs w:val="24"/>
          <w:lang w:eastAsia="ar-SA"/>
        </w:rPr>
        <w:t>4</w:t>
      </w:r>
      <w:r w:rsidR="00FA10CD" w:rsidRPr="00FA10CD">
        <w:rPr>
          <w:rFonts w:ascii="Calibri" w:eastAsia="Times New Roman" w:hAnsi="Calibri" w:cs="Times New Roman"/>
          <w:szCs w:val="24"/>
          <w:lang w:eastAsia="ar-SA"/>
        </w:rPr>
        <w:t xml:space="preserve"> roku będzie odbywać się </w:t>
      </w:r>
      <w:r w:rsidR="00F50AAD">
        <w:rPr>
          <w:rFonts w:ascii="Calibri" w:eastAsia="Times New Roman" w:hAnsi="Calibri" w:cs="Times New Roman"/>
          <w:szCs w:val="24"/>
          <w:lang w:eastAsia="ar-SA"/>
        </w:rPr>
        <w:t xml:space="preserve">                       </w:t>
      </w:r>
      <w:r w:rsidR="00FA10CD" w:rsidRPr="00FA10CD">
        <w:rPr>
          <w:rFonts w:ascii="Calibri" w:eastAsia="Times New Roman" w:hAnsi="Calibri" w:cs="Times New Roman"/>
          <w:szCs w:val="24"/>
          <w:lang w:eastAsia="ar-SA"/>
        </w:rPr>
        <w:t>w następujących obszarach:</w:t>
      </w:r>
    </w:p>
    <w:p w:rsidR="00FA10CD" w:rsidRPr="00FA10CD" w:rsidRDefault="00E03673" w:rsidP="00FA10CD">
      <w:pPr>
        <w:numPr>
          <w:ilvl w:val="0"/>
          <w:numId w:val="13"/>
        </w:numPr>
        <w:suppressAutoHyphens/>
        <w:spacing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DE09FC">
        <w:rPr>
          <w:rFonts w:asciiTheme="minorHAnsi" w:eastAsia="Times New Roman" w:hAnsiTheme="minorHAnsi" w:cs="Times New Roman"/>
          <w:szCs w:val="24"/>
          <w:lang w:eastAsia="pl-PL"/>
        </w:rPr>
        <w:t>Popularyzacja walorów rekreacji ruchowej, zdrowego stylu życia i aktywnego spędzania czasu wolnego z wykorzystaniem oferty krytej pływalni w Dobrym Mieście</w:t>
      </w:r>
      <w:r w:rsidR="00FA10CD" w:rsidRPr="00FA10CD">
        <w:rPr>
          <w:rFonts w:ascii="Calibri" w:eastAsia="Times New Roman" w:hAnsi="Calibri" w:cs="Times New Roman"/>
          <w:szCs w:val="24"/>
          <w:lang w:eastAsia="ar-SA"/>
        </w:rPr>
        <w:t xml:space="preserve">. </w:t>
      </w:r>
    </w:p>
    <w:p w:rsidR="00FA10CD" w:rsidRPr="00FA10CD" w:rsidRDefault="00E03673" w:rsidP="00FA10CD">
      <w:pPr>
        <w:numPr>
          <w:ilvl w:val="0"/>
          <w:numId w:val="13"/>
        </w:numPr>
        <w:suppressAutoHyphens/>
        <w:spacing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DE09FC">
        <w:rPr>
          <w:rFonts w:asciiTheme="minorHAnsi" w:eastAsia="Times New Roman" w:hAnsiTheme="minorHAnsi" w:cs="Times New Roman"/>
          <w:szCs w:val="24"/>
          <w:lang w:eastAsia="pl-PL"/>
        </w:rPr>
        <w:t>Upowszechnianie różnorodnych form aktywności sportowej wśród dzieci i młodzieży.</w:t>
      </w:r>
    </w:p>
    <w:p w:rsidR="00FA10CD" w:rsidRPr="00FA10CD" w:rsidRDefault="00E03673" w:rsidP="00FA10CD">
      <w:pPr>
        <w:numPr>
          <w:ilvl w:val="0"/>
          <w:numId w:val="13"/>
        </w:numPr>
        <w:suppressAutoHyphens/>
        <w:spacing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DE09FC">
        <w:rPr>
          <w:rFonts w:asciiTheme="minorHAnsi" w:eastAsia="Times New Roman" w:hAnsiTheme="minorHAnsi" w:cs="Times New Roman"/>
          <w:szCs w:val="24"/>
          <w:lang w:eastAsia="pl-PL"/>
        </w:rPr>
        <w:t xml:space="preserve">Wspieranie działań na rzecz upowszechniania dziedzictwa kulturowego i przyrodniczego </w:t>
      </w:r>
      <w:r>
        <w:rPr>
          <w:rFonts w:asciiTheme="minorHAnsi" w:eastAsia="Times New Roman" w:hAnsiTheme="minorHAnsi" w:cs="Times New Roman"/>
          <w:szCs w:val="24"/>
          <w:lang w:eastAsia="pl-PL"/>
        </w:rPr>
        <w:t>G</w:t>
      </w:r>
      <w:r w:rsidRPr="00DE09FC">
        <w:rPr>
          <w:rFonts w:asciiTheme="minorHAnsi" w:eastAsia="Times New Roman" w:hAnsiTheme="minorHAnsi" w:cs="Times New Roman"/>
          <w:szCs w:val="24"/>
          <w:lang w:eastAsia="pl-PL"/>
        </w:rPr>
        <w:t>miny w szczególności poprzez prowadzenie świetlic wiejskich wraz z placami zabaw</w:t>
      </w:r>
      <w:r w:rsidR="00FA10CD" w:rsidRPr="00FA10CD">
        <w:rPr>
          <w:rFonts w:ascii="Calibri" w:eastAsia="Times New Roman" w:hAnsi="Calibri" w:cs="Times New Roman"/>
          <w:szCs w:val="24"/>
          <w:lang w:eastAsia="ar-SA"/>
        </w:rPr>
        <w:t xml:space="preserve">. </w:t>
      </w:r>
    </w:p>
    <w:p w:rsidR="00FA10CD" w:rsidRPr="00FA10CD" w:rsidRDefault="00E03673" w:rsidP="00FA10CD">
      <w:pPr>
        <w:numPr>
          <w:ilvl w:val="0"/>
          <w:numId w:val="13"/>
        </w:numPr>
        <w:suppressAutoHyphens/>
        <w:spacing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DE09FC">
        <w:rPr>
          <w:rFonts w:asciiTheme="minorHAnsi" w:eastAsia="Times New Roman" w:hAnsiTheme="minorHAnsi" w:cs="Times New Roman"/>
          <w:szCs w:val="24"/>
          <w:lang w:eastAsia="pl-PL"/>
        </w:rPr>
        <w:t>Wspieranie działań promujących kulturę młodzieży</w:t>
      </w:r>
      <w:r w:rsidR="00FA10CD" w:rsidRPr="00FA10CD">
        <w:rPr>
          <w:rFonts w:ascii="Calibri" w:eastAsia="Times New Roman" w:hAnsi="Calibri" w:cs="Times New Roman"/>
          <w:szCs w:val="24"/>
          <w:lang w:eastAsia="ar-SA"/>
        </w:rPr>
        <w:t xml:space="preserve">. </w:t>
      </w:r>
    </w:p>
    <w:p w:rsidR="00FA10CD" w:rsidRPr="00FA10CD" w:rsidRDefault="00E03673" w:rsidP="00FA10CD">
      <w:pPr>
        <w:numPr>
          <w:ilvl w:val="0"/>
          <w:numId w:val="13"/>
        </w:numPr>
        <w:suppressAutoHyphens/>
        <w:spacing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DE09FC">
        <w:rPr>
          <w:rFonts w:asciiTheme="minorHAnsi" w:eastAsia="Times New Roman" w:hAnsiTheme="minorHAnsi" w:cs="Times New Roman"/>
          <w:szCs w:val="24"/>
          <w:lang w:eastAsia="pl-PL"/>
        </w:rPr>
        <w:t>Wspieranie przedsięwzięć kulturalnych o charakterze wystawienniczo-muzealnym</w:t>
      </w:r>
      <w:r w:rsidR="00FA10CD" w:rsidRPr="00FA10CD">
        <w:rPr>
          <w:rFonts w:ascii="Calibri" w:eastAsia="Times New Roman" w:hAnsi="Calibri" w:cs="Times New Roman"/>
          <w:szCs w:val="24"/>
          <w:lang w:eastAsia="ar-SA"/>
        </w:rPr>
        <w:t>.</w:t>
      </w:r>
    </w:p>
    <w:p w:rsidR="00FA10CD" w:rsidRDefault="00FA10CD" w:rsidP="00FA10CD">
      <w:pPr>
        <w:numPr>
          <w:ilvl w:val="0"/>
          <w:numId w:val="13"/>
        </w:numPr>
        <w:suppressAutoHyphens/>
        <w:spacing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Wspieranie różnorodnych działań na rzecz ochrony zwierząt.</w:t>
      </w:r>
    </w:p>
    <w:p w:rsidR="00DE09FC" w:rsidRDefault="00E03673" w:rsidP="00FA10CD">
      <w:pPr>
        <w:numPr>
          <w:ilvl w:val="0"/>
          <w:numId w:val="13"/>
        </w:numPr>
        <w:suppressAutoHyphens/>
        <w:spacing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Promocja Dobrego Miasta poprzez sporty motorowe.</w:t>
      </w:r>
    </w:p>
    <w:p w:rsidR="009168D4" w:rsidRDefault="009168D4" w:rsidP="00FA10CD">
      <w:pPr>
        <w:numPr>
          <w:ilvl w:val="0"/>
          <w:numId w:val="13"/>
        </w:numPr>
        <w:suppressAutoHyphens/>
        <w:spacing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Wspieranie zadań realizowanych na rzecz ochrony ludności, ochrony przeciwpożarowej oraz ratownictwa, a także działań profilaktycznych w tym zakresie, skierowanych głównie do młodzieży.</w:t>
      </w:r>
    </w:p>
    <w:p w:rsidR="005F08FE" w:rsidRPr="005F08FE" w:rsidRDefault="005F08FE" w:rsidP="005F08FE">
      <w:pPr>
        <w:numPr>
          <w:ilvl w:val="0"/>
          <w:numId w:val="13"/>
        </w:numPr>
        <w:suppressAutoHyphens/>
        <w:spacing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 xml:space="preserve">Grant Wspomagający </w:t>
      </w:r>
      <w:r w:rsidR="006F5037">
        <w:rPr>
          <w:rFonts w:ascii="Calibri" w:eastAsia="Times New Roman" w:hAnsi="Calibri" w:cs="Times New Roman"/>
          <w:szCs w:val="24"/>
          <w:lang w:eastAsia="ar-SA"/>
        </w:rPr>
        <w:t>projekty współfinansowane ze środków funduszy europejskich                      i innych, a służące realizacji zadań własnych Gminy</w:t>
      </w:r>
      <w:r>
        <w:rPr>
          <w:rFonts w:ascii="Calibri" w:eastAsia="Times New Roman" w:hAnsi="Calibri" w:cs="Times New Roman"/>
          <w:szCs w:val="24"/>
          <w:lang w:eastAsia="ar-SA"/>
        </w:rPr>
        <w:t xml:space="preserve">. </w:t>
      </w:r>
    </w:p>
    <w:p w:rsidR="00FA10CD" w:rsidRPr="009168D4" w:rsidRDefault="00FA10CD" w:rsidP="009168D4">
      <w:pPr>
        <w:pStyle w:val="Nagwek1"/>
        <w:rPr>
          <w:rFonts w:eastAsia="Times New Roman"/>
          <w:lang w:eastAsia="ar-SA"/>
        </w:rPr>
      </w:pPr>
      <w:r w:rsidRPr="00FA10CD">
        <w:rPr>
          <w:rFonts w:eastAsia="Times New Roman"/>
          <w:sz w:val="52"/>
          <w:szCs w:val="52"/>
          <w:lang w:eastAsia="ar-SA"/>
        </w:rPr>
        <w:t>O</w:t>
      </w:r>
      <w:r w:rsidRPr="00FA10CD">
        <w:rPr>
          <w:rFonts w:eastAsia="Times New Roman"/>
          <w:lang w:eastAsia="ar-SA"/>
        </w:rPr>
        <w:t>kres realizacji programu</w:t>
      </w:r>
    </w:p>
    <w:p w:rsidR="00FA10CD" w:rsidRPr="00FA10CD" w:rsidRDefault="00FA10CD" w:rsidP="00FA10CD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FA10CD">
        <w:rPr>
          <w:rFonts w:ascii="Calibri" w:eastAsia="Times New Roman" w:hAnsi="Calibri" w:cs="Times New Roman"/>
          <w:b/>
          <w:szCs w:val="24"/>
          <w:lang w:eastAsia="ar-SA"/>
        </w:rPr>
        <w:t xml:space="preserve">§ </w:t>
      </w:r>
      <w:r w:rsidR="006D749C">
        <w:rPr>
          <w:rFonts w:ascii="Calibri" w:eastAsia="Times New Roman" w:hAnsi="Calibri" w:cs="Times New Roman"/>
          <w:b/>
          <w:szCs w:val="24"/>
          <w:lang w:eastAsia="ar-SA"/>
        </w:rPr>
        <w:t>9</w:t>
      </w:r>
      <w:r w:rsidRPr="00FA10CD">
        <w:rPr>
          <w:rFonts w:ascii="Calibri" w:eastAsia="Times New Roman" w:hAnsi="Calibri" w:cs="Times New Roman"/>
          <w:b/>
          <w:szCs w:val="24"/>
          <w:lang w:eastAsia="ar-SA"/>
        </w:rPr>
        <w:t>.</w:t>
      </w:r>
    </w:p>
    <w:p w:rsidR="00FA10CD" w:rsidRPr="00FA10CD" w:rsidRDefault="00FA10CD" w:rsidP="00FA10CD">
      <w:pPr>
        <w:numPr>
          <w:ilvl w:val="1"/>
          <w:numId w:val="7"/>
        </w:numPr>
        <w:tabs>
          <w:tab w:val="num" w:pos="360"/>
        </w:tabs>
        <w:suppressAutoHyphens/>
        <w:spacing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Niniejszy program realizowany będzie od 1 stycznia 201</w:t>
      </w:r>
      <w:r w:rsidR="00E03673">
        <w:rPr>
          <w:rFonts w:ascii="Calibri" w:eastAsia="Times New Roman" w:hAnsi="Calibri" w:cs="Times New Roman"/>
          <w:szCs w:val="24"/>
          <w:lang w:eastAsia="ar-SA"/>
        </w:rPr>
        <w:t>4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r. do 31 grudnia 201</w:t>
      </w:r>
      <w:r w:rsidR="00E03673">
        <w:rPr>
          <w:rFonts w:ascii="Calibri" w:eastAsia="Times New Roman" w:hAnsi="Calibri" w:cs="Times New Roman"/>
          <w:szCs w:val="24"/>
          <w:lang w:eastAsia="ar-SA"/>
        </w:rPr>
        <w:t>4</w:t>
      </w:r>
      <w:r w:rsidRPr="00FA10CD">
        <w:rPr>
          <w:rFonts w:ascii="Calibri" w:eastAsia="Times New Roman" w:hAnsi="Calibri" w:cs="Times New Roman"/>
          <w:szCs w:val="24"/>
          <w:lang w:eastAsia="ar-SA"/>
        </w:rPr>
        <w:t>r.</w:t>
      </w:r>
    </w:p>
    <w:p w:rsidR="00601C79" w:rsidRPr="00601C79" w:rsidRDefault="00FA10CD" w:rsidP="00FA10CD">
      <w:pPr>
        <w:numPr>
          <w:ilvl w:val="1"/>
          <w:numId w:val="7"/>
        </w:numPr>
        <w:tabs>
          <w:tab w:val="num" w:pos="360"/>
        </w:tabs>
        <w:suppressAutoHyphens/>
        <w:spacing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Termin realizacji zadań będzie określany w warunkach konkursu.</w:t>
      </w:r>
    </w:p>
    <w:p w:rsidR="00FA10CD" w:rsidRPr="009168D4" w:rsidRDefault="00FA10CD" w:rsidP="009168D4">
      <w:pPr>
        <w:pStyle w:val="Nagwek1"/>
        <w:rPr>
          <w:rFonts w:eastAsia="Times New Roman"/>
          <w:lang w:eastAsia="ar-SA"/>
        </w:rPr>
      </w:pPr>
      <w:r w:rsidRPr="00FA10CD">
        <w:rPr>
          <w:rFonts w:eastAsia="Times New Roman"/>
          <w:sz w:val="52"/>
          <w:szCs w:val="52"/>
          <w:lang w:eastAsia="ar-SA"/>
        </w:rPr>
        <w:t>W</w:t>
      </w:r>
      <w:r w:rsidRPr="00FA10CD">
        <w:rPr>
          <w:rFonts w:eastAsia="Times New Roman"/>
          <w:lang w:eastAsia="ar-SA"/>
        </w:rPr>
        <w:t>ysokość środków planowanych na realizację programu</w:t>
      </w:r>
    </w:p>
    <w:p w:rsidR="00FA10CD" w:rsidRPr="00FA10CD" w:rsidRDefault="00FA10CD" w:rsidP="00FA10CD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FA10CD">
        <w:rPr>
          <w:rFonts w:ascii="Calibri" w:eastAsia="Times New Roman" w:hAnsi="Calibri" w:cs="Times New Roman"/>
          <w:b/>
          <w:szCs w:val="24"/>
          <w:lang w:eastAsia="ar-SA"/>
        </w:rPr>
        <w:t xml:space="preserve">§ </w:t>
      </w:r>
      <w:r w:rsidR="006D749C">
        <w:rPr>
          <w:rFonts w:ascii="Calibri" w:eastAsia="Times New Roman" w:hAnsi="Calibri" w:cs="Times New Roman"/>
          <w:b/>
          <w:szCs w:val="24"/>
          <w:lang w:eastAsia="ar-SA"/>
        </w:rPr>
        <w:t>10</w:t>
      </w:r>
      <w:r w:rsidRPr="00FA10CD">
        <w:rPr>
          <w:rFonts w:ascii="Calibri" w:eastAsia="Times New Roman" w:hAnsi="Calibri" w:cs="Times New Roman"/>
          <w:b/>
          <w:szCs w:val="24"/>
          <w:lang w:eastAsia="ar-SA"/>
        </w:rPr>
        <w:t>.</w:t>
      </w:r>
    </w:p>
    <w:p w:rsidR="00FA10CD" w:rsidRPr="00FA10CD" w:rsidRDefault="00FA10CD" w:rsidP="00FA10CD">
      <w:pPr>
        <w:numPr>
          <w:ilvl w:val="0"/>
          <w:numId w:val="14"/>
        </w:numPr>
        <w:suppressAutoHyphens/>
        <w:spacing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Określa się planowaną wysokość środków finansowych przeznaczonych na realizację Programu w kwocie: </w:t>
      </w:r>
      <w:r w:rsidR="00D91148">
        <w:rPr>
          <w:rFonts w:ascii="Calibri" w:eastAsia="Times New Roman" w:hAnsi="Calibri" w:cs="Times New Roman"/>
          <w:szCs w:val="24"/>
          <w:lang w:eastAsia="ar-SA"/>
        </w:rPr>
        <w:t>303 000</w:t>
      </w:r>
      <w:bookmarkStart w:id="0" w:name="_GoBack"/>
      <w:bookmarkEnd w:id="0"/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zł.</w:t>
      </w:r>
    </w:p>
    <w:p w:rsidR="00FA10CD" w:rsidRPr="00FA10CD" w:rsidRDefault="00FA10CD" w:rsidP="00FA10CD">
      <w:pPr>
        <w:numPr>
          <w:ilvl w:val="0"/>
          <w:numId w:val="14"/>
        </w:numPr>
        <w:suppressAutoHyphens/>
        <w:spacing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Szczegółowe określenie wysokości środków finansowych przeznaczonych na realizację Programu w poszczególnych obszarach zawierać będzie uchwała budżetowa Rady Miejskiej w Dobrym Mieście na 201</w:t>
      </w:r>
      <w:r w:rsidR="00577EE5">
        <w:rPr>
          <w:rFonts w:ascii="Calibri" w:eastAsia="Times New Roman" w:hAnsi="Calibri" w:cs="Times New Roman"/>
          <w:szCs w:val="24"/>
          <w:lang w:eastAsia="ar-SA"/>
        </w:rPr>
        <w:t>4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r. </w:t>
      </w:r>
    </w:p>
    <w:p w:rsidR="00FA10CD" w:rsidRPr="00601C79" w:rsidRDefault="00FA10CD" w:rsidP="00FA10CD">
      <w:pPr>
        <w:numPr>
          <w:ilvl w:val="0"/>
          <w:numId w:val="14"/>
        </w:numPr>
        <w:suppressAutoHyphens/>
        <w:spacing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lastRenderedPageBreak/>
        <w:t>W trakcie roku budżetowego 201</w:t>
      </w:r>
      <w:r w:rsidR="00577EE5">
        <w:rPr>
          <w:rFonts w:ascii="Calibri" w:eastAsia="Times New Roman" w:hAnsi="Calibri" w:cs="Times New Roman"/>
          <w:szCs w:val="24"/>
          <w:lang w:eastAsia="ar-SA"/>
        </w:rPr>
        <w:t>4</w:t>
      </w:r>
      <w:r w:rsidRPr="00FA10CD">
        <w:rPr>
          <w:rFonts w:ascii="Calibri" w:eastAsia="Times New Roman" w:hAnsi="Calibri" w:cs="Times New Roman"/>
          <w:szCs w:val="24"/>
          <w:lang w:eastAsia="ar-SA"/>
        </w:rPr>
        <w:t>, dopuszcza się zwiększenie lub zmniejszenie zaplanowanej na zadania publiczne wysokości środków oraz dokonywanie przesunięć środków pomiędzy obszarami.</w:t>
      </w:r>
    </w:p>
    <w:p w:rsidR="00FA10CD" w:rsidRPr="00FA10CD" w:rsidRDefault="00FA10CD" w:rsidP="00601C79">
      <w:pPr>
        <w:pStyle w:val="Nagwek1"/>
        <w:rPr>
          <w:rFonts w:eastAsia="Times New Roman"/>
          <w:lang w:eastAsia="ar-SA"/>
        </w:rPr>
      </w:pPr>
      <w:r w:rsidRPr="00FA10CD">
        <w:rPr>
          <w:rFonts w:eastAsia="Times New Roman"/>
          <w:sz w:val="52"/>
          <w:szCs w:val="52"/>
          <w:lang w:eastAsia="ar-SA"/>
        </w:rPr>
        <w:t>S</w:t>
      </w:r>
      <w:r w:rsidRPr="00FA10CD">
        <w:rPr>
          <w:rFonts w:eastAsia="Times New Roman"/>
          <w:lang w:eastAsia="ar-SA"/>
        </w:rPr>
        <w:t>posób oceny realizacji programu</w:t>
      </w: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Calibri"/>
          <w:b/>
          <w:szCs w:val="24"/>
          <w:lang w:eastAsia="ar-SA"/>
        </w:rPr>
      </w:pPr>
    </w:p>
    <w:p w:rsidR="00FA10CD" w:rsidRPr="00FA10CD" w:rsidRDefault="00FA10CD" w:rsidP="00FA10CD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FA10CD">
        <w:rPr>
          <w:rFonts w:ascii="Calibri" w:eastAsia="Times New Roman" w:hAnsi="Calibri" w:cs="Times New Roman"/>
          <w:b/>
          <w:szCs w:val="24"/>
          <w:lang w:eastAsia="ar-SA"/>
        </w:rPr>
        <w:t>§ 1</w:t>
      </w:r>
      <w:r w:rsidR="006D749C">
        <w:rPr>
          <w:rFonts w:ascii="Calibri" w:eastAsia="Times New Roman" w:hAnsi="Calibri" w:cs="Times New Roman"/>
          <w:b/>
          <w:szCs w:val="24"/>
          <w:lang w:eastAsia="ar-SA"/>
        </w:rPr>
        <w:t>1</w:t>
      </w:r>
      <w:r w:rsidRPr="00FA10CD">
        <w:rPr>
          <w:rFonts w:ascii="Calibri" w:eastAsia="Times New Roman" w:hAnsi="Calibri" w:cs="Times New Roman"/>
          <w:b/>
          <w:szCs w:val="24"/>
          <w:lang w:eastAsia="ar-SA"/>
        </w:rPr>
        <w:t>.</w:t>
      </w:r>
    </w:p>
    <w:p w:rsidR="00FA10CD" w:rsidRPr="00FA10CD" w:rsidRDefault="00FA10CD" w:rsidP="00FA10CD">
      <w:p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Miernikami oceny realizacji Programu będą w szczególności:</w:t>
      </w:r>
    </w:p>
    <w:p w:rsidR="00FA10CD" w:rsidRPr="00FA10CD" w:rsidRDefault="00FA10CD" w:rsidP="00FA10CD">
      <w:p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41"/>
        <w:gridCol w:w="4647"/>
      </w:tblGrid>
      <w:tr w:rsidR="00FA10CD" w:rsidRPr="00601C79" w:rsidTr="00870DD3">
        <w:trPr>
          <w:trHeight w:val="305"/>
        </w:trPr>
        <w:tc>
          <w:tcPr>
            <w:tcW w:w="9494" w:type="dxa"/>
            <w:gridSpan w:val="2"/>
          </w:tcPr>
          <w:p w:rsidR="00FA10CD" w:rsidRPr="00601C79" w:rsidRDefault="00FA10CD" w:rsidP="00601C79">
            <w:pPr>
              <w:pStyle w:val="Podtytu"/>
              <w:jc w:val="center"/>
              <w:rPr>
                <w:lang w:eastAsia="ar-SA"/>
              </w:rPr>
            </w:pPr>
            <w:r w:rsidRPr="00601C79">
              <w:rPr>
                <w:lang w:eastAsia="ar-SA"/>
              </w:rPr>
              <w:t>WSPÓŁPRACA FINANSOWA</w:t>
            </w:r>
          </w:p>
        </w:tc>
      </w:tr>
      <w:tr w:rsidR="00FA10CD" w:rsidRPr="00601C79" w:rsidTr="00870DD3">
        <w:tc>
          <w:tcPr>
            <w:tcW w:w="4747" w:type="dxa"/>
          </w:tcPr>
          <w:p w:rsidR="00FA10CD" w:rsidRPr="00601C79" w:rsidRDefault="00FA10CD" w:rsidP="00601C79">
            <w:pPr>
              <w:pStyle w:val="Nagwek2"/>
              <w:outlineLvl w:val="1"/>
              <w:rPr>
                <w:sz w:val="18"/>
                <w:szCs w:val="18"/>
                <w:lang w:eastAsia="ar-SA"/>
              </w:rPr>
            </w:pPr>
            <w:r w:rsidRPr="00601C79">
              <w:rPr>
                <w:sz w:val="18"/>
                <w:szCs w:val="18"/>
                <w:lang w:eastAsia="ar-SA"/>
              </w:rPr>
              <w:t>GRUPA I: tryb konkursowy</w:t>
            </w:r>
          </w:p>
        </w:tc>
        <w:tc>
          <w:tcPr>
            <w:tcW w:w="4747" w:type="dxa"/>
          </w:tcPr>
          <w:p w:rsidR="00FA10CD" w:rsidRPr="00601C79" w:rsidRDefault="00FA10CD" w:rsidP="00601C79">
            <w:pPr>
              <w:pStyle w:val="Nagwek2"/>
              <w:outlineLvl w:val="1"/>
              <w:rPr>
                <w:sz w:val="18"/>
                <w:szCs w:val="18"/>
                <w:lang w:eastAsia="ar-SA"/>
              </w:rPr>
            </w:pPr>
            <w:r w:rsidRPr="00601C79">
              <w:rPr>
                <w:sz w:val="18"/>
                <w:szCs w:val="18"/>
                <w:lang w:eastAsia="ar-SA"/>
              </w:rPr>
              <w:t>Grupa II: tryb pozakonkursowy</w:t>
            </w:r>
          </w:p>
        </w:tc>
      </w:tr>
      <w:tr w:rsidR="00FA10CD" w:rsidRPr="00601C79" w:rsidTr="00870DD3">
        <w:tc>
          <w:tcPr>
            <w:tcW w:w="4747" w:type="dxa"/>
          </w:tcPr>
          <w:p w:rsidR="00FA10CD" w:rsidRPr="00601C79" w:rsidRDefault="00FA10CD" w:rsidP="00FA10CD">
            <w:pPr>
              <w:suppressAutoHyphens/>
              <w:jc w:val="both"/>
              <w:rPr>
                <w:rFonts w:ascii="Calibri" w:hAnsi="Calibri"/>
                <w:b/>
                <w:u w:val="single"/>
                <w:lang w:eastAsia="ar-SA"/>
              </w:rPr>
            </w:pPr>
            <w:r w:rsidRPr="00601C79">
              <w:rPr>
                <w:rFonts w:ascii="Calibri" w:hAnsi="Calibri"/>
                <w:b/>
                <w:u w:val="single"/>
                <w:lang w:eastAsia="ar-SA"/>
              </w:rPr>
              <w:t>Otwarte konkursy ofert</w:t>
            </w:r>
          </w:p>
          <w:p w:rsidR="00FA10CD" w:rsidRPr="00601C79" w:rsidRDefault="00FA10CD" w:rsidP="00FA10CD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601C79">
              <w:rPr>
                <w:rFonts w:ascii="Calibri" w:hAnsi="Calibri"/>
                <w:lang w:eastAsia="ar-SA"/>
              </w:rPr>
              <w:t>- liczba ogłoszonych otwartych konkursów ofert</w:t>
            </w:r>
          </w:p>
          <w:p w:rsidR="00FA10CD" w:rsidRPr="00601C79" w:rsidRDefault="00FA10CD" w:rsidP="00FA10CD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601C79">
              <w:rPr>
                <w:rFonts w:ascii="Calibri" w:hAnsi="Calibri"/>
                <w:lang w:eastAsia="ar-SA"/>
              </w:rPr>
              <w:t>- liczba złożonych ofert konkursowych</w:t>
            </w:r>
          </w:p>
          <w:p w:rsidR="00FA10CD" w:rsidRPr="00601C79" w:rsidRDefault="00FA10CD" w:rsidP="00FA10CD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601C79">
              <w:rPr>
                <w:rFonts w:ascii="Calibri" w:hAnsi="Calibri"/>
                <w:lang w:eastAsia="ar-SA"/>
              </w:rPr>
              <w:t>- liczba zawartych umów o realizację zadania publicznego (w tym rozwiązanych)</w:t>
            </w:r>
          </w:p>
          <w:p w:rsidR="00FA10CD" w:rsidRPr="00601C79" w:rsidRDefault="00FA10CD" w:rsidP="00FA10CD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601C79">
              <w:rPr>
                <w:rFonts w:ascii="Calibri" w:hAnsi="Calibri"/>
                <w:lang w:eastAsia="ar-SA"/>
              </w:rPr>
              <w:t>- wysokość udzielonej kwoty dotacji ogółem (w tym zwróconej w wyniku rozliczenia zadań)</w:t>
            </w:r>
          </w:p>
          <w:p w:rsidR="00FA10CD" w:rsidRPr="00601C79" w:rsidRDefault="00FA10CD" w:rsidP="00FA10CD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601C79">
              <w:rPr>
                <w:rFonts w:ascii="Calibri" w:hAnsi="Calibri"/>
                <w:lang w:eastAsia="ar-SA"/>
              </w:rPr>
              <w:t>- wysokość kwoty dotacji udzielonej na poszczególne zadania priorytetowe</w:t>
            </w:r>
          </w:p>
          <w:p w:rsidR="00FA10CD" w:rsidRPr="00601C79" w:rsidRDefault="00FA10CD" w:rsidP="00FA10CD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601C79">
              <w:rPr>
                <w:rFonts w:ascii="Calibri" w:hAnsi="Calibri"/>
                <w:lang w:eastAsia="ar-SA"/>
              </w:rPr>
              <w:t xml:space="preserve">- udział środków własnych organizacji pozarządowych w realizacji zadań publicznych </w:t>
            </w:r>
          </w:p>
          <w:p w:rsidR="00FA10CD" w:rsidRPr="00601C79" w:rsidRDefault="00FA10CD" w:rsidP="00FA10CD">
            <w:pPr>
              <w:suppressAutoHyphens/>
              <w:jc w:val="both"/>
              <w:rPr>
                <w:rFonts w:ascii="Calibri" w:hAnsi="Calibri"/>
                <w:b/>
                <w:u w:val="single"/>
                <w:lang w:eastAsia="ar-SA"/>
              </w:rPr>
            </w:pPr>
            <w:r w:rsidRPr="00601C79">
              <w:rPr>
                <w:rFonts w:ascii="Calibri" w:hAnsi="Calibri"/>
                <w:b/>
                <w:u w:val="single"/>
                <w:lang w:eastAsia="ar-SA"/>
              </w:rPr>
              <w:t>Własna inicjatywa</w:t>
            </w:r>
          </w:p>
          <w:p w:rsidR="00FA10CD" w:rsidRPr="00601C79" w:rsidRDefault="00FA10CD" w:rsidP="00FA10CD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601C79">
              <w:rPr>
                <w:rFonts w:ascii="Calibri" w:hAnsi="Calibri"/>
                <w:lang w:eastAsia="ar-SA"/>
              </w:rPr>
              <w:t>- liczba złożonych wniosków o realizację zadania publicznego</w:t>
            </w:r>
          </w:p>
          <w:p w:rsidR="00FA10CD" w:rsidRPr="00601C79" w:rsidRDefault="00FA10CD" w:rsidP="00FA10CD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601C79">
              <w:rPr>
                <w:rFonts w:ascii="Calibri" w:hAnsi="Calibri"/>
                <w:lang w:eastAsia="ar-SA"/>
              </w:rPr>
              <w:t>- liczba ogłoszonych otwartych konkursów ofert</w:t>
            </w:r>
          </w:p>
          <w:p w:rsidR="00FA10CD" w:rsidRPr="00601C79" w:rsidRDefault="00FA10CD" w:rsidP="00FA10CD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601C79">
              <w:rPr>
                <w:rFonts w:ascii="Calibri" w:hAnsi="Calibri"/>
                <w:lang w:eastAsia="ar-SA"/>
              </w:rPr>
              <w:t>- liczba zawartych umów o realizację zadania publicznego</w:t>
            </w:r>
          </w:p>
          <w:p w:rsidR="00FA10CD" w:rsidRPr="00601C79" w:rsidRDefault="00FA10CD" w:rsidP="00FA10CD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601C79">
              <w:rPr>
                <w:rFonts w:ascii="Calibri" w:hAnsi="Calibri"/>
                <w:lang w:eastAsia="ar-SA"/>
              </w:rPr>
              <w:t>- wysokość udzielonej kwoty dotacji ogółem (w tym zwróconej w wyniku rozliczenia zadań)</w:t>
            </w:r>
          </w:p>
          <w:p w:rsidR="00FA10CD" w:rsidRPr="00601C79" w:rsidRDefault="00FA10CD" w:rsidP="00FA10CD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601C79">
              <w:rPr>
                <w:rFonts w:ascii="Calibri" w:hAnsi="Calibri"/>
                <w:lang w:eastAsia="ar-SA"/>
              </w:rPr>
              <w:t>- wysokość kwoty dotacji udzielonej na poszczególne zadania priorytetowe</w:t>
            </w:r>
          </w:p>
          <w:p w:rsidR="00FA10CD" w:rsidRPr="00601C79" w:rsidRDefault="00FA10CD" w:rsidP="00FA10CD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601C79">
              <w:rPr>
                <w:rFonts w:ascii="Calibri" w:hAnsi="Calibri"/>
                <w:lang w:eastAsia="ar-SA"/>
              </w:rPr>
              <w:t>- udział środków własnych organizacji pozarządowych w realizacji zadań publicznych</w:t>
            </w:r>
          </w:p>
          <w:p w:rsidR="00FA10CD" w:rsidRPr="00601C79" w:rsidRDefault="00FA10CD" w:rsidP="00FA10CD">
            <w:pPr>
              <w:suppressAutoHyphens/>
              <w:jc w:val="both"/>
              <w:rPr>
                <w:rFonts w:ascii="Calibri" w:hAnsi="Calibri"/>
                <w:b/>
                <w:u w:val="single"/>
                <w:lang w:eastAsia="ar-SA"/>
              </w:rPr>
            </w:pPr>
            <w:r w:rsidRPr="00601C79">
              <w:rPr>
                <w:rFonts w:ascii="Calibri" w:hAnsi="Calibri"/>
                <w:b/>
                <w:u w:val="single"/>
                <w:lang w:eastAsia="ar-SA"/>
              </w:rPr>
              <w:t>Oferty wspólne</w:t>
            </w:r>
          </w:p>
          <w:p w:rsidR="00FA10CD" w:rsidRPr="00601C79" w:rsidRDefault="00FA10CD" w:rsidP="00FA10CD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601C79">
              <w:rPr>
                <w:rFonts w:ascii="Calibri" w:hAnsi="Calibri"/>
                <w:lang w:eastAsia="ar-SA"/>
              </w:rPr>
              <w:t>- liczba ofert wspólnych złożonych przez organizacje pozarządowe</w:t>
            </w:r>
          </w:p>
          <w:p w:rsidR="00FA10CD" w:rsidRPr="00601C79" w:rsidRDefault="00FA10CD" w:rsidP="00FA10CD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601C79">
              <w:rPr>
                <w:rFonts w:ascii="Calibri" w:hAnsi="Calibri"/>
                <w:lang w:eastAsia="ar-SA"/>
              </w:rPr>
              <w:t>- liczba umów zawartych na zadania realizowane przez organizacje działające wspólnie</w:t>
            </w:r>
          </w:p>
          <w:p w:rsidR="00FA10CD" w:rsidRPr="00601C79" w:rsidRDefault="00FA10CD" w:rsidP="00FA10CD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601C79">
              <w:rPr>
                <w:rFonts w:ascii="Calibri" w:hAnsi="Calibri"/>
                <w:lang w:eastAsia="ar-SA"/>
              </w:rPr>
              <w:t>- wysokość udzielonej kwoty dotacji ogółem (w tym zwróconej w wyniku rozliczenia zadań)</w:t>
            </w:r>
          </w:p>
          <w:p w:rsidR="00FA10CD" w:rsidRPr="00601C79" w:rsidRDefault="00FA10CD" w:rsidP="00FA10CD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601C79">
              <w:rPr>
                <w:rFonts w:ascii="Calibri" w:hAnsi="Calibri"/>
                <w:lang w:eastAsia="ar-SA"/>
              </w:rPr>
              <w:t>- wysokość kwoty dotacji udzielonej na poszczególne zadania priorytetowe</w:t>
            </w:r>
          </w:p>
          <w:p w:rsidR="00FA10CD" w:rsidRPr="00601C79" w:rsidRDefault="00FA10CD" w:rsidP="00FA10CD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601C79">
              <w:rPr>
                <w:rFonts w:ascii="Calibri" w:hAnsi="Calibri"/>
                <w:lang w:eastAsia="ar-SA"/>
              </w:rPr>
              <w:t>- udział środków własnych organizacji pozarządowych w realizacji zadań publicznych</w:t>
            </w:r>
          </w:p>
        </w:tc>
        <w:tc>
          <w:tcPr>
            <w:tcW w:w="4747" w:type="dxa"/>
          </w:tcPr>
          <w:p w:rsidR="00FA10CD" w:rsidRPr="00601C79" w:rsidRDefault="00FA10CD" w:rsidP="00FA10CD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601C79">
              <w:rPr>
                <w:rFonts w:ascii="Calibri" w:hAnsi="Calibri"/>
                <w:lang w:eastAsia="ar-SA"/>
              </w:rPr>
              <w:t xml:space="preserve">- liczba złożonych ofert </w:t>
            </w:r>
          </w:p>
          <w:p w:rsidR="00FA10CD" w:rsidRPr="00601C79" w:rsidRDefault="00FA10CD" w:rsidP="00FA10CD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601C79">
              <w:rPr>
                <w:rFonts w:ascii="Calibri" w:hAnsi="Calibri"/>
                <w:lang w:eastAsia="ar-SA"/>
              </w:rPr>
              <w:t xml:space="preserve">- liczba zawartych umów </w:t>
            </w:r>
          </w:p>
          <w:p w:rsidR="00FA10CD" w:rsidRPr="00601C79" w:rsidRDefault="00FA10CD" w:rsidP="00FA10CD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601C79">
              <w:rPr>
                <w:rFonts w:ascii="Calibri" w:hAnsi="Calibri"/>
                <w:lang w:eastAsia="ar-SA"/>
              </w:rPr>
              <w:t>- wysokość udzielonej kwoty dotacji ogółem (w tym zwróconej w wyniku rozliczenia zadań)</w:t>
            </w:r>
          </w:p>
          <w:p w:rsidR="00FA10CD" w:rsidRPr="00601C79" w:rsidRDefault="00FA10CD" w:rsidP="00FA10CD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601C79">
              <w:rPr>
                <w:rFonts w:ascii="Calibri" w:hAnsi="Calibri"/>
                <w:lang w:eastAsia="ar-SA"/>
              </w:rPr>
              <w:t>- wysokość kwoty dotacji udzielonej na poszczególne zadania priorytetowe</w:t>
            </w:r>
          </w:p>
          <w:p w:rsidR="00FA10CD" w:rsidRPr="00601C79" w:rsidRDefault="00FA10CD" w:rsidP="00FA10CD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601C79">
              <w:rPr>
                <w:rFonts w:ascii="Calibri" w:hAnsi="Calibri"/>
                <w:lang w:eastAsia="ar-SA"/>
              </w:rPr>
              <w:t>- udział środków własnych organizacji pozarządowych w realizacji zadań publicznych</w:t>
            </w:r>
          </w:p>
          <w:p w:rsidR="00FA10CD" w:rsidRPr="00601C79" w:rsidRDefault="00FA10CD" w:rsidP="00FA10CD">
            <w:pPr>
              <w:suppressAutoHyphens/>
              <w:jc w:val="both"/>
              <w:rPr>
                <w:rFonts w:ascii="Calibri" w:hAnsi="Calibri"/>
                <w:b/>
                <w:u w:val="single"/>
                <w:lang w:eastAsia="ar-SA"/>
              </w:rPr>
            </w:pPr>
            <w:r w:rsidRPr="00601C79">
              <w:rPr>
                <w:rFonts w:ascii="Calibri" w:hAnsi="Calibri"/>
                <w:b/>
                <w:u w:val="single"/>
                <w:lang w:eastAsia="ar-SA"/>
              </w:rPr>
              <w:t>Inicjatywa lokalna</w:t>
            </w:r>
          </w:p>
          <w:p w:rsidR="00FA10CD" w:rsidRPr="00601C79" w:rsidRDefault="00FA10CD" w:rsidP="00FA10CD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601C79">
              <w:rPr>
                <w:rFonts w:ascii="Calibri" w:hAnsi="Calibri"/>
                <w:lang w:eastAsia="ar-SA"/>
              </w:rPr>
              <w:t>- liczba złożonych wniosków o realizację inicjatywy</w:t>
            </w:r>
          </w:p>
          <w:p w:rsidR="00FA10CD" w:rsidRPr="00601C79" w:rsidRDefault="00FA10CD" w:rsidP="00FA10CD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601C79">
              <w:rPr>
                <w:rFonts w:ascii="Calibri" w:hAnsi="Calibri"/>
                <w:lang w:eastAsia="ar-SA"/>
              </w:rPr>
              <w:t xml:space="preserve">- liczba umów zawartych na wykonanie inicjatyw </w:t>
            </w:r>
          </w:p>
          <w:p w:rsidR="00FA10CD" w:rsidRPr="00601C79" w:rsidRDefault="00FA10CD" w:rsidP="00FA10CD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601C79">
              <w:rPr>
                <w:rFonts w:ascii="Calibri" w:hAnsi="Calibri"/>
                <w:lang w:eastAsia="ar-SA"/>
              </w:rPr>
              <w:t>- opis wykonanych inicjatyw ze wskazaniem wkładów poniesionych przez strony realizujące inicjatywę</w:t>
            </w:r>
          </w:p>
          <w:p w:rsidR="00FA10CD" w:rsidRPr="00601C79" w:rsidRDefault="00FA10CD" w:rsidP="00FA10CD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</w:tr>
      <w:tr w:rsidR="00FA10CD" w:rsidRPr="00601C79" w:rsidTr="00870DD3">
        <w:tc>
          <w:tcPr>
            <w:tcW w:w="9494" w:type="dxa"/>
            <w:gridSpan w:val="2"/>
          </w:tcPr>
          <w:p w:rsidR="00FA10CD" w:rsidRPr="00601C79" w:rsidRDefault="00FA10CD" w:rsidP="006D749C">
            <w:pPr>
              <w:pStyle w:val="Podtytu"/>
              <w:jc w:val="center"/>
              <w:rPr>
                <w:lang w:eastAsia="ar-SA"/>
              </w:rPr>
            </w:pPr>
            <w:r w:rsidRPr="00601C79">
              <w:rPr>
                <w:lang w:eastAsia="ar-SA"/>
              </w:rPr>
              <w:t>WSPÓŁPRACA POZAFINANSOWA</w:t>
            </w:r>
          </w:p>
        </w:tc>
      </w:tr>
      <w:tr w:rsidR="00FA10CD" w:rsidRPr="00601C79" w:rsidTr="00870DD3">
        <w:tc>
          <w:tcPr>
            <w:tcW w:w="9494" w:type="dxa"/>
            <w:gridSpan w:val="2"/>
          </w:tcPr>
          <w:p w:rsidR="00FA10CD" w:rsidRPr="00601C79" w:rsidRDefault="00FA10CD" w:rsidP="00FA10CD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601C79">
              <w:rPr>
                <w:rFonts w:ascii="Calibri" w:hAnsi="Calibri"/>
                <w:lang w:eastAsia="ar-SA"/>
              </w:rPr>
              <w:t>- liczba organizacji, które skorzystały ze szkoleń, doradztwa i innych przedsięwzięć oferowanych przez gminę</w:t>
            </w:r>
          </w:p>
          <w:p w:rsidR="00FA10CD" w:rsidRPr="00601C79" w:rsidRDefault="00FA10CD" w:rsidP="00FA10CD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601C79">
              <w:rPr>
                <w:rFonts w:ascii="Calibri" w:hAnsi="Calibri"/>
                <w:lang w:eastAsia="ar-SA"/>
              </w:rPr>
              <w:t>- liczba przedsięwzięć zrealizowanych we współpracy Gminy z organizacjami pozarządowymi</w:t>
            </w:r>
          </w:p>
          <w:p w:rsidR="00FA10CD" w:rsidRPr="00601C79" w:rsidRDefault="00FA10CD" w:rsidP="00FA10CD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601C79">
              <w:rPr>
                <w:rFonts w:ascii="Calibri" w:hAnsi="Calibri"/>
                <w:lang w:eastAsia="ar-SA"/>
              </w:rPr>
              <w:t>- liczba przeprowadzonych konsultacji</w:t>
            </w:r>
          </w:p>
          <w:p w:rsidR="00FA10CD" w:rsidRPr="00601C79" w:rsidRDefault="00FA10CD" w:rsidP="00FA10CD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601C79">
              <w:rPr>
                <w:rFonts w:ascii="Calibri" w:hAnsi="Calibri"/>
                <w:lang w:eastAsia="ar-SA"/>
              </w:rPr>
              <w:t>- liczba organizacji pozarządowych biorących udział w konsultacjach</w:t>
            </w:r>
          </w:p>
          <w:p w:rsidR="00FA10CD" w:rsidRPr="00601C79" w:rsidRDefault="00FA10CD" w:rsidP="00FA10CD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601C79">
              <w:rPr>
                <w:rFonts w:ascii="Calibri" w:hAnsi="Calibri"/>
                <w:lang w:eastAsia="ar-SA"/>
              </w:rPr>
              <w:t>- liczba zadań publicznych realizowanych w partnerstwie</w:t>
            </w:r>
          </w:p>
        </w:tc>
      </w:tr>
    </w:tbl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Pr="00FA10CD" w:rsidRDefault="00FA10CD" w:rsidP="00FA10CD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b/>
          <w:szCs w:val="24"/>
          <w:lang w:eastAsia="ar-SA"/>
        </w:rPr>
        <w:t>§ 1</w:t>
      </w:r>
      <w:r w:rsidR="006D749C">
        <w:rPr>
          <w:rFonts w:ascii="Calibri" w:eastAsia="Times New Roman" w:hAnsi="Calibri" w:cs="Times New Roman"/>
          <w:b/>
          <w:szCs w:val="24"/>
          <w:lang w:eastAsia="ar-SA"/>
        </w:rPr>
        <w:t>2</w:t>
      </w:r>
      <w:r w:rsidRPr="00FA10CD">
        <w:rPr>
          <w:rFonts w:ascii="Calibri" w:eastAsia="Times New Roman" w:hAnsi="Calibri" w:cs="Times New Roman"/>
          <w:b/>
          <w:szCs w:val="24"/>
          <w:lang w:eastAsia="ar-SA"/>
        </w:rPr>
        <w:t>.</w:t>
      </w: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Burmistrz przedkłada Radzie Miejskiej do 30 kwietnia 201</w:t>
      </w:r>
      <w:r w:rsidR="004743A8">
        <w:rPr>
          <w:rFonts w:ascii="Calibri" w:eastAsia="Times New Roman" w:hAnsi="Calibri" w:cs="Times New Roman"/>
          <w:szCs w:val="24"/>
          <w:lang w:eastAsia="ar-SA"/>
        </w:rPr>
        <w:t>5</w:t>
      </w:r>
      <w:r w:rsidRPr="00FA10CD">
        <w:rPr>
          <w:rFonts w:ascii="Calibri" w:eastAsia="Times New Roman" w:hAnsi="Calibri" w:cs="Times New Roman"/>
          <w:szCs w:val="24"/>
          <w:lang w:eastAsia="ar-SA"/>
        </w:rPr>
        <w:t>r. sprawozdanie z realizacji niniejszego programu uwzględniając mierniki wskazane w § 10.</w:t>
      </w:r>
    </w:p>
    <w:p w:rsidR="00FA10CD" w:rsidRPr="00FA10CD" w:rsidRDefault="00FA10CD" w:rsidP="006D749C">
      <w:pPr>
        <w:pStyle w:val="Nagwek1"/>
        <w:rPr>
          <w:rFonts w:eastAsia="Times New Roman"/>
          <w:lang w:eastAsia="ar-SA"/>
        </w:rPr>
      </w:pPr>
      <w:r w:rsidRPr="00FA10CD">
        <w:rPr>
          <w:rFonts w:eastAsia="Times New Roman"/>
          <w:sz w:val="52"/>
          <w:szCs w:val="52"/>
          <w:lang w:eastAsia="ar-SA"/>
        </w:rPr>
        <w:t>I</w:t>
      </w:r>
      <w:r w:rsidRPr="00FA10CD">
        <w:rPr>
          <w:rFonts w:eastAsia="Times New Roman"/>
          <w:lang w:eastAsia="ar-SA"/>
        </w:rPr>
        <w:t xml:space="preserve">nformacje o sposobie tworzenia </w:t>
      </w:r>
      <w:r w:rsidR="000E5474">
        <w:rPr>
          <w:rFonts w:eastAsia="Times New Roman"/>
          <w:lang w:eastAsia="ar-SA"/>
        </w:rPr>
        <w:t>P</w:t>
      </w:r>
      <w:r w:rsidRPr="00FA10CD">
        <w:rPr>
          <w:rFonts w:eastAsia="Times New Roman"/>
          <w:lang w:eastAsia="ar-SA"/>
        </w:rPr>
        <w:t>rogramu oraz o przebiegu konsultacji</w:t>
      </w:r>
    </w:p>
    <w:p w:rsidR="00FA10CD" w:rsidRPr="00FA10CD" w:rsidRDefault="00FA10CD" w:rsidP="00FA10CD">
      <w:pPr>
        <w:suppressAutoHyphens/>
        <w:spacing w:line="240" w:lineRule="auto"/>
        <w:rPr>
          <w:rFonts w:ascii="Calibri" w:eastAsia="Times New Roman" w:hAnsi="Calibri" w:cs="Times New Roman"/>
          <w:szCs w:val="24"/>
          <w:lang w:eastAsia="ar-SA"/>
        </w:rPr>
      </w:pPr>
    </w:p>
    <w:p w:rsidR="00FA10CD" w:rsidRPr="00FA10CD" w:rsidRDefault="00FA10CD" w:rsidP="00FA10CD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EF1877">
        <w:rPr>
          <w:rFonts w:ascii="Calibri" w:eastAsia="Times New Roman" w:hAnsi="Calibri" w:cs="Times New Roman"/>
          <w:b/>
          <w:szCs w:val="24"/>
          <w:lang w:eastAsia="ar-SA"/>
        </w:rPr>
        <w:t>§ 1</w:t>
      </w:r>
      <w:r w:rsidR="006D749C">
        <w:rPr>
          <w:rFonts w:ascii="Calibri" w:eastAsia="Times New Roman" w:hAnsi="Calibri" w:cs="Times New Roman"/>
          <w:b/>
          <w:szCs w:val="24"/>
          <w:lang w:eastAsia="ar-SA"/>
        </w:rPr>
        <w:t>3</w:t>
      </w:r>
      <w:r w:rsidRPr="00EF1877">
        <w:rPr>
          <w:rFonts w:ascii="Calibri" w:eastAsia="Times New Roman" w:hAnsi="Calibri" w:cs="Times New Roman"/>
          <w:b/>
          <w:szCs w:val="24"/>
          <w:lang w:eastAsia="ar-SA"/>
        </w:rPr>
        <w:t>.</w:t>
      </w:r>
    </w:p>
    <w:p w:rsidR="000E5474" w:rsidRPr="000E5474" w:rsidRDefault="000E5474" w:rsidP="000E5474">
      <w:pPr>
        <w:numPr>
          <w:ilvl w:val="0"/>
          <w:numId w:val="28"/>
        </w:numPr>
        <w:tabs>
          <w:tab w:val="num" w:pos="284"/>
        </w:tabs>
        <w:suppressAutoHyphens/>
        <w:spacing w:line="240" w:lineRule="auto"/>
        <w:ind w:left="284" w:hanging="284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 xml:space="preserve">Projekt Programu </w:t>
      </w:r>
      <w:r w:rsidR="00F251EB">
        <w:rPr>
          <w:rFonts w:ascii="Calibri" w:eastAsia="Times New Roman" w:hAnsi="Calibri" w:cs="Times New Roman"/>
          <w:szCs w:val="24"/>
          <w:lang w:eastAsia="ar-SA"/>
        </w:rPr>
        <w:t xml:space="preserve">na rok 2014 </w:t>
      </w:r>
      <w:r>
        <w:rPr>
          <w:rFonts w:ascii="Calibri" w:eastAsia="Times New Roman" w:hAnsi="Calibri" w:cs="Times New Roman"/>
          <w:szCs w:val="24"/>
          <w:lang w:eastAsia="ar-SA"/>
        </w:rPr>
        <w:t>powstał na bazie Programu współpracy na rok 201</w:t>
      </w:r>
      <w:r w:rsidR="00F251EB">
        <w:rPr>
          <w:rFonts w:ascii="Calibri" w:eastAsia="Times New Roman" w:hAnsi="Calibri" w:cs="Times New Roman"/>
          <w:szCs w:val="24"/>
          <w:lang w:eastAsia="ar-SA"/>
        </w:rPr>
        <w:t>3</w:t>
      </w:r>
      <w:r>
        <w:rPr>
          <w:rFonts w:ascii="Calibri" w:eastAsia="Times New Roman" w:hAnsi="Calibri" w:cs="Times New Roman"/>
          <w:szCs w:val="24"/>
          <w:lang w:eastAsia="ar-SA"/>
        </w:rPr>
        <w:t>. Za jego przygotowanie odpowiedzialny był Referat Rozwoju Lokalnego i Funduszy Europejskich Urzędu Miejskiego w Dobrym Mieście.</w:t>
      </w:r>
    </w:p>
    <w:p w:rsidR="007C42F0" w:rsidRDefault="007C42F0" w:rsidP="000E5474">
      <w:pPr>
        <w:numPr>
          <w:ilvl w:val="0"/>
          <w:numId w:val="28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Informację o rozpoczęciu prac nad projektem Programu przekazano</w:t>
      </w:r>
      <w:r w:rsidR="005F7C99">
        <w:rPr>
          <w:rFonts w:ascii="Calibri" w:eastAsia="Times New Roman" w:hAnsi="Calibri" w:cs="Times New Roman"/>
          <w:szCs w:val="24"/>
          <w:lang w:eastAsia="ar-SA"/>
        </w:rPr>
        <w:t xml:space="preserve"> za pośrednictwem: strony internetowej </w:t>
      </w:r>
      <w:hyperlink r:id="rId16" w:history="1">
        <w:r w:rsidR="005F7C99" w:rsidRPr="007504AE">
          <w:rPr>
            <w:rStyle w:val="Hipercze"/>
            <w:rFonts w:ascii="Calibri" w:eastAsia="Times New Roman" w:hAnsi="Calibri" w:cs="Times New Roman"/>
            <w:szCs w:val="24"/>
            <w:lang w:eastAsia="ar-SA"/>
          </w:rPr>
          <w:t>www.dobremiasto.com.pl</w:t>
        </w:r>
      </w:hyperlink>
      <w:r w:rsidR="005F7C99">
        <w:rPr>
          <w:rFonts w:ascii="Calibri" w:eastAsia="Times New Roman" w:hAnsi="Calibri" w:cs="Times New Roman"/>
          <w:szCs w:val="24"/>
          <w:lang w:eastAsia="ar-SA"/>
        </w:rPr>
        <w:t xml:space="preserve">, Biuletynu Informacji Publicznej </w:t>
      </w:r>
      <w:r w:rsidR="00DC3048">
        <w:rPr>
          <w:rFonts w:ascii="Calibri" w:eastAsia="Times New Roman" w:hAnsi="Calibri" w:cs="Times New Roman"/>
          <w:szCs w:val="24"/>
          <w:lang w:eastAsia="ar-SA"/>
        </w:rPr>
        <w:t xml:space="preserve">                     </w:t>
      </w:r>
      <w:r w:rsidR="00F251EB">
        <w:rPr>
          <w:rFonts w:ascii="Calibri" w:eastAsia="Times New Roman" w:hAnsi="Calibri" w:cs="Times New Roman"/>
          <w:szCs w:val="24"/>
          <w:lang w:eastAsia="ar-SA"/>
        </w:rPr>
        <w:t xml:space="preserve">w zakładce „Organizacje pozarządowe” </w:t>
      </w:r>
      <w:r w:rsidR="005F7C99">
        <w:rPr>
          <w:rFonts w:ascii="Calibri" w:eastAsia="Times New Roman" w:hAnsi="Calibri" w:cs="Times New Roman"/>
          <w:szCs w:val="24"/>
          <w:lang w:eastAsia="ar-SA"/>
        </w:rPr>
        <w:t>oraz poprzez wywieszenie na tablicy ogłoszeń Urzędu Miejskiego w Dobrym Mieście.</w:t>
      </w:r>
    </w:p>
    <w:p w:rsidR="000E5474" w:rsidRDefault="005F7C99" w:rsidP="000E5474">
      <w:pPr>
        <w:numPr>
          <w:ilvl w:val="0"/>
          <w:numId w:val="28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 xml:space="preserve">Propozycje do projektu Programu przyjmowano </w:t>
      </w:r>
      <w:r w:rsidR="000E5474">
        <w:rPr>
          <w:rFonts w:ascii="Calibri" w:eastAsia="Times New Roman" w:hAnsi="Calibri" w:cs="Times New Roman"/>
          <w:szCs w:val="24"/>
          <w:lang w:eastAsia="ar-SA"/>
        </w:rPr>
        <w:t xml:space="preserve">od 22 </w:t>
      </w:r>
      <w:r>
        <w:rPr>
          <w:rFonts w:ascii="Calibri" w:eastAsia="Times New Roman" w:hAnsi="Calibri" w:cs="Times New Roman"/>
          <w:szCs w:val="24"/>
          <w:lang w:eastAsia="ar-SA"/>
        </w:rPr>
        <w:t>do 28 października 2013r.</w:t>
      </w:r>
    </w:p>
    <w:p w:rsidR="00A95195" w:rsidRPr="00022E92" w:rsidRDefault="00022E92" w:rsidP="000E5474">
      <w:pPr>
        <w:numPr>
          <w:ilvl w:val="0"/>
          <w:numId w:val="28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022E92">
        <w:rPr>
          <w:rFonts w:ascii="Calibri" w:eastAsia="Times New Roman" w:hAnsi="Calibri" w:cs="Times New Roman"/>
          <w:szCs w:val="24"/>
          <w:lang w:eastAsia="ar-SA"/>
        </w:rPr>
        <w:t>Wniesione przez organizacje pozarządowe propozycje dotyczyły wyłącznie „Priorytetowych zadań publicznych” tj. rozszerzenia lub dopisania nowych obszarów współpracy. Uwzględniając niektóre propozycje przygotowano projekt Programu współpracy Gminy Dobre Miasto z organizacjami pozarządowymi na rok 2014.</w:t>
      </w:r>
    </w:p>
    <w:p w:rsidR="00FA10CD" w:rsidRPr="000E5474" w:rsidRDefault="00022E92" w:rsidP="000E5474">
      <w:pPr>
        <w:numPr>
          <w:ilvl w:val="0"/>
          <w:numId w:val="28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P</w:t>
      </w:r>
      <w:r w:rsidR="000E5474">
        <w:rPr>
          <w:rFonts w:ascii="Calibri" w:eastAsia="Times New Roman" w:hAnsi="Calibri" w:cs="Times New Roman"/>
          <w:szCs w:val="24"/>
          <w:lang w:eastAsia="ar-SA"/>
        </w:rPr>
        <w:t xml:space="preserve">rojekt Programu na rok 2014 </w:t>
      </w:r>
      <w:r w:rsidR="00FA10CD" w:rsidRPr="000E5474">
        <w:rPr>
          <w:rFonts w:ascii="Calibri" w:eastAsia="Times New Roman" w:hAnsi="Calibri" w:cs="Times New Roman"/>
          <w:szCs w:val="24"/>
          <w:lang w:eastAsia="ar-SA"/>
        </w:rPr>
        <w:t xml:space="preserve">został poddany konsultacjom </w:t>
      </w:r>
      <w:r w:rsidR="000E5474">
        <w:rPr>
          <w:rFonts w:ascii="Calibri" w:eastAsia="Times New Roman" w:hAnsi="Calibri" w:cs="Times New Roman"/>
          <w:szCs w:val="24"/>
          <w:lang w:eastAsia="ar-SA"/>
        </w:rPr>
        <w:t xml:space="preserve"> </w:t>
      </w:r>
      <w:r w:rsidR="00FA10CD" w:rsidRPr="000E5474">
        <w:rPr>
          <w:rFonts w:ascii="Calibri" w:eastAsia="Times New Roman" w:hAnsi="Calibri" w:cs="Times New Roman"/>
          <w:szCs w:val="24"/>
          <w:lang w:eastAsia="ar-SA"/>
        </w:rPr>
        <w:t>z organizacjami pozarządowymi w sposób określony w uchwale Nr V/19/2011 Rady Miejskiej w Dobrym Mieście z dnia 18 stycznia 2011 r.</w:t>
      </w:r>
    </w:p>
    <w:p w:rsidR="00FA10CD" w:rsidRPr="00FA10CD" w:rsidRDefault="00FA10CD" w:rsidP="00161865">
      <w:pPr>
        <w:numPr>
          <w:ilvl w:val="0"/>
          <w:numId w:val="28"/>
        </w:numPr>
        <w:suppressAutoHyphens/>
        <w:spacing w:line="240" w:lineRule="auto"/>
        <w:ind w:left="426" w:hanging="426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Ogłoszenie o konsultacjach podano do publicznej wiadomości, poprzez:</w:t>
      </w:r>
    </w:p>
    <w:p w:rsidR="00FA10CD" w:rsidRPr="00FA10CD" w:rsidRDefault="00FA10CD" w:rsidP="00FA10CD">
      <w:pPr>
        <w:numPr>
          <w:ilvl w:val="0"/>
          <w:numId w:val="2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publikację w Biuletynie Informacji Publicznej Urzędu Miejskiego w Dobrym Mieście</w:t>
      </w:r>
      <w:r w:rsidR="00F251EB">
        <w:rPr>
          <w:rFonts w:ascii="Calibri" w:eastAsia="Times New Roman" w:hAnsi="Calibri" w:cs="Times New Roman"/>
          <w:szCs w:val="24"/>
          <w:lang w:eastAsia="ar-SA"/>
        </w:rPr>
        <w:t xml:space="preserve"> w zakładce „Organizacje pozarządowe”</w:t>
      </w:r>
      <w:r w:rsidRPr="00FA10CD">
        <w:rPr>
          <w:rFonts w:ascii="Calibri" w:eastAsia="Times New Roman" w:hAnsi="Calibri" w:cs="Times New Roman"/>
          <w:szCs w:val="24"/>
          <w:lang w:eastAsia="ar-SA"/>
        </w:rPr>
        <w:t>,</w:t>
      </w:r>
    </w:p>
    <w:p w:rsidR="00FA10CD" w:rsidRPr="00FA10CD" w:rsidRDefault="00FA10CD" w:rsidP="00FA10CD">
      <w:pPr>
        <w:numPr>
          <w:ilvl w:val="0"/>
          <w:numId w:val="2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zamieszczenie na stronie internetowej, pod adresem </w:t>
      </w:r>
      <w:hyperlink r:id="rId17" w:history="1">
        <w:r w:rsidRPr="00FA10CD">
          <w:rPr>
            <w:rFonts w:ascii="Calibri" w:eastAsia="Times New Roman" w:hAnsi="Calibri" w:cs="Times New Roman"/>
            <w:color w:val="0000FF"/>
            <w:szCs w:val="24"/>
            <w:u w:val="single"/>
            <w:lang w:eastAsia="ar-SA"/>
          </w:rPr>
          <w:t>www.dobremiasto.com.pl</w:t>
        </w:r>
      </w:hyperlink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,   </w:t>
      </w:r>
    </w:p>
    <w:p w:rsidR="00FA10CD" w:rsidRPr="00FA10CD" w:rsidRDefault="00FA10CD" w:rsidP="00FA10CD">
      <w:pPr>
        <w:numPr>
          <w:ilvl w:val="0"/>
          <w:numId w:val="2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wywieszenie na tablicy informacyjnej Urzędu Miejskiego w Dobrym Mieście.</w:t>
      </w:r>
    </w:p>
    <w:p w:rsidR="00FA10CD" w:rsidRPr="00FA10CD" w:rsidRDefault="00FA10CD" w:rsidP="000E5474">
      <w:pPr>
        <w:numPr>
          <w:ilvl w:val="0"/>
          <w:numId w:val="28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Konsultacje przeprowadzone zostały w terminie</w:t>
      </w:r>
      <w:r w:rsidRPr="00776710">
        <w:rPr>
          <w:rFonts w:ascii="Calibri" w:eastAsia="Times New Roman" w:hAnsi="Calibri" w:cs="Times New Roman"/>
          <w:szCs w:val="24"/>
          <w:lang w:eastAsia="ar-SA"/>
        </w:rPr>
        <w:t xml:space="preserve">: od </w:t>
      </w:r>
      <w:r w:rsidR="00776710" w:rsidRPr="00776710">
        <w:rPr>
          <w:rFonts w:ascii="Calibri" w:eastAsia="Times New Roman" w:hAnsi="Calibri" w:cs="Times New Roman"/>
          <w:szCs w:val="24"/>
          <w:lang w:eastAsia="ar-SA"/>
        </w:rPr>
        <w:t>19</w:t>
      </w:r>
      <w:r w:rsidRPr="00776710">
        <w:rPr>
          <w:rFonts w:ascii="Calibri" w:eastAsia="Times New Roman" w:hAnsi="Calibri" w:cs="Times New Roman"/>
          <w:szCs w:val="24"/>
          <w:lang w:eastAsia="ar-SA"/>
        </w:rPr>
        <w:t xml:space="preserve"> do </w:t>
      </w:r>
      <w:r w:rsidR="00776710" w:rsidRPr="00776710">
        <w:rPr>
          <w:rFonts w:ascii="Calibri" w:eastAsia="Times New Roman" w:hAnsi="Calibri" w:cs="Times New Roman"/>
          <w:szCs w:val="24"/>
          <w:lang w:eastAsia="ar-SA"/>
        </w:rPr>
        <w:t>25</w:t>
      </w:r>
      <w:r w:rsidRPr="00776710">
        <w:rPr>
          <w:rFonts w:ascii="Calibri" w:eastAsia="Times New Roman" w:hAnsi="Calibri" w:cs="Times New Roman"/>
          <w:szCs w:val="24"/>
          <w:lang w:eastAsia="ar-SA"/>
        </w:rPr>
        <w:t xml:space="preserve"> listopada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201</w:t>
      </w:r>
      <w:r w:rsidR="000E5474">
        <w:rPr>
          <w:rFonts w:ascii="Calibri" w:eastAsia="Times New Roman" w:hAnsi="Calibri" w:cs="Times New Roman"/>
          <w:szCs w:val="24"/>
          <w:lang w:eastAsia="ar-SA"/>
        </w:rPr>
        <w:t>3</w:t>
      </w:r>
      <w:r w:rsidRPr="00FA10CD">
        <w:rPr>
          <w:rFonts w:ascii="Calibri" w:eastAsia="Times New Roman" w:hAnsi="Calibri" w:cs="Times New Roman"/>
          <w:szCs w:val="24"/>
          <w:lang w:eastAsia="ar-SA"/>
        </w:rPr>
        <w:t>r., w formie:</w:t>
      </w:r>
    </w:p>
    <w:p w:rsidR="00FA10CD" w:rsidRPr="00FA10CD" w:rsidRDefault="00FA10CD" w:rsidP="00FA10CD">
      <w:pPr>
        <w:numPr>
          <w:ilvl w:val="2"/>
          <w:numId w:val="15"/>
        </w:numPr>
        <w:tabs>
          <w:tab w:val="num" w:pos="720"/>
        </w:tabs>
        <w:suppressAutoHyphens/>
        <w:spacing w:line="240" w:lineRule="auto"/>
        <w:ind w:left="72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codziennych dyżurów konsultacyjnych,</w:t>
      </w:r>
    </w:p>
    <w:p w:rsidR="00FA10CD" w:rsidRPr="00FA10CD" w:rsidRDefault="00FA10CD" w:rsidP="00FA10CD">
      <w:pPr>
        <w:numPr>
          <w:ilvl w:val="2"/>
          <w:numId w:val="15"/>
        </w:numPr>
        <w:tabs>
          <w:tab w:val="num" w:pos="720"/>
        </w:tabs>
        <w:suppressAutoHyphens/>
        <w:spacing w:line="240" w:lineRule="auto"/>
        <w:ind w:left="72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składania uwag, opinii, stanowisk, propozycji z wykorzystaniem skrzynki e-mail: </w:t>
      </w:r>
      <w:hyperlink r:id="rId18" w:history="1">
        <w:r w:rsidRPr="00FA10CD">
          <w:rPr>
            <w:rFonts w:ascii="Calibri" w:eastAsia="Times New Roman" w:hAnsi="Calibri" w:cs="Times New Roman"/>
            <w:color w:val="0000FF"/>
            <w:szCs w:val="24"/>
            <w:u w:val="single"/>
            <w:lang w:eastAsia="ar-SA"/>
          </w:rPr>
          <w:t>ngo@dobremiasto.com.pl</w:t>
        </w:r>
      </w:hyperlink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lub osobiście.</w:t>
      </w:r>
    </w:p>
    <w:p w:rsidR="00FA10CD" w:rsidRPr="00776710" w:rsidRDefault="00FA10CD" w:rsidP="00FA10CD">
      <w:pPr>
        <w:numPr>
          <w:ilvl w:val="0"/>
          <w:numId w:val="17"/>
        </w:numPr>
        <w:suppressAutoHyphens/>
        <w:spacing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776710">
        <w:rPr>
          <w:rFonts w:ascii="Calibri" w:eastAsia="Times New Roman" w:hAnsi="Calibri" w:cs="Times New Roman"/>
          <w:szCs w:val="24"/>
          <w:lang w:eastAsia="ar-SA"/>
        </w:rPr>
        <w:t>Wyniki konsultacji:</w:t>
      </w:r>
    </w:p>
    <w:p w:rsidR="00776710" w:rsidRPr="00776710" w:rsidRDefault="00776710" w:rsidP="00776710">
      <w:pPr>
        <w:suppressAutoHyphens/>
        <w:spacing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776710">
        <w:rPr>
          <w:rFonts w:ascii="Calibri" w:eastAsia="Times New Roman" w:hAnsi="Calibri" w:cs="Times New Roman"/>
          <w:szCs w:val="24"/>
          <w:lang w:eastAsia="pl-PL"/>
        </w:rPr>
        <w:t>Zgłoszone propozycje i uwagi dotyczyły § 8: „P</w:t>
      </w:r>
      <w:r>
        <w:rPr>
          <w:rFonts w:ascii="Calibri" w:eastAsia="Times New Roman" w:hAnsi="Calibri" w:cs="Times New Roman"/>
          <w:szCs w:val="24"/>
          <w:lang w:eastAsia="pl-PL"/>
        </w:rPr>
        <w:t>riorytetowe zadania publiczne”:</w:t>
      </w:r>
    </w:p>
    <w:p w:rsidR="00776710" w:rsidRDefault="00776710" w:rsidP="00776710">
      <w:pPr>
        <w:pStyle w:val="Akapitzlist"/>
        <w:numPr>
          <w:ilvl w:val="0"/>
          <w:numId w:val="36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776710">
        <w:rPr>
          <w:rFonts w:ascii="Calibri" w:eastAsia="Times New Roman" w:hAnsi="Calibri" w:cs="Times New Roman"/>
          <w:szCs w:val="24"/>
          <w:lang w:eastAsia="pl-PL"/>
        </w:rPr>
        <w:t xml:space="preserve">W ust. 7 zaproponowano skreślenie wyrazów „poprzez sporty motorowe”. Propozycja ta nie została uwzględniona ponieważ na terenie Gminy Dobre Miasto jest wielu uzdolnionych sportowców osiągających bardzo wysokie wyniki, a jest to sport, który wymaga dużego wsparcia finansowego. Dlatego też uwagi nie uwzględniono, a tym samym postanowiono dać szansę rozwoju dla tej formy sportu. </w:t>
      </w:r>
    </w:p>
    <w:p w:rsidR="00F251EB" w:rsidRPr="00776710" w:rsidRDefault="00776710" w:rsidP="00776710">
      <w:pPr>
        <w:pStyle w:val="Akapitzlist"/>
        <w:numPr>
          <w:ilvl w:val="0"/>
          <w:numId w:val="36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776710">
        <w:rPr>
          <w:rFonts w:ascii="Calibri" w:eastAsia="Times New Roman" w:hAnsi="Calibri" w:cs="Times New Roman"/>
          <w:szCs w:val="24"/>
          <w:lang w:eastAsia="pl-PL"/>
        </w:rPr>
        <w:t xml:space="preserve">Zaproponowano dodanie ust. 10 w brzmieniu: „Wspieranie różnorodnych działań na rzecz osób niepełnosprawnych”. Propozycja ta nie została uwzględniona, ponieważ na te działania organizacje mogą pozyskiwać środki ze wszystkich wyznaczonych obszarów współpracy na rok 2014. Ponadto zgodnie z § 4  ust. 1 </w:t>
      </w:r>
      <w:r w:rsidRPr="00776710">
        <w:rPr>
          <w:rFonts w:ascii="Calibri" w:eastAsia="Times New Roman" w:hAnsi="Calibri" w:cs="Times New Roman"/>
          <w:szCs w:val="24"/>
          <w:lang w:eastAsia="pl-PL"/>
        </w:rPr>
        <w:lastRenderedPageBreak/>
        <w:t>programu współpracy, przedmiotem współpracy z organizacjami pozarządowymi jest wspólne wykonywanie zadań publicznych określonych w art. 4 ust. 1 ustawy o działalności pożytku publicznego i o wolontariacie w zakresie należącym do zadań własnych gminy. Natomiast zadanie „Wspieranie osób niepełnosprawnych” jest zadaniem o charakterze ponadgminnym wykonywanym przez powiat.</w:t>
      </w:r>
    </w:p>
    <w:p w:rsidR="000E5474" w:rsidRPr="00C74CC1" w:rsidRDefault="00F251EB" w:rsidP="00C74CC1">
      <w:pPr>
        <w:numPr>
          <w:ilvl w:val="0"/>
          <w:numId w:val="17"/>
        </w:numPr>
        <w:suppressAutoHyphens/>
        <w:spacing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 xml:space="preserve">Informacja o wynikach konsultacji opublikowana została na stronie </w:t>
      </w:r>
      <w:hyperlink r:id="rId19" w:history="1">
        <w:r w:rsidRPr="007504AE">
          <w:rPr>
            <w:rStyle w:val="Hipercze"/>
            <w:rFonts w:ascii="Calibri" w:eastAsia="Times New Roman" w:hAnsi="Calibri" w:cs="Times New Roman"/>
            <w:szCs w:val="24"/>
            <w:lang w:eastAsia="ar-SA"/>
          </w:rPr>
          <w:t>www.dobremiasto.com.pl</w:t>
        </w:r>
      </w:hyperlink>
      <w:r>
        <w:rPr>
          <w:rFonts w:ascii="Calibri" w:eastAsia="Times New Roman" w:hAnsi="Calibri" w:cs="Times New Roman"/>
          <w:szCs w:val="24"/>
          <w:lang w:eastAsia="ar-SA"/>
        </w:rPr>
        <w:t>, w Biuletynie Informacji Publicznej w zakładce „Organizacje pozarządowe” oraz wywieszona na tablicy ogłoszeń Urzędu Miejskiego w Dobrym Mieście.</w:t>
      </w:r>
    </w:p>
    <w:p w:rsidR="00FA10CD" w:rsidRPr="00FA10CD" w:rsidRDefault="00FA10CD" w:rsidP="006D749C">
      <w:pPr>
        <w:pStyle w:val="Nagwek1"/>
        <w:rPr>
          <w:rFonts w:eastAsia="Times New Roman"/>
          <w:lang w:eastAsia="ar-SA"/>
        </w:rPr>
      </w:pPr>
      <w:r w:rsidRPr="00FA10CD">
        <w:rPr>
          <w:rFonts w:eastAsia="Times New Roman"/>
          <w:sz w:val="52"/>
          <w:szCs w:val="52"/>
          <w:lang w:eastAsia="ar-SA"/>
        </w:rPr>
        <w:t>T</w:t>
      </w:r>
      <w:r w:rsidRPr="00FA10CD">
        <w:rPr>
          <w:rFonts w:eastAsia="Times New Roman"/>
          <w:lang w:eastAsia="ar-SA"/>
        </w:rPr>
        <w:t xml:space="preserve">ryb powoływania i zasady działania </w:t>
      </w:r>
      <w:r w:rsidR="00D77252">
        <w:rPr>
          <w:rFonts w:eastAsia="Times New Roman"/>
          <w:lang w:eastAsia="ar-SA"/>
        </w:rPr>
        <w:t>K</w:t>
      </w:r>
      <w:r w:rsidRPr="00FA10CD">
        <w:rPr>
          <w:rFonts w:eastAsia="Times New Roman"/>
          <w:lang w:eastAsia="ar-SA"/>
        </w:rPr>
        <w:t xml:space="preserve">omisji </w:t>
      </w:r>
      <w:r w:rsidR="00D77252">
        <w:rPr>
          <w:rFonts w:eastAsia="Times New Roman"/>
          <w:lang w:eastAsia="ar-SA"/>
        </w:rPr>
        <w:t>K</w:t>
      </w:r>
      <w:r w:rsidRPr="00FA10CD">
        <w:rPr>
          <w:rFonts w:eastAsia="Times New Roman"/>
          <w:lang w:eastAsia="ar-SA"/>
        </w:rPr>
        <w:t>onkursowych do opiniowania ofert w otwartych konkursach ofert</w:t>
      </w: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Calibri"/>
          <w:b/>
          <w:szCs w:val="24"/>
          <w:lang w:eastAsia="ar-SA"/>
        </w:rPr>
      </w:pPr>
    </w:p>
    <w:p w:rsidR="00FA10CD" w:rsidRPr="00FA10CD" w:rsidRDefault="00FA10CD" w:rsidP="00FA10CD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FA10CD">
        <w:rPr>
          <w:rFonts w:ascii="Calibri" w:eastAsia="Times New Roman" w:hAnsi="Calibri" w:cs="Times New Roman"/>
          <w:b/>
          <w:szCs w:val="24"/>
          <w:lang w:eastAsia="ar-SA"/>
        </w:rPr>
        <w:t>§ 1</w:t>
      </w:r>
      <w:r w:rsidR="006D749C">
        <w:rPr>
          <w:rFonts w:ascii="Calibri" w:eastAsia="Times New Roman" w:hAnsi="Calibri" w:cs="Times New Roman"/>
          <w:b/>
          <w:szCs w:val="24"/>
          <w:lang w:eastAsia="ar-SA"/>
        </w:rPr>
        <w:t>4</w:t>
      </w:r>
      <w:r w:rsidRPr="00FA10CD">
        <w:rPr>
          <w:rFonts w:ascii="Calibri" w:eastAsia="Times New Roman" w:hAnsi="Calibri" w:cs="Times New Roman"/>
          <w:b/>
          <w:szCs w:val="24"/>
          <w:lang w:eastAsia="ar-SA"/>
        </w:rPr>
        <w:t>.</w:t>
      </w:r>
    </w:p>
    <w:p w:rsidR="00FA10CD" w:rsidRPr="006D749C" w:rsidRDefault="00D77252" w:rsidP="006D749C">
      <w:pPr>
        <w:tabs>
          <w:tab w:val="num" w:pos="2880"/>
        </w:tabs>
        <w:suppressAutoHyphens/>
        <w:spacing w:line="240" w:lineRule="auto"/>
        <w:jc w:val="both"/>
        <w:rPr>
          <w:rFonts w:ascii="Calibri" w:eastAsia="Times New Roman" w:hAnsi="Calibri" w:cs="Times New Roman"/>
          <w:b/>
          <w:szCs w:val="24"/>
          <w:lang w:eastAsia="ar-SA"/>
        </w:rPr>
      </w:pPr>
      <w:r w:rsidRPr="00D77252">
        <w:rPr>
          <w:rFonts w:ascii="Calibri" w:eastAsia="Times New Roman" w:hAnsi="Calibri" w:cs="Times New Roman"/>
          <w:szCs w:val="24"/>
          <w:lang w:eastAsia="ar-SA"/>
        </w:rPr>
        <w:t xml:space="preserve">Tryb powoływania  i zasady działania </w:t>
      </w:r>
      <w:r>
        <w:rPr>
          <w:rFonts w:ascii="Calibri" w:eastAsia="Times New Roman" w:hAnsi="Calibri" w:cs="Times New Roman"/>
          <w:szCs w:val="24"/>
          <w:lang w:eastAsia="ar-SA"/>
        </w:rPr>
        <w:t>K</w:t>
      </w:r>
      <w:r w:rsidRPr="00D77252">
        <w:rPr>
          <w:rFonts w:ascii="Calibri" w:eastAsia="Times New Roman" w:hAnsi="Calibri" w:cs="Times New Roman"/>
          <w:szCs w:val="24"/>
          <w:lang w:eastAsia="ar-SA"/>
        </w:rPr>
        <w:t xml:space="preserve">omisji </w:t>
      </w:r>
      <w:r>
        <w:rPr>
          <w:rFonts w:ascii="Calibri" w:eastAsia="Times New Roman" w:hAnsi="Calibri" w:cs="Times New Roman"/>
          <w:szCs w:val="24"/>
          <w:lang w:eastAsia="ar-SA"/>
        </w:rPr>
        <w:t>K</w:t>
      </w:r>
      <w:r w:rsidRPr="00D77252">
        <w:rPr>
          <w:rFonts w:ascii="Calibri" w:eastAsia="Times New Roman" w:hAnsi="Calibri" w:cs="Times New Roman"/>
          <w:szCs w:val="24"/>
          <w:lang w:eastAsia="ar-SA"/>
        </w:rPr>
        <w:t xml:space="preserve">onkursowych do opiniowania ofert </w:t>
      </w:r>
      <w:r w:rsidR="006D749C">
        <w:rPr>
          <w:rFonts w:ascii="Calibri" w:eastAsia="Times New Roman" w:hAnsi="Calibri" w:cs="Times New Roman"/>
          <w:szCs w:val="24"/>
          <w:lang w:eastAsia="ar-SA"/>
        </w:rPr>
        <w:t xml:space="preserve">                              </w:t>
      </w:r>
      <w:r w:rsidRPr="00D77252">
        <w:rPr>
          <w:rFonts w:ascii="Calibri" w:eastAsia="Times New Roman" w:hAnsi="Calibri" w:cs="Times New Roman"/>
          <w:szCs w:val="24"/>
          <w:lang w:eastAsia="ar-SA"/>
        </w:rPr>
        <w:t>w otwartych konkursach ofert</w:t>
      </w:r>
      <w:r>
        <w:rPr>
          <w:rFonts w:ascii="Calibri" w:eastAsia="Times New Roman" w:hAnsi="Calibri" w:cs="Times New Roman"/>
          <w:szCs w:val="24"/>
          <w:lang w:eastAsia="ar-SA"/>
        </w:rPr>
        <w:t>,</w:t>
      </w:r>
      <w:r w:rsidRPr="00D77252">
        <w:rPr>
          <w:rFonts w:ascii="Calibri" w:eastAsia="Times New Roman" w:hAnsi="Calibri" w:cs="Times New Roman"/>
          <w:szCs w:val="24"/>
          <w:lang w:eastAsia="ar-SA"/>
        </w:rPr>
        <w:t xml:space="preserve"> stanowią załącznik do niniejszego programu.</w:t>
      </w:r>
      <w:r w:rsidR="00FA10CD" w:rsidRPr="00D77252">
        <w:rPr>
          <w:rFonts w:ascii="Calibri" w:eastAsia="Times New Roman" w:hAnsi="Calibri" w:cs="Times New Roman"/>
          <w:b/>
          <w:szCs w:val="24"/>
          <w:lang w:eastAsia="ar-SA"/>
        </w:rPr>
        <w:t xml:space="preserve"> </w:t>
      </w:r>
    </w:p>
    <w:p w:rsidR="00FA10CD" w:rsidRPr="00FA10CD" w:rsidRDefault="00FA10CD" w:rsidP="006D749C">
      <w:pPr>
        <w:pStyle w:val="Nagwek1"/>
        <w:rPr>
          <w:rFonts w:eastAsia="Times New Roman"/>
          <w:lang w:eastAsia="ar-SA"/>
        </w:rPr>
      </w:pPr>
      <w:r w:rsidRPr="00FA10CD">
        <w:rPr>
          <w:rFonts w:eastAsia="Times New Roman"/>
          <w:sz w:val="52"/>
          <w:szCs w:val="52"/>
          <w:lang w:eastAsia="ar-SA"/>
        </w:rPr>
        <w:t>P</w:t>
      </w:r>
      <w:r w:rsidRPr="00FA10CD">
        <w:rPr>
          <w:rFonts w:eastAsia="Times New Roman"/>
          <w:lang w:eastAsia="ar-SA"/>
        </w:rPr>
        <w:t>ostanowienia końcowe</w:t>
      </w: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Calibri"/>
          <w:b/>
          <w:szCs w:val="24"/>
          <w:lang w:eastAsia="ar-SA"/>
        </w:rPr>
      </w:pPr>
    </w:p>
    <w:p w:rsidR="00FA10CD" w:rsidRPr="00FA10CD" w:rsidRDefault="00FA10CD" w:rsidP="00FA10CD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FA10CD">
        <w:rPr>
          <w:rFonts w:ascii="Calibri" w:eastAsia="Times New Roman" w:hAnsi="Calibri" w:cs="Times New Roman"/>
          <w:b/>
          <w:szCs w:val="24"/>
          <w:lang w:eastAsia="ar-SA"/>
        </w:rPr>
        <w:t>§ 1</w:t>
      </w:r>
      <w:r w:rsidR="006D749C">
        <w:rPr>
          <w:rFonts w:ascii="Calibri" w:eastAsia="Times New Roman" w:hAnsi="Calibri" w:cs="Times New Roman"/>
          <w:b/>
          <w:szCs w:val="24"/>
          <w:lang w:eastAsia="ar-SA"/>
        </w:rPr>
        <w:t>5</w:t>
      </w:r>
      <w:r w:rsidRPr="00FA10CD">
        <w:rPr>
          <w:rFonts w:ascii="Calibri" w:eastAsia="Times New Roman" w:hAnsi="Calibri" w:cs="Times New Roman"/>
          <w:b/>
          <w:szCs w:val="24"/>
          <w:lang w:eastAsia="ar-SA"/>
        </w:rPr>
        <w:t>.</w:t>
      </w:r>
    </w:p>
    <w:p w:rsidR="00FA10CD" w:rsidRPr="00FA10CD" w:rsidRDefault="00D77252" w:rsidP="00FA10CD">
      <w:pPr>
        <w:numPr>
          <w:ilvl w:val="1"/>
          <w:numId w:val="5"/>
        </w:numPr>
        <w:suppressAutoHyphens/>
        <w:spacing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Program współpracy ma charakter otwarty. Burmistrz na podstawie rozpoznania potrzeb lokalnych lub na wniosek organizacji może określić w trakcie roku nowe zadania i ogłosić otwarte konkursy ofert lub zlecić ich realizację w innym trybie przewidzianym przepisami prawa.</w:t>
      </w:r>
    </w:p>
    <w:p w:rsidR="00FA10CD" w:rsidRPr="00FA10CD" w:rsidRDefault="00D77252" w:rsidP="00FA10CD">
      <w:pPr>
        <w:numPr>
          <w:ilvl w:val="1"/>
          <w:numId w:val="5"/>
        </w:numPr>
        <w:suppressAutoHyphens/>
        <w:spacing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W sprawach nieuregulowanych w niniejszym Programie zastosowanie maja przepisy ustawy o działalności pożytku publicznego i o wolontariacie, ustawy Kodeks Cywilny, ustawy o finansach publicznych oraz ustawy Prawo zamówień publicznych.</w:t>
      </w: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8128B4" w:rsidRPr="00FA10CD" w:rsidRDefault="00C74CC1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Garamond" w:eastAsia="Times New Roman" w:hAnsi="Garamond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4A389" wp14:editId="2292928B">
                <wp:simplePos x="0" y="0"/>
                <wp:positionH relativeFrom="column">
                  <wp:posOffset>3900561</wp:posOffset>
                </wp:positionH>
                <wp:positionV relativeFrom="paragraph">
                  <wp:posOffset>-670609</wp:posOffset>
                </wp:positionV>
                <wp:extent cx="2534481" cy="782515"/>
                <wp:effectExtent l="0" t="0" r="0" b="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481" cy="78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CC1" w:rsidRDefault="00FA10CD" w:rsidP="00C74CC1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6B42E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Załącznik do</w:t>
                            </w:r>
                          </w:p>
                          <w:p w:rsidR="00FA10CD" w:rsidRPr="006B42E7" w:rsidRDefault="00FA10CD" w:rsidP="00C74CC1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6B42E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4CC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rogramu </w:t>
                            </w:r>
                            <w:r w:rsidR="00C74CC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spółpracy Gminy Dobre Miasto z organizacjami pozarządowymi na </w:t>
                            </w:r>
                            <w:r w:rsidR="00C74CC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rok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201</w:t>
                            </w:r>
                            <w:r w:rsidR="00C74CC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27" type="#_x0000_t202" style="position:absolute;left:0;text-align:left;margin-left:307.15pt;margin-top:-52.8pt;width:199.55pt;height:6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" filled="f" stroked="f">
                <v:textbox>
                  <w:txbxContent>
                    <w:p w:rsidR="00C74CC1" w:rsidRDefault="00FA10CD" w:rsidP="00C74CC1">
                      <w:pPr>
                        <w:jc w:val="right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6B42E7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Załącznik do</w:t>
                      </w:r>
                    </w:p>
                    <w:p w:rsidR="00FA10CD" w:rsidRPr="006B42E7" w:rsidRDefault="00FA10CD" w:rsidP="00C74CC1">
                      <w:pPr>
                        <w:jc w:val="right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6B42E7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74CC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rogramu </w:t>
                      </w:r>
                      <w:r w:rsidR="00C74CC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spółpracy Gminy Dobre Miasto z organizacjami pozarządowymi na </w:t>
                      </w:r>
                      <w:r w:rsidR="00C74CC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rok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201</w:t>
                      </w:r>
                      <w:r w:rsidR="00C74CC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A10CD" w:rsidRPr="00FA10CD" w:rsidRDefault="00036399" w:rsidP="00FA10CD">
      <w:pPr>
        <w:suppressAutoHyphens/>
        <w:spacing w:line="360" w:lineRule="auto"/>
        <w:jc w:val="both"/>
        <w:rPr>
          <w:rFonts w:ascii="Garamond" w:eastAsia="Times New Roman" w:hAnsi="Garamond" w:cs="Times New Roman"/>
          <w:szCs w:val="24"/>
          <w:lang w:eastAsia="ar-SA"/>
        </w:rPr>
      </w:pPr>
      <w:r>
        <w:rPr>
          <w:rFonts w:ascii="Garamond" w:eastAsia="Times New Roman" w:hAnsi="Garamond" w:cs="Times New Roman"/>
          <w:szCs w:val="24"/>
          <w:lang w:eastAsia="ar-SA"/>
        </w:rPr>
        <w:pict>
          <v:rect id="_x0000_i1025" style="width:0;height:1.5pt" o:hralign="center" o:hrstd="t" o:hr="t" fillcolor="#aca899" stroked="f"/>
        </w:pict>
      </w:r>
    </w:p>
    <w:p w:rsidR="00FA10CD" w:rsidRPr="00FA10CD" w:rsidRDefault="00D77252" w:rsidP="006D749C">
      <w:pPr>
        <w:pStyle w:val="Nagwek1"/>
        <w:rPr>
          <w:rFonts w:eastAsia="Times New Roman"/>
          <w:sz w:val="40"/>
          <w:szCs w:val="40"/>
          <w:lang w:eastAsia="ar-SA"/>
        </w:rPr>
      </w:pPr>
      <w:r>
        <w:rPr>
          <w:rFonts w:eastAsia="Times New Roman"/>
          <w:sz w:val="52"/>
          <w:szCs w:val="52"/>
          <w:lang w:eastAsia="ar-SA"/>
        </w:rPr>
        <w:t>T</w:t>
      </w:r>
      <w:r>
        <w:rPr>
          <w:rFonts w:eastAsia="Times New Roman"/>
          <w:lang w:eastAsia="ar-SA"/>
        </w:rPr>
        <w:t xml:space="preserve">ryb powoływania i  </w:t>
      </w:r>
      <w:r w:rsidR="00FA10CD" w:rsidRPr="00FA10CD">
        <w:rPr>
          <w:rFonts w:eastAsia="Times New Roman"/>
          <w:sz w:val="52"/>
          <w:szCs w:val="52"/>
          <w:lang w:eastAsia="ar-SA"/>
        </w:rPr>
        <w:t>Z</w:t>
      </w:r>
      <w:r w:rsidR="00FA10CD" w:rsidRPr="00FA10CD">
        <w:rPr>
          <w:rFonts w:eastAsia="Times New Roman"/>
          <w:lang w:eastAsia="ar-SA"/>
        </w:rPr>
        <w:t>asady</w:t>
      </w:r>
      <w:r w:rsidR="00FA10CD" w:rsidRPr="00FA10CD">
        <w:rPr>
          <w:rFonts w:eastAsia="Times New Roman"/>
          <w:sz w:val="40"/>
          <w:szCs w:val="40"/>
          <w:lang w:eastAsia="ar-SA"/>
        </w:rPr>
        <w:t xml:space="preserve"> </w:t>
      </w:r>
      <w:r w:rsidR="00FA10CD" w:rsidRPr="00FA10CD">
        <w:rPr>
          <w:rFonts w:eastAsia="Times New Roman"/>
          <w:lang w:eastAsia="ar-SA"/>
        </w:rPr>
        <w:t>działania Komisji Konkursowych powoływanych do opiniowania ofert w otwartych konkursach ofert</w:t>
      </w:r>
    </w:p>
    <w:p w:rsidR="00FA10CD" w:rsidRPr="00FA10CD" w:rsidRDefault="00036399" w:rsidP="00FA10CD">
      <w:pPr>
        <w:suppressAutoHyphens/>
        <w:spacing w:line="360" w:lineRule="auto"/>
        <w:jc w:val="both"/>
        <w:rPr>
          <w:rFonts w:ascii="Garamond" w:eastAsia="Times New Roman" w:hAnsi="Garamond" w:cs="Times New Roman"/>
          <w:szCs w:val="24"/>
          <w:lang w:eastAsia="ar-SA"/>
        </w:rPr>
      </w:pPr>
      <w:r>
        <w:rPr>
          <w:rFonts w:ascii="Garamond" w:eastAsia="Times New Roman" w:hAnsi="Garamond" w:cs="Times New Roman"/>
          <w:szCs w:val="24"/>
          <w:lang w:eastAsia="ar-SA"/>
        </w:rPr>
        <w:pict>
          <v:rect id="_x0000_i1026" style="width:0;height:1.5pt" o:hralign="center" o:hrstd="t" o:hr="t" fillcolor="#aca899" stroked="f"/>
        </w:pict>
      </w:r>
    </w:p>
    <w:p w:rsidR="006D749C" w:rsidRDefault="006D749C" w:rsidP="006D749C">
      <w:pPr>
        <w:pStyle w:val="Tytu"/>
        <w:rPr>
          <w:rFonts w:eastAsia="Times New Roman"/>
          <w:sz w:val="20"/>
          <w:szCs w:val="20"/>
          <w:lang w:eastAsia="ar-SA"/>
        </w:rPr>
      </w:pPr>
    </w:p>
    <w:p w:rsidR="009D32AD" w:rsidRPr="006D749C" w:rsidRDefault="009D32AD" w:rsidP="006D749C">
      <w:pPr>
        <w:pStyle w:val="Tytu"/>
        <w:jc w:val="center"/>
        <w:rPr>
          <w:rFonts w:eastAsia="Times New Roman"/>
          <w:b/>
          <w:sz w:val="20"/>
          <w:szCs w:val="20"/>
          <w:lang w:eastAsia="ar-SA"/>
        </w:rPr>
      </w:pPr>
      <w:r w:rsidRPr="006D749C">
        <w:rPr>
          <w:rFonts w:eastAsia="Times New Roman"/>
          <w:b/>
          <w:sz w:val="20"/>
          <w:szCs w:val="20"/>
          <w:lang w:eastAsia="ar-SA"/>
        </w:rPr>
        <w:t>POSTANOWIENIA OGÓLNE</w:t>
      </w:r>
    </w:p>
    <w:p w:rsidR="009D32AD" w:rsidRPr="00FA10CD" w:rsidRDefault="009D32AD" w:rsidP="009D32AD">
      <w:pPr>
        <w:numPr>
          <w:ilvl w:val="0"/>
          <w:numId w:val="29"/>
        </w:numPr>
        <w:tabs>
          <w:tab w:val="clear" w:pos="2880"/>
        </w:tabs>
        <w:suppressAutoHyphens/>
        <w:spacing w:line="240" w:lineRule="auto"/>
        <w:ind w:left="426" w:hanging="426"/>
        <w:jc w:val="both"/>
        <w:rPr>
          <w:rFonts w:ascii="Calibri" w:eastAsia="Times New Roman" w:hAnsi="Calibri" w:cs="Times New Roman"/>
          <w:b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W celu opiniowania złożonych</w:t>
      </w:r>
      <w:r>
        <w:rPr>
          <w:rFonts w:ascii="Calibri" w:eastAsia="Times New Roman" w:hAnsi="Calibri" w:cs="Times New Roman"/>
          <w:szCs w:val="24"/>
          <w:lang w:eastAsia="ar-SA"/>
        </w:rPr>
        <w:t xml:space="preserve"> przez organizacje pozarządowe </w:t>
      </w:r>
      <w:r w:rsidRPr="00FA10CD">
        <w:rPr>
          <w:rFonts w:ascii="Calibri" w:eastAsia="Times New Roman" w:hAnsi="Calibri" w:cs="Times New Roman"/>
          <w:szCs w:val="24"/>
          <w:lang w:eastAsia="ar-SA"/>
        </w:rPr>
        <w:t>ofert</w:t>
      </w:r>
      <w:r>
        <w:rPr>
          <w:rFonts w:ascii="Calibri" w:eastAsia="Times New Roman" w:hAnsi="Calibri" w:cs="Times New Roman"/>
          <w:szCs w:val="24"/>
          <w:lang w:eastAsia="ar-SA"/>
        </w:rPr>
        <w:t>,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Burmistrz powołuje Komisje Konkursowe na podstawie  zarządzenia.</w:t>
      </w:r>
      <w:r w:rsidRPr="00FA10CD">
        <w:rPr>
          <w:rFonts w:ascii="Calibri" w:eastAsia="Times New Roman" w:hAnsi="Calibri" w:cs="Times New Roman"/>
          <w:b/>
          <w:szCs w:val="24"/>
          <w:lang w:eastAsia="ar-SA"/>
        </w:rPr>
        <w:t xml:space="preserve"> </w:t>
      </w:r>
    </w:p>
    <w:p w:rsidR="009D32AD" w:rsidRPr="00FA10CD" w:rsidRDefault="009D32AD" w:rsidP="005B3061">
      <w:pPr>
        <w:numPr>
          <w:ilvl w:val="0"/>
          <w:numId w:val="29"/>
        </w:numPr>
        <w:tabs>
          <w:tab w:val="num" w:pos="426"/>
        </w:tabs>
        <w:suppressAutoHyphens/>
        <w:spacing w:line="240" w:lineRule="auto"/>
        <w:ind w:hanging="2880"/>
        <w:jc w:val="both"/>
        <w:rPr>
          <w:rFonts w:ascii="Calibri" w:eastAsia="Times New Roman" w:hAnsi="Calibri" w:cs="Times New Roman"/>
          <w:b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Komisje Konkursowe składają się z co najmniej trzech członków, z uwzględnieniem:</w:t>
      </w:r>
    </w:p>
    <w:p w:rsidR="009D32AD" w:rsidRDefault="009D32AD" w:rsidP="005B3061">
      <w:pPr>
        <w:numPr>
          <w:ilvl w:val="0"/>
          <w:numId w:val="30"/>
        </w:numPr>
        <w:tabs>
          <w:tab w:val="clear" w:pos="2340"/>
        </w:tabs>
        <w:suppressAutoHyphens/>
        <w:spacing w:line="240" w:lineRule="auto"/>
        <w:ind w:left="709" w:hanging="283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przedstawicieli Urzędu Miejskiego w Dobrym Mieście,</w:t>
      </w:r>
    </w:p>
    <w:p w:rsidR="009D32AD" w:rsidRDefault="009D32AD" w:rsidP="005B3061">
      <w:pPr>
        <w:numPr>
          <w:ilvl w:val="0"/>
          <w:numId w:val="30"/>
        </w:numPr>
        <w:tabs>
          <w:tab w:val="clear" w:pos="2340"/>
        </w:tabs>
        <w:suppressAutoHyphens/>
        <w:spacing w:line="240" w:lineRule="auto"/>
        <w:ind w:left="709" w:hanging="283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5B3061">
        <w:rPr>
          <w:rFonts w:ascii="Calibri" w:eastAsia="Times New Roman" w:hAnsi="Calibri" w:cs="Times New Roman"/>
          <w:szCs w:val="24"/>
          <w:lang w:eastAsia="ar-SA"/>
        </w:rPr>
        <w:t>osób wskazanych przez organizacje pozarządowe z wyłączeniem osób wskazanych przez organizacje pozarządowe biorące udział w konkursie.</w:t>
      </w:r>
    </w:p>
    <w:p w:rsidR="005B3061" w:rsidRPr="00FA10CD" w:rsidRDefault="005B3061" w:rsidP="005B3061">
      <w:pPr>
        <w:numPr>
          <w:ilvl w:val="0"/>
          <w:numId w:val="29"/>
        </w:numPr>
        <w:tabs>
          <w:tab w:val="num" w:pos="426"/>
        </w:tabs>
        <w:suppressAutoHyphens/>
        <w:spacing w:line="240" w:lineRule="auto"/>
        <w:ind w:hanging="288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Komisja Konkursowa może działać bez osób wymienionych w ust. 2 </w:t>
      </w:r>
      <w:r>
        <w:rPr>
          <w:rFonts w:ascii="Calibri" w:eastAsia="Times New Roman" w:hAnsi="Calibri" w:cs="Times New Roman"/>
          <w:szCs w:val="24"/>
          <w:lang w:eastAsia="ar-SA"/>
        </w:rPr>
        <w:t>lit. b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jeżeli:</w:t>
      </w:r>
    </w:p>
    <w:p w:rsidR="005B3061" w:rsidRDefault="005B3061" w:rsidP="005B3061">
      <w:pPr>
        <w:numPr>
          <w:ilvl w:val="0"/>
          <w:numId w:val="31"/>
        </w:numPr>
        <w:tabs>
          <w:tab w:val="clear" w:pos="3600"/>
        </w:tabs>
        <w:suppressAutoHyphens/>
        <w:spacing w:line="240" w:lineRule="auto"/>
        <w:ind w:left="709" w:hanging="283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żadna organizacja pozarządowa nie wskaże osób do składu komisji konkursowej, lub</w:t>
      </w:r>
    </w:p>
    <w:p w:rsidR="005B3061" w:rsidRDefault="005B3061" w:rsidP="005B3061">
      <w:pPr>
        <w:numPr>
          <w:ilvl w:val="0"/>
          <w:numId w:val="31"/>
        </w:numPr>
        <w:tabs>
          <w:tab w:val="clear" w:pos="3600"/>
        </w:tabs>
        <w:suppressAutoHyphens/>
        <w:spacing w:line="240" w:lineRule="auto"/>
        <w:ind w:left="709" w:hanging="283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5B3061">
        <w:rPr>
          <w:rFonts w:ascii="Calibri" w:eastAsia="Times New Roman" w:hAnsi="Calibri" w:cs="Times New Roman"/>
          <w:szCs w:val="24"/>
          <w:lang w:eastAsia="ar-SA"/>
        </w:rPr>
        <w:t xml:space="preserve">wskazane osoby nie wezmą udziału w pracach komisji konkursowej, </w:t>
      </w:r>
    </w:p>
    <w:p w:rsidR="005B3061" w:rsidRDefault="005B3061" w:rsidP="005B3061">
      <w:pPr>
        <w:suppressAutoHyphens/>
        <w:spacing w:line="240" w:lineRule="auto"/>
        <w:ind w:left="709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lub</w:t>
      </w:r>
    </w:p>
    <w:p w:rsidR="005B3061" w:rsidRPr="005B3061" w:rsidRDefault="005B3061" w:rsidP="005B3061">
      <w:pPr>
        <w:numPr>
          <w:ilvl w:val="0"/>
          <w:numId w:val="31"/>
        </w:numPr>
        <w:tabs>
          <w:tab w:val="clear" w:pos="3600"/>
        </w:tabs>
        <w:suppressAutoHyphens/>
        <w:spacing w:line="240" w:lineRule="auto"/>
        <w:ind w:left="709" w:hanging="283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5B3061">
        <w:rPr>
          <w:rFonts w:ascii="Calibri" w:eastAsia="Times New Roman" w:hAnsi="Calibri" w:cs="Times New Roman"/>
          <w:szCs w:val="24"/>
          <w:lang w:eastAsia="ar-SA"/>
        </w:rPr>
        <w:t>wszystkie powołane w skład komisji konkursowej osoby podlegają wyłączeniu.</w:t>
      </w:r>
    </w:p>
    <w:p w:rsidR="009D32AD" w:rsidRPr="00FA10CD" w:rsidRDefault="009D32AD" w:rsidP="009D32AD">
      <w:pPr>
        <w:numPr>
          <w:ilvl w:val="0"/>
          <w:numId w:val="29"/>
        </w:numPr>
        <w:tabs>
          <w:tab w:val="clear" w:pos="2880"/>
          <w:tab w:val="num" w:pos="540"/>
        </w:tabs>
        <w:suppressAutoHyphens/>
        <w:spacing w:line="240" w:lineRule="auto"/>
        <w:ind w:left="426" w:hanging="426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Kandydatem na członka Komisji może zostać każdy przedstawiciel organizacji pozarządowej, mającej siedzibę na terenie Gminy, pod warunkiem, że organizacja, którą reprezentuje, nie będzie brała udziału w konkursie.</w:t>
      </w:r>
    </w:p>
    <w:p w:rsidR="009D32AD" w:rsidRDefault="009D32AD" w:rsidP="009D32AD">
      <w:pPr>
        <w:numPr>
          <w:ilvl w:val="0"/>
          <w:numId w:val="29"/>
        </w:numPr>
        <w:tabs>
          <w:tab w:val="clear" w:pos="2880"/>
          <w:tab w:val="num" w:pos="426"/>
        </w:tabs>
        <w:suppressAutoHyphens/>
        <w:spacing w:line="240" w:lineRule="auto"/>
        <w:ind w:left="426" w:hanging="426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Przedstawiciela organizacji pozarządowych wybiera Burmistrz, spośród zgłoszonych przez organizacje pozarządowe kandydatur.</w:t>
      </w:r>
    </w:p>
    <w:p w:rsidR="005B3061" w:rsidRDefault="005B3061" w:rsidP="005B3061">
      <w:pPr>
        <w:numPr>
          <w:ilvl w:val="0"/>
          <w:numId w:val="29"/>
        </w:numPr>
        <w:tabs>
          <w:tab w:val="clear" w:pos="2880"/>
        </w:tabs>
        <w:suppressAutoHyphens/>
        <w:spacing w:line="240" w:lineRule="auto"/>
        <w:ind w:left="426" w:hanging="426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W pracach Komisji mogą brać udział, z głosem doradczym, osoby posiadające                                     specjalistyczną wiedzę w dziedzinie wchodzącej w zakres zadania publicznego, objętego konkursem.</w:t>
      </w:r>
    </w:p>
    <w:p w:rsidR="005B3061" w:rsidRPr="005B3061" w:rsidRDefault="005B3061" w:rsidP="005B3061">
      <w:pPr>
        <w:suppressAutoHyphens/>
        <w:spacing w:line="240" w:lineRule="auto"/>
        <w:ind w:left="426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5B3061" w:rsidRPr="006D749C" w:rsidRDefault="005B3061" w:rsidP="006D749C">
      <w:pPr>
        <w:pStyle w:val="Tytu"/>
        <w:jc w:val="center"/>
        <w:rPr>
          <w:rFonts w:eastAsia="Times New Roman"/>
          <w:b/>
          <w:sz w:val="20"/>
          <w:szCs w:val="20"/>
          <w:lang w:eastAsia="ar-SA"/>
        </w:rPr>
      </w:pPr>
      <w:r w:rsidRPr="006D749C">
        <w:rPr>
          <w:rFonts w:eastAsia="Times New Roman"/>
          <w:b/>
          <w:sz w:val="20"/>
          <w:szCs w:val="20"/>
          <w:lang w:eastAsia="ar-SA"/>
        </w:rPr>
        <w:t>ORGANIZACJA PRACY KOMISJI</w:t>
      </w:r>
    </w:p>
    <w:p w:rsidR="00FA10CD" w:rsidRDefault="00FA10CD" w:rsidP="009D32AD">
      <w:pPr>
        <w:numPr>
          <w:ilvl w:val="0"/>
          <w:numId w:val="29"/>
        </w:numPr>
        <w:tabs>
          <w:tab w:val="clear" w:pos="2880"/>
          <w:tab w:val="num" w:pos="540"/>
        </w:tabs>
        <w:suppressAutoHyphens/>
        <w:spacing w:line="240" w:lineRule="auto"/>
        <w:ind w:left="567" w:hanging="567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9D32AD">
        <w:rPr>
          <w:rFonts w:ascii="Calibri" w:eastAsia="Times New Roman" w:hAnsi="Calibri" w:cs="Times New Roman"/>
          <w:szCs w:val="24"/>
          <w:lang w:eastAsia="ar-SA"/>
        </w:rPr>
        <w:t>Przewodniczącym Komisji jest osoba wskazana przez Burmistrza. Przewodniczący Komisji jest odpowiedzialny za przeprowad</w:t>
      </w:r>
      <w:r w:rsidR="006A793B" w:rsidRPr="009D32AD">
        <w:rPr>
          <w:rFonts w:ascii="Calibri" w:eastAsia="Times New Roman" w:hAnsi="Calibri" w:cs="Times New Roman"/>
          <w:szCs w:val="24"/>
          <w:lang w:eastAsia="ar-SA"/>
        </w:rPr>
        <w:t>zenie procesu opiniowania ofert.</w:t>
      </w:r>
    </w:p>
    <w:p w:rsidR="00FA10CD" w:rsidRDefault="00FA10CD" w:rsidP="009D32AD">
      <w:pPr>
        <w:numPr>
          <w:ilvl w:val="0"/>
          <w:numId w:val="29"/>
        </w:numPr>
        <w:tabs>
          <w:tab w:val="clear" w:pos="2880"/>
          <w:tab w:val="num" w:pos="540"/>
        </w:tabs>
        <w:suppressAutoHyphens/>
        <w:spacing w:line="240" w:lineRule="auto"/>
        <w:ind w:left="567" w:hanging="567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9D32AD">
        <w:rPr>
          <w:rFonts w:ascii="Calibri" w:eastAsia="Times New Roman" w:hAnsi="Calibri" w:cs="Times New Roman"/>
          <w:szCs w:val="24"/>
          <w:lang w:eastAsia="ar-SA"/>
        </w:rPr>
        <w:t>Sekretarzem Komisji jest przedstawiciel Urzędu Miejskiego w Dobrym Mieście, merytorycznie odpowiedzialny za procedurę konkursową.</w:t>
      </w:r>
    </w:p>
    <w:p w:rsidR="00FA10CD" w:rsidRPr="00D00981" w:rsidRDefault="00FA10CD" w:rsidP="00F904C2">
      <w:pPr>
        <w:numPr>
          <w:ilvl w:val="0"/>
          <w:numId w:val="29"/>
        </w:numPr>
        <w:tabs>
          <w:tab w:val="clear" w:pos="2880"/>
          <w:tab w:val="num" w:pos="540"/>
        </w:tabs>
        <w:suppressAutoHyphens/>
        <w:spacing w:line="240" w:lineRule="auto"/>
        <w:ind w:left="567" w:hanging="567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904C2">
        <w:rPr>
          <w:rFonts w:ascii="Calibri" w:eastAsia="Times New Roman" w:hAnsi="Calibri" w:cs="Times New Roman"/>
          <w:szCs w:val="24"/>
          <w:lang w:eastAsia="ar-SA"/>
        </w:rPr>
        <w:t xml:space="preserve">Członkowie Komisji podlegają wyłączeniu z udziału w pracach Komisji, zgodnie </w:t>
      </w:r>
      <w:r w:rsidR="006D749C">
        <w:rPr>
          <w:rFonts w:ascii="Calibri" w:eastAsia="Times New Roman" w:hAnsi="Calibri" w:cs="Times New Roman"/>
          <w:szCs w:val="24"/>
          <w:lang w:eastAsia="ar-SA"/>
        </w:rPr>
        <w:t xml:space="preserve">                      </w:t>
      </w:r>
      <w:r w:rsidRPr="00F904C2">
        <w:rPr>
          <w:rFonts w:ascii="Calibri" w:eastAsia="Times New Roman" w:hAnsi="Calibri" w:cs="Times New Roman"/>
          <w:szCs w:val="24"/>
          <w:lang w:eastAsia="ar-SA"/>
        </w:rPr>
        <w:t xml:space="preserve">z </w:t>
      </w:r>
      <w:r w:rsidRPr="00D00981">
        <w:rPr>
          <w:rFonts w:ascii="Calibri" w:eastAsia="Times New Roman" w:hAnsi="Calibri" w:cs="Times New Roman"/>
          <w:szCs w:val="24"/>
          <w:lang w:eastAsia="ar-SA"/>
        </w:rPr>
        <w:t>przepisami ustawy z dnia 14 czerwca 1960 r. – Kodeks postępowania administracyjnego (Dz. U. z 20</w:t>
      </w:r>
      <w:r w:rsidR="00D00981" w:rsidRPr="00D00981">
        <w:rPr>
          <w:rFonts w:ascii="Calibri" w:eastAsia="Times New Roman" w:hAnsi="Calibri" w:cs="Times New Roman"/>
          <w:szCs w:val="24"/>
          <w:lang w:eastAsia="ar-SA"/>
        </w:rPr>
        <w:t>13</w:t>
      </w:r>
      <w:r w:rsidRPr="00D00981">
        <w:rPr>
          <w:rFonts w:ascii="Calibri" w:eastAsia="Times New Roman" w:hAnsi="Calibri" w:cs="Times New Roman"/>
          <w:szCs w:val="24"/>
          <w:lang w:eastAsia="ar-SA"/>
        </w:rPr>
        <w:t xml:space="preserve"> r. poz. </w:t>
      </w:r>
      <w:r w:rsidR="00D00981" w:rsidRPr="00D00981">
        <w:rPr>
          <w:rFonts w:ascii="Calibri" w:eastAsia="Times New Roman" w:hAnsi="Calibri" w:cs="Times New Roman"/>
          <w:szCs w:val="24"/>
          <w:lang w:eastAsia="ar-SA"/>
        </w:rPr>
        <w:t>267</w:t>
      </w:r>
      <w:r w:rsidRPr="00D00981">
        <w:rPr>
          <w:rFonts w:ascii="Calibri" w:eastAsia="Times New Roman" w:hAnsi="Calibri" w:cs="Times New Roman"/>
          <w:szCs w:val="24"/>
          <w:lang w:eastAsia="ar-SA"/>
        </w:rPr>
        <w:t>).</w:t>
      </w:r>
    </w:p>
    <w:p w:rsidR="00FA10CD" w:rsidRDefault="00FA10CD" w:rsidP="00F904C2">
      <w:pPr>
        <w:numPr>
          <w:ilvl w:val="0"/>
          <w:numId w:val="29"/>
        </w:numPr>
        <w:tabs>
          <w:tab w:val="clear" w:pos="2880"/>
          <w:tab w:val="num" w:pos="540"/>
        </w:tabs>
        <w:suppressAutoHyphens/>
        <w:spacing w:line="240" w:lineRule="auto"/>
        <w:ind w:left="567" w:hanging="567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904C2">
        <w:rPr>
          <w:rFonts w:ascii="Calibri" w:eastAsia="Times New Roman" w:hAnsi="Calibri" w:cs="Times New Roman"/>
          <w:szCs w:val="24"/>
          <w:lang w:eastAsia="ar-SA"/>
        </w:rPr>
        <w:t>Członkowie Komisji wykonują swój mandat nieodpłatnie.</w:t>
      </w:r>
    </w:p>
    <w:p w:rsidR="00F904C2" w:rsidRDefault="00F904C2" w:rsidP="00F904C2">
      <w:pPr>
        <w:numPr>
          <w:ilvl w:val="0"/>
          <w:numId w:val="29"/>
        </w:numPr>
        <w:tabs>
          <w:tab w:val="clear" w:pos="2880"/>
          <w:tab w:val="num" w:pos="540"/>
        </w:tabs>
        <w:suppressAutoHyphens/>
        <w:spacing w:line="240" w:lineRule="auto"/>
        <w:ind w:left="567" w:hanging="567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Komisja obraduje w obecności co najmniej 2 jej członków lub połowy swego składu (przy Komisji liczącej więcej niż 3 członków).</w:t>
      </w:r>
    </w:p>
    <w:p w:rsidR="006F05A2" w:rsidRDefault="00FA10CD" w:rsidP="006F05A2">
      <w:pPr>
        <w:numPr>
          <w:ilvl w:val="0"/>
          <w:numId w:val="29"/>
        </w:numPr>
        <w:tabs>
          <w:tab w:val="clear" w:pos="2880"/>
          <w:tab w:val="num" w:pos="540"/>
        </w:tabs>
        <w:suppressAutoHyphens/>
        <w:spacing w:line="240" w:lineRule="auto"/>
        <w:ind w:left="567" w:hanging="567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6F05A2">
        <w:rPr>
          <w:rFonts w:ascii="Calibri" w:eastAsia="Times New Roman" w:hAnsi="Calibri" w:cs="Times New Roman"/>
          <w:szCs w:val="24"/>
          <w:lang w:eastAsia="ar-SA"/>
        </w:rPr>
        <w:lastRenderedPageBreak/>
        <w:t>Przed posiedzeniem komisji Sekretarz d</w:t>
      </w:r>
      <w:r w:rsidR="006F05A2">
        <w:rPr>
          <w:rFonts w:ascii="Calibri" w:eastAsia="Times New Roman" w:hAnsi="Calibri" w:cs="Times New Roman"/>
          <w:szCs w:val="24"/>
          <w:lang w:eastAsia="ar-SA"/>
        </w:rPr>
        <w:t xml:space="preserve">okonuje </w:t>
      </w:r>
      <w:r w:rsidRPr="006F05A2">
        <w:rPr>
          <w:rFonts w:ascii="Calibri" w:eastAsia="Times New Roman" w:hAnsi="Calibri" w:cs="Times New Roman"/>
          <w:szCs w:val="24"/>
          <w:lang w:eastAsia="ar-SA"/>
        </w:rPr>
        <w:t xml:space="preserve">sprawdzenia ofert pod względem formalnym </w:t>
      </w:r>
      <w:r w:rsidR="006F05A2">
        <w:rPr>
          <w:rFonts w:ascii="Calibri" w:eastAsia="Times New Roman" w:hAnsi="Calibri" w:cs="Times New Roman"/>
          <w:szCs w:val="24"/>
          <w:lang w:eastAsia="ar-SA"/>
        </w:rPr>
        <w:t xml:space="preserve">poprze wypełnienie </w:t>
      </w:r>
      <w:r w:rsidRPr="006F05A2">
        <w:rPr>
          <w:rFonts w:ascii="Calibri" w:eastAsia="Times New Roman" w:hAnsi="Calibri" w:cs="Times New Roman"/>
          <w:szCs w:val="24"/>
          <w:lang w:eastAsia="ar-SA"/>
        </w:rPr>
        <w:t>„Kar</w:t>
      </w:r>
      <w:r w:rsidR="006F05A2">
        <w:rPr>
          <w:rFonts w:ascii="Calibri" w:eastAsia="Times New Roman" w:hAnsi="Calibri" w:cs="Times New Roman"/>
          <w:szCs w:val="24"/>
          <w:lang w:eastAsia="ar-SA"/>
        </w:rPr>
        <w:t>ty</w:t>
      </w:r>
      <w:r w:rsidRPr="006F05A2">
        <w:rPr>
          <w:rFonts w:ascii="Calibri" w:eastAsia="Times New Roman" w:hAnsi="Calibri" w:cs="Times New Roman"/>
          <w:szCs w:val="24"/>
          <w:lang w:eastAsia="ar-SA"/>
        </w:rPr>
        <w:t xml:space="preserve"> Oceny Formalnej”, </w:t>
      </w:r>
      <w:r w:rsidR="006F05A2">
        <w:rPr>
          <w:rFonts w:ascii="Calibri" w:eastAsia="Times New Roman" w:hAnsi="Calibri" w:cs="Times New Roman"/>
          <w:szCs w:val="24"/>
          <w:lang w:eastAsia="ar-SA"/>
        </w:rPr>
        <w:t>stanowiącej</w:t>
      </w:r>
      <w:r w:rsidRPr="006F05A2">
        <w:rPr>
          <w:rFonts w:ascii="Calibri" w:eastAsia="Times New Roman" w:hAnsi="Calibri" w:cs="Times New Roman"/>
          <w:szCs w:val="24"/>
          <w:lang w:eastAsia="ar-SA"/>
        </w:rPr>
        <w:t xml:space="preserve"> </w:t>
      </w:r>
      <w:r w:rsidRPr="006F05A2">
        <w:rPr>
          <w:rFonts w:ascii="Calibri" w:eastAsia="Times New Roman" w:hAnsi="Calibri" w:cs="Times New Roman"/>
          <w:b/>
          <w:szCs w:val="24"/>
          <w:lang w:eastAsia="ar-SA"/>
        </w:rPr>
        <w:t>załącznik nr 1</w:t>
      </w:r>
      <w:r w:rsidR="006F05A2">
        <w:rPr>
          <w:rFonts w:ascii="Calibri" w:eastAsia="Times New Roman" w:hAnsi="Calibri" w:cs="Times New Roman"/>
          <w:szCs w:val="24"/>
          <w:lang w:eastAsia="ar-SA"/>
        </w:rPr>
        <w:t xml:space="preserve"> do niniejszych Zasad.</w:t>
      </w:r>
    </w:p>
    <w:p w:rsidR="006F05A2" w:rsidRDefault="006F05A2" w:rsidP="006F05A2">
      <w:pPr>
        <w:numPr>
          <w:ilvl w:val="0"/>
          <w:numId w:val="29"/>
        </w:numPr>
        <w:tabs>
          <w:tab w:val="clear" w:pos="2880"/>
          <w:tab w:val="num" w:pos="540"/>
        </w:tabs>
        <w:suppressAutoHyphens/>
        <w:spacing w:line="240" w:lineRule="auto"/>
        <w:ind w:left="567" w:hanging="567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Ocena formalna odbywa się w oparciu o następujące kryteria:</w:t>
      </w:r>
    </w:p>
    <w:p w:rsidR="006F05A2" w:rsidRDefault="006F05A2" w:rsidP="006F05A2">
      <w:pPr>
        <w:pStyle w:val="Akapitzlist"/>
        <w:numPr>
          <w:ilvl w:val="0"/>
          <w:numId w:val="32"/>
        </w:numPr>
        <w:tabs>
          <w:tab w:val="clear" w:pos="3600"/>
        </w:tabs>
        <w:suppressAutoHyphens/>
        <w:spacing w:line="240" w:lineRule="auto"/>
        <w:ind w:left="851" w:hanging="284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oferta została złożona w terminie określonym w ogłoszeniu o konkursie;</w:t>
      </w:r>
    </w:p>
    <w:p w:rsidR="006F05A2" w:rsidRDefault="006F05A2" w:rsidP="006F05A2">
      <w:pPr>
        <w:pStyle w:val="Akapitzlist"/>
        <w:numPr>
          <w:ilvl w:val="0"/>
          <w:numId w:val="32"/>
        </w:numPr>
        <w:tabs>
          <w:tab w:val="clear" w:pos="3600"/>
        </w:tabs>
        <w:suppressAutoHyphens/>
        <w:spacing w:line="240" w:lineRule="auto"/>
        <w:ind w:left="851" w:hanging="284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oferta została złożona na właściwym formularzu;</w:t>
      </w:r>
    </w:p>
    <w:p w:rsidR="006F05A2" w:rsidRDefault="006F05A2" w:rsidP="006F05A2">
      <w:pPr>
        <w:pStyle w:val="Akapitzlist"/>
        <w:numPr>
          <w:ilvl w:val="0"/>
          <w:numId w:val="32"/>
        </w:numPr>
        <w:tabs>
          <w:tab w:val="clear" w:pos="3600"/>
        </w:tabs>
        <w:suppressAutoHyphens/>
        <w:spacing w:line="240" w:lineRule="auto"/>
        <w:ind w:left="851" w:hanging="284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oferta została złożona przez podmiot uprawniony do udziału w konkursie;</w:t>
      </w:r>
    </w:p>
    <w:p w:rsidR="006F05A2" w:rsidRDefault="006F05A2" w:rsidP="006F05A2">
      <w:pPr>
        <w:pStyle w:val="Akapitzlist"/>
        <w:numPr>
          <w:ilvl w:val="0"/>
          <w:numId w:val="32"/>
        </w:numPr>
        <w:tabs>
          <w:tab w:val="clear" w:pos="3600"/>
        </w:tabs>
        <w:suppressAutoHyphens/>
        <w:spacing w:line="240" w:lineRule="auto"/>
        <w:ind w:left="851" w:hanging="284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oferta została podpisana przez osoby upoważnione do reprezentowania oferenta</w:t>
      </w:r>
      <w:r w:rsidR="00056B15">
        <w:rPr>
          <w:rFonts w:ascii="Calibri" w:eastAsia="Times New Roman" w:hAnsi="Calibri" w:cs="Times New Roman"/>
          <w:szCs w:val="24"/>
          <w:lang w:eastAsia="ar-SA"/>
        </w:rPr>
        <w:t>, których reprezentacja wynika z aktu rejestracyjnego (jeżeli oferta została podpisana przez osobę upoważnioną – inną niż w akcie rejestracyjnym – do oferty należy dołączyć oryginał pełnomocnictwa, określający zakres i rodzaj czynności, do których pełnomocnik został umocowany);</w:t>
      </w:r>
    </w:p>
    <w:p w:rsidR="00056B15" w:rsidRDefault="00056B15" w:rsidP="006F05A2">
      <w:pPr>
        <w:pStyle w:val="Akapitzlist"/>
        <w:numPr>
          <w:ilvl w:val="0"/>
          <w:numId w:val="32"/>
        </w:numPr>
        <w:tabs>
          <w:tab w:val="clear" w:pos="3600"/>
        </w:tabs>
        <w:suppressAutoHyphens/>
        <w:spacing w:line="240" w:lineRule="auto"/>
        <w:ind w:left="851" w:hanging="284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oferta została złożona wraz z wymaganymi załącznikami (wszelkie kopie dokumentów załączanych do oferty winny być stwierdzone za zgodność z oryginałem przez osoby upoważnione do reprezentacji oferenta);</w:t>
      </w:r>
    </w:p>
    <w:p w:rsidR="00056B15" w:rsidRPr="006F05A2" w:rsidRDefault="00056B15" w:rsidP="006F05A2">
      <w:pPr>
        <w:pStyle w:val="Akapitzlist"/>
        <w:numPr>
          <w:ilvl w:val="0"/>
          <w:numId w:val="32"/>
        </w:numPr>
        <w:tabs>
          <w:tab w:val="clear" w:pos="3600"/>
        </w:tabs>
        <w:suppressAutoHyphens/>
        <w:spacing w:line="240" w:lineRule="auto"/>
        <w:ind w:left="851" w:hanging="284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oferta w całości została poprawnie wypełniona – wszystkie pola wypełnione.</w:t>
      </w:r>
    </w:p>
    <w:p w:rsidR="00FA10CD" w:rsidRDefault="006F05A2" w:rsidP="006F05A2">
      <w:pPr>
        <w:numPr>
          <w:ilvl w:val="0"/>
          <w:numId w:val="29"/>
        </w:numPr>
        <w:tabs>
          <w:tab w:val="clear" w:pos="2880"/>
          <w:tab w:val="num" w:pos="540"/>
        </w:tabs>
        <w:suppressAutoHyphens/>
        <w:spacing w:line="240" w:lineRule="auto"/>
        <w:ind w:left="567" w:hanging="567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Po dokonaniu</w:t>
      </w:r>
      <w:r w:rsidR="00FA10CD" w:rsidRPr="006F05A2">
        <w:rPr>
          <w:rFonts w:ascii="Calibri" w:eastAsia="Times New Roman" w:hAnsi="Calibri" w:cs="Times New Roman"/>
          <w:szCs w:val="24"/>
          <w:lang w:eastAsia="ar-SA"/>
        </w:rPr>
        <w:t xml:space="preserve"> </w:t>
      </w:r>
      <w:r w:rsidR="00056B15">
        <w:rPr>
          <w:rFonts w:ascii="Calibri" w:eastAsia="Times New Roman" w:hAnsi="Calibri" w:cs="Times New Roman"/>
          <w:szCs w:val="24"/>
          <w:lang w:eastAsia="ar-SA"/>
        </w:rPr>
        <w:t>oceny formalnej Sekretarz wzywa organizacje</w:t>
      </w:r>
      <w:r w:rsidR="00397624">
        <w:rPr>
          <w:rFonts w:ascii="Calibri" w:eastAsia="Times New Roman" w:hAnsi="Calibri" w:cs="Times New Roman"/>
          <w:szCs w:val="24"/>
          <w:lang w:eastAsia="ar-SA"/>
        </w:rPr>
        <w:t>, których oferty zawierają błędy formalne do ich usunięcie w wyznaczonym terminie.</w:t>
      </w:r>
    </w:p>
    <w:p w:rsidR="00FA10CD" w:rsidRDefault="00FA10CD" w:rsidP="00397624">
      <w:pPr>
        <w:numPr>
          <w:ilvl w:val="0"/>
          <w:numId w:val="29"/>
        </w:numPr>
        <w:tabs>
          <w:tab w:val="clear" w:pos="2880"/>
          <w:tab w:val="num" w:pos="540"/>
        </w:tabs>
        <w:suppressAutoHyphens/>
        <w:spacing w:line="240" w:lineRule="auto"/>
        <w:ind w:left="567" w:hanging="567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397624">
        <w:rPr>
          <w:rFonts w:ascii="Calibri" w:eastAsia="Times New Roman" w:hAnsi="Calibri" w:cs="Times New Roman"/>
          <w:szCs w:val="24"/>
          <w:lang w:eastAsia="ar-SA"/>
        </w:rPr>
        <w:t>Członkowie Komisji mają możliwość wglądu do ofert konkursowych przed planowanym posiedzeniem Komisji.</w:t>
      </w:r>
    </w:p>
    <w:p w:rsidR="006D749C" w:rsidRDefault="006D749C" w:rsidP="006D749C">
      <w:pPr>
        <w:suppressAutoHyphens/>
        <w:spacing w:line="240" w:lineRule="auto"/>
        <w:ind w:left="567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397624" w:rsidRPr="006D749C" w:rsidRDefault="00397624" w:rsidP="006D749C">
      <w:pPr>
        <w:pStyle w:val="Tytu"/>
        <w:jc w:val="center"/>
        <w:rPr>
          <w:rFonts w:eastAsia="Times New Roman"/>
          <w:b/>
          <w:sz w:val="20"/>
          <w:szCs w:val="20"/>
          <w:lang w:eastAsia="ar-SA"/>
        </w:rPr>
      </w:pPr>
      <w:r w:rsidRPr="006D749C">
        <w:rPr>
          <w:rFonts w:eastAsia="Times New Roman"/>
          <w:b/>
          <w:sz w:val="20"/>
          <w:szCs w:val="20"/>
          <w:lang w:eastAsia="ar-SA"/>
        </w:rPr>
        <w:t>OCENA ZŁOŻONYCH OFERT</w:t>
      </w:r>
    </w:p>
    <w:p w:rsidR="00FA10CD" w:rsidRPr="00397624" w:rsidRDefault="00397624" w:rsidP="00397624">
      <w:pPr>
        <w:numPr>
          <w:ilvl w:val="0"/>
          <w:numId w:val="29"/>
        </w:numPr>
        <w:tabs>
          <w:tab w:val="clear" w:pos="2880"/>
          <w:tab w:val="num" w:pos="540"/>
        </w:tabs>
        <w:suppressAutoHyphens/>
        <w:spacing w:line="240" w:lineRule="auto"/>
        <w:ind w:left="567" w:hanging="567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Komisja przez przystąpieniem do opiniowania złożonych ofert</w:t>
      </w:r>
      <w:r w:rsidR="00FA10CD" w:rsidRPr="00397624">
        <w:rPr>
          <w:rFonts w:ascii="Calibri" w:eastAsia="Times New Roman" w:hAnsi="Calibri" w:cs="Times New Roman"/>
          <w:szCs w:val="24"/>
          <w:lang w:eastAsia="ar-SA"/>
        </w:rPr>
        <w:t>:</w:t>
      </w:r>
    </w:p>
    <w:p w:rsidR="00FA10CD" w:rsidRPr="00FA10CD" w:rsidRDefault="00FA10CD" w:rsidP="00FA10CD">
      <w:pPr>
        <w:numPr>
          <w:ilvl w:val="0"/>
          <w:numId w:val="23"/>
        </w:numPr>
        <w:tabs>
          <w:tab w:val="num" w:pos="1080"/>
        </w:tabs>
        <w:suppressAutoHyphens/>
        <w:spacing w:line="240" w:lineRule="auto"/>
        <w:ind w:left="1080" w:hanging="54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zapoznaje się z oceną formalną, w wyniku której oferty spełniające wymagania dopuszcza do dalszej oceny, a następnie odrzuca oferty niespełniające wymagań formalnych</w:t>
      </w:r>
      <w:r w:rsidR="00397624">
        <w:rPr>
          <w:rFonts w:ascii="Calibri" w:eastAsia="Times New Roman" w:hAnsi="Calibri" w:cs="Times New Roman"/>
          <w:szCs w:val="24"/>
          <w:lang w:eastAsia="ar-SA"/>
        </w:rPr>
        <w:t xml:space="preserve"> i nieuzupełnione w terminie</w:t>
      </w:r>
      <w:r w:rsidRPr="00FA10CD">
        <w:rPr>
          <w:rFonts w:ascii="Calibri" w:eastAsia="Times New Roman" w:hAnsi="Calibri" w:cs="Times New Roman"/>
          <w:szCs w:val="24"/>
          <w:lang w:eastAsia="ar-SA"/>
        </w:rPr>
        <w:t>;</w:t>
      </w:r>
    </w:p>
    <w:p w:rsidR="00FA10CD" w:rsidRPr="00D27983" w:rsidRDefault="00FA10CD" w:rsidP="00D27983">
      <w:pPr>
        <w:numPr>
          <w:ilvl w:val="0"/>
          <w:numId w:val="23"/>
        </w:numPr>
        <w:tabs>
          <w:tab w:val="num" w:pos="1080"/>
        </w:tabs>
        <w:suppressAutoHyphens/>
        <w:spacing w:line="240" w:lineRule="auto"/>
        <w:ind w:left="1080" w:hanging="54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Komisja dla każdej oferty wypełnia Kartę Oceny Merytorycznej, której wzór stanowi </w:t>
      </w:r>
      <w:r w:rsidRPr="00FA10CD">
        <w:rPr>
          <w:rFonts w:ascii="Calibri" w:eastAsia="Times New Roman" w:hAnsi="Calibri" w:cs="Times New Roman"/>
          <w:b/>
          <w:szCs w:val="24"/>
          <w:lang w:eastAsia="ar-SA"/>
        </w:rPr>
        <w:t>załącznik nr 2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do niniejszych Zasad.</w:t>
      </w:r>
    </w:p>
    <w:p w:rsidR="00FA10CD" w:rsidRPr="00FA10CD" w:rsidRDefault="00FA10CD" w:rsidP="00D27983">
      <w:pPr>
        <w:numPr>
          <w:ilvl w:val="0"/>
          <w:numId w:val="29"/>
        </w:numPr>
        <w:tabs>
          <w:tab w:val="clear" w:pos="2880"/>
        </w:tabs>
        <w:suppressAutoHyphens/>
        <w:spacing w:line="240" w:lineRule="auto"/>
        <w:ind w:left="567" w:hanging="567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Przy </w:t>
      </w:r>
      <w:r w:rsidRPr="00D27983">
        <w:rPr>
          <w:rFonts w:ascii="Calibri" w:eastAsia="Times New Roman" w:hAnsi="Calibri" w:cs="Times New Roman"/>
          <w:szCs w:val="24"/>
          <w:lang w:eastAsia="ar-SA"/>
        </w:rPr>
        <w:t>ocenie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ofert konkursowych Komisja kieruje się kryteriami określonymi </w:t>
      </w:r>
      <w:r w:rsidR="006D749C">
        <w:rPr>
          <w:rFonts w:ascii="Calibri" w:eastAsia="Times New Roman" w:hAnsi="Calibri" w:cs="Times New Roman"/>
          <w:szCs w:val="24"/>
          <w:lang w:eastAsia="ar-SA"/>
        </w:rPr>
        <w:t xml:space="preserve">                                  </w:t>
      </w:r>
      <w:r w:rsidRPr="00FA10CD">
        <w:rPr>
          <w:rFonts w:ascii="Calibri" w:eastAsia="Times New Roman" w:hAnsi="Calibri" w:cs="Times New Roman"/>
          <w:szCs w:val="24"/>
          <w:lang w:eastAsia="ar-SA"/>
        </w:rPr>
        <w:t>w ogłoszeniu  o konkursie oraz:</w:t>
      </w:r>
    </w:p>
    <w:p w:rsidR="00FA10CD" w:rsidRPr="00FA10CD" w:rsidRDefault="00FA10CD" w:rsidP="00FA10CD">
      <w:pPr>
        <w:numPr>
          <w:ilvl w:val="4"/>
          <w:numId w:val="15"/>
        </w:numPr>
        <w:suppressAutoHyphens/>
        <w:spacing w:line="240" w:lineRule="auto"/>
        <w:ind w:left="1080" w:hanging="54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ocenia możliwość realizacji zadania publicznego przez organizację pozarządową;</w:t>
      </w:r>
    </w:p>
    <w:p w:rsidR="00C67B02" w:rsidRPr="00C67B02" w:rsidRDefault="00FA10CD" w:rsidP="00C67B02">
      <w:pPr>
        <w:numPr>
          <w:ilvl w:val="4"/>
          <w:numId w:val="15"/>
        </w:numPr>
        <w:suppressAutoHyphens/>
        <w:spacing w:line="240" w:lineRule="auto"/>
        <w:ind w:left="1080" w:hanging="54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ocenia przedstawioną kalkulację kosztów realizacji zadania publicznego, w tym               w odniesieniu do zakresu rzeczowego zadania</w:t>
      </w:r>
      <w:r w:rsidR="00D27983">
        <w:rPr>
          <w:rFonts w:ascii="Calibri" w:eastAsia="Times New Roman" w:hAnsi="Calibri" w:cs="Times New Roman"/>
          <w:szCs w:val="24"/>
          <w:lang w:eastAsia="ar-SA"/>
        </w:rPr>
        <w:t xml:space="preserve"> (efektywność, oszczędność, rzetelność, poprawność i kompletność)</w:t>
      </w:r>
      <w:r w:rsidRPr="00FA10CD">
        <w:rPr>
          <w:rFonts w:ascii="Calibri" w:eastAsia="Times New Roman" w:hAnsi="Calibri" w:cs="Times New Roman"/>
          <w:szCs w:val="24"/>
          <w:lang w:eastAsia="ar-SA"/>
        </w:rPr>
        <w:t>;</w:t>
      </w:r>
    </w:p>
    <w:p w:rsidR="00C67B02" w:rsidRPr="00C67B02" w:rsidRDefault="00C67B02" w:rsidP="00C67B02">
      <w:pPr>
        <w:pStyle w:val="Podtytu"/>
        <w:jc w:val="both"/>
        <w:rPr>
          <w:rFonts w:eastAsia="Times New Roman"/>
          <w:sz w:val="18"/>
          <w:szCs w:val="18"/>
          <w:lang w:eastAsia="ar-SA"/>
        </w:rPr>
      </w:pPr>
      <w:r w:rsidRPr="00C67B02">
        <w:rPr>
          <w:rFonts w:eastAsia="Times New Roman"/>
          <w:sz w:val="18"/>
          <w:szCs w:val="18"/>
          <w:lang w:eastAsia="ar-SA"/>
        </w:rPr>
        <w:t>Dotacje, nie mogą być udzielane na: prowadzenie działalności gospodarczej; pokrycie deficytu zrealizowanych wcześniej przedsięwzięć lub deficytu działalności organizacji pozarządowych; budowę, zakup budynków lub lokali, zakup gruntów; działalność polityczną lub religijną.</w:t>
      </w:r>
    </w:p>
    <w:p w:rsidR="00FA10CD" w:rsidRPr="00FA10CD" w:rsidRDefault="00FA10CD" w:rsidP="00FA10CD">
      <w:pPr>
        <w:numPr>
          <w:ilvl w:val="4"/>
          <w:numId w:val="15"/>
        </w:numPr>
        <w:suppressAutoHyphens/>
        <w:spacing w:line="240" w:lineRule="auto"/>
        <w:ind w:left="1080" w:hanging="54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ocenia proponowaną jakość wykonania zadania i kwalifikacje osób, przy udziale których organizacja pozarządowa będzie w stanie realizować zadanie publiczne;</w:t>
      </w:r>
    </w:p>
    <w:p w:rsidR="00FA10CD" w:rsidRPr="00FA10CD" w:rsidRDefault="00FA10CD" w:rsidP="00FA10CD">
      <w:pPr>
        <w:numPr>
          <w:ilvl w:val="4"/>
          <w:numId w:val="15"/>
        </w:numPr>
        <w:suppressAutoHyphens/>
        <w:spacing w:line="240" w:lineRule="auto"/>
        <w:ind w:left="1080" w:hanging="54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w przypadku wsparcia realizacji zadania publicznego, uwzględnia planowany przez organizację pozarządową udział środków finansowych własnych lub środków pochodzących z innych źródeł na realizację tego zadania publicznego;</w:t>
      </w:r>
    </w:p>
    <w:p w:rsidR="00FA10CD" w:rsidRDefault="00FA10CD" w:rsidP="00FA10CD">
      <w:pPr>
        <w:numPr>
          <w:ilvl w:val="4"/>
          <w:numId w:val="15"/>
        </w:numPr>
        <w:suppressAutoHyphens/>
        <w:spacing w:line="240" w:lineRule="auto"/>
        <w:ind w:left="1080" w:hanging="54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uwzględnia planowany przez organizację pozarządową wkład rzeczowy, osobowy, w tym świadczenia wolontari</w:t>
      </w:r>
      <w:r w:rsidR="00134BB4">
        <w:rPr>
          <w:rFonts w:ascii="Calibri" w:eastAsia="Times New Roman" w:hAnsi="Calibri" w:cs="Times New Roman"/>
          <w:szCs w:val="24"/>
          <w:lang w:eastAsia="ar-SA"/>
        </w:rPr>
        <w:t>uszy i pracę społeczną członków;</w:t>
      </w:r>
    </w:p>
    <w:p w:rsidR="008B52AF" w:rsidRPr="00C67B02" w:rsidRDefault="008B52AF" w:rsidP="00C67B02">
      <w:pPr>
        <w:pStyle w:val="Podtytu"/>
        <w:jc w:val="both"/>
        <w:rPr>
          <w:rFonts w:eastAsia="Times New Roman"/>
          <w:sz w:val="18"/>
          <w:szCs w:val="18"/>
          <w:lang w:eastAsia="ar-SA"/>
        </w:rPr>
      </w:pPr>
      <w:r w:rsidRPr="00C67B02">
        <w:rPr>
          <w:rFonts w:eastAsia="Times New Roman"/>
          <w:sz w:val="18"/>
          <w:szCs w:val="18"/>
          <w:lang w:eastAsia="ar-SA"/>
        </w:rPr>
        <w:t xml:space="preserve">Wnioskując o przyznanie dotacji na realizację zadania publicznego organizacja pozarządowa </w:t>
      </w:r>
      <w:r w:rsidRPr="00C67B02">
        <w:rPr>
          <w:rFonts w:eastAsia="Times New Roman"/>
          <w:b/>
          <w:sz w:val="18"/>
          <w:szCs w:val="18"/>
          <w:lang w:eastAsia="ar-SA"/>
        </w:rPr>
        <w:t>jest zobowiązana wykazać wkład własny</w:t>
      </w:r>
      <w:r w:rsidRPr="00C67B02">
        <w:rPr>
          <w:rFonts w:eastAsia="Times New Roman"/>
          <w:sz w:val="18"/>
          <w:szCs w:val="18"/>
          <w:lang w:eastAsia="ar-SA"/>
        </w:rPr>
        <w:t xml:space="preserve"> w realizację zadania w wysokości </w:t>
      </w:r>
      <w:r w:rsidRPr="00C67B02">
        <w:rPr>
          <w:rFonts w:eastAsia="Times New Roman"/>
          <w:b/>
          <w:sz w:val="18"/>
          <w:szCs w:val="18"/>
          <w:lang w:eastAsia="ar-SA"/>
        </w:rPr>
        <w:t>co najmniej 10% jego wartości</w:t>
      </w:r>
      <w:r w:rsidRPr="00C67B02">
        <w:rPr>
          <w:rFonts w:eastAsia="Times New Roman"/>
          <w:sz w:val="18"/>
          <w:szCs w:val="18"/>
          <w:lang w:eastAsia="ar-SA"/>
        </w:rPr>
        <w:t xml:space="preserve">. Wkład własny może być zabezpieczony w formie finansowej i pozafinansowej. W przypadku </w:t>
      </w:r>
      <w:r w:rsidRPr="00C67B02">
        <w:rPr>
          <w:rFonts w:eastAsia="Times New Roman"/>
          <w:sz w:val="18"/>
          <w:szCs w:val="18"/>
          <w:lang w:eastAsia="ar-SA"/>
        </w:rPr>
        <w:lastRenderedPageBreak/>
        <w:t>przyznania dotacji w kwocie niższej niż wnioskowana wkład własny organizacji może ulec proporcjonalnemu zmniejszeniu.</w:t>
      </w:r>
    </w:p>
    <w:p w:rsidR="00FA10CD" w:rsidRPr="006D749C" w:rsidRDefault="00FA10CD" w:rsidP="006D749C">
      <w:pPr>
        <w:numPr>
          <w:ilvl w:val="4"/>
          <w:numId w:val="15"/>
        </w:numPr>
        <w:suppressAutoHyphens/>
        <w:spacing w:line="240" w:lineRule="auto"/>
        <w:ind w:left="1080" w:hanging="54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uwzględnia analizę i ocenę realizacji zleconych zadań publicznych w przypadku organizacji pozarządowej, która w latach poprzednich realizowała zlecone zadania publiczne, biorąc pod uwagę rzetelność i terminowość oraz sposób rozliczenia otrzymanych na ten cel środków.</w:t>
      </w:r>
    </w:p>
    <w:p w:rsidR="00FA10CD" w:rsidRDefault="00FA10CD" w:rsidP="007A355C">
      <w:pPr>
        <w:numPr>
          <w:ilvl w:val="0"/>
          <w:numId w:val="29"/>
        </w:numPr>
        <w:tabs>
          <w:tab w:val="clear" w:pos="2880"/>
        </w:tabs>
        <w:suppressAutoHyphens/>
        <w:spacing w:line="240" w:lineRule="auto"/>
        <w:ind w:left="567" w:hanging="567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Komisja przed oceną ofert może uszczegółowić główne kryteria oceny ofert.</w:t>
      </w:r>
    </w:p>
    <w:p w:rsidR="00FA10CD" w:rsidRDefault="00FA10CD" w:rsidP="008A2261">
      <w:pPr>
        <w:numPr>
          <w:ilvl w:val="0"/>
          <w:numId w:val="29"/>
        </w:numPr>
        <w:tabs>
          <w:tab w:val="clear" w:pos="2880"/>
        </w:tabs>
        <w:suppressAutoHyphens/>
        <w:spacing w:line="240" w:lineRule="auto"/>
        <w:ind w:left="567" w:hanging="567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8A2261">
        <w:rPr>
          <w:rFonts w:ascii="Calibri" w:eastAsia="Times New Roman" w:hAnsi="Calibri" w:cs="Times New Roman"/>
          <w:szCs w:val="24"/>
          <w:lang w:eastAsia="ar-SA"/>
        </w:rPr>
        <w:t>W toku opiniowania złożonych ofert Przewodniczący Komisji Konkursowej może wystąpić do organizacji pozarządowej o złożenie wyjaśnień dotyczących treści złożonej oferty.</w:t>
      </w:r>
    </w:p>
    <w:p w:rsidR="00FA10CD" w:rsidRDefault="00FA10CD" w:rsidP="008A2261">
      <w:pPr>
        <w:numPr>
          <w:ilvl w:val="0"/>
          <w:numId w:val="29"/>
        </w:numPr>
        <w:tabs>
          <w:tab w:val="clear" w:pos="2880"/>
        </w:tabs>
        <w:suppressAutoHyphens/>
        <w:spacing w:line="240" w:lineRule="auto"/>
        <w:ind w:left="567" w:hanging="567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8A2261">
        <w:rPr>
          <w:rFonts w:ascii="Calibri" w:eastAsia="Times New Roman" w:hAnsi="Calibri" w:cs="Times New Roman"/>
          <w:szCs w:val="24"/>
          <w:lang w:eastAsia="ar-SA"/>
        </w:rPr>
        <w:t>W sytuacjach tego wymagających Komisja podejmuje ostateczne decyzje w głosowaniu jawnym, zwykłą większością głosów. W przypadku równej ilości głosów, po ponownym rozpatrzeniu sprawy przeprowadza się ponowne głosowanie. O ile w ponownym głosowaniu nie nastąpi rozstrzygnięcie - decyduje głos Przewodniczącego Komisji.</w:t>
      </w:r>
    </w:p>
    <w:p w:rsidR="00161865" w:rsidRDefault="00161865" w:rsidP="008A2261">
      <w:pPr>
        <w:suppressAutoHyphens/>
        <w:spacing w:line="240" w:lineRule="auto"/>
        <w:jc w:val="both"/>
        <w:rPr>
          <w:rFonts w:ascii="Calibri" w:eastAsia="Times New Roman" w:hAnsi="Calibri" w:cs="Times New Roman"/>
          <w:b/>
          <w:szCs w:val="24"/>
          <w:lang w:eastAsia="ar-SA"/>
        </w:rPr>
      </w:pPr>
    </w:p>
    <w:p w:rsidR="008A2261" w:rsidRPr="006D749C" w:rsidRDefault="008A2261" w:rsidP="006D749C">
      <w:pPr>
        <w:pStyle w:val="Tytu"/>
        <w:jc w:val="center"/>
        <w:rPr>
          <w:rFonts w:eastAsia="Times New Roman"/>
          <w:b/>
          <w:sz w:val="20"/>
          <w:szCs w:val="20"/>
          <w:lang w:eastAsia="ar-SA"/>
        </w:rPr>
      </w:pPr>
      <w:r w:rsidRPr="006D749C">
        <w:rPr>
          <w:rFonts w:eastAsia="Times New Roman"/>
          <w:b/>
          <w:sz w:val="20"/>
          <w:szCs w:val="20"/>
          <w:lang w:eastAsia="ar-SA"/>
        </w:rPr>
        <w:t>WYNIK PRACY KOMISJI</w:t>
      </w:r>
    </w:p>
    <w:p w:rsidR="00FA10CD" w:rsidRDefault="00FA10CD" w:rsidP="008A2261">
      <w:pPr>
        <w:numPr>
          <w:ilvl w:val="0"/>
          <w:numId w:val="29"/>
        </w:numPr>
        <w:tabs>
          <w:tab w:val="clear" w:pos="2880"/>
        </w:tabs>
        <w:suppressAutoHyphens/>
        <w:spacing w:line="240" w:lineRule="auto"/>
        <w:ind w:left="567" w:hanging="567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8A2261">
        <w:rPr>
          <w:rFonts w:ascii="Calibri" w:eastAsia="Times New Roman" w:hAnsi="Calibri" w:cs="Times New Roman"/>
          <w:szCs w:val="24"/>
          <w:lang w:eastAsia="ar-SA"/>
        </w:rPr>
        <w:t>Po zakończeniu prac Komisji, sporządza się protokół z opiniowania ofert, który podpisuje Przewodniczący Komisji.</w:t>
      </w:r>
    </w:p>
    <w:p w:rsidR="00FA10CD" w:rsidRDefault="00FA10CD" w:rsidP="008A2261">
      <w:pPr>
        <w:numPr>
          <w:ilvl w:val="0"/>
          <w:numId w:val="29"/>
        </w:numPr>
        <w:tabs>
          <w:tab w:val="clear" w:pos="2880"/>
        </w:tabs>
        <w:suppressAutoHyphens/>
        <w:spacing w:line="240" w:lineRule="auto"/>
        <w:ind w:left="567" w:hanging="567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8A2261">
        <w:rPr>
          <w:rFonts w:ascii="Calibri" w:eastAsia="Times New Roman" w:hAnsi="Calibri" w:cs="Times New Roman"/>
          <w:szCs w:val="24"/>
          <w:lang w:eastAsia="ar-SA"/>
        </w:rPr>
        <w:t>Protokół przekazywany jest Burmistrzowi celem podjęcia decyzji o wysokości dotacji, którą podejmuje w drodze zarządzenia.</w:t>
      </w:r>
    </w:p>
    <w:p w:rsidR="00FA10CD" w:rsidRDefault="00FA10CD" w:rsidP="008A2261">
      <w:pPr>
        <w:numPr>
          <w:ilvl w:val="0"/>
          <w:numId w:val="29"/>
        </w:numPr>
        <w:tabs>
          <w:tab w:val="clear" w:pos="2880"/>
        </w:tabs>
        <w:suppressAutoHyphens/>
        <w:spacing w:line="240" w:lineRule="auto"/>
        <w:ind w:left="567" w:hanging="567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8A2261">
        <w:rPr>
          <w:rFonts w:ascii="Calibri" w:eastAsia="Times New Roman" w:hAnsi="Calibri" w:cs="Times New Roman"/>
          <w:szCs w:val="24"/>
          <w:lang w:eastAsia="ar-SA"/>
        </w:rPr>
        <w:t>Zarządzenie jest podstawą do zawarcia umów o realizację zadania publicznego, określających sposób i termin przekazania dotacji oraz jej rozliczenia.</w:t>
      </w:r>
    </w:p>
    <w:p w:rsidR="00FA10CD" w:rsidRPr="008A2261" w:rsidRDefault="008A2261" w:rsidP="008A2261">
      <w:pPr>
        <w:numPr>
          <w:ilvl w:val="0"/>
          <w:numId w:val="29"/>
        </w:numPr>
        <w:tabs>
          <w:tab w:val="clear" w:pos="2880"/>
        </w:tabs>
        <w:suppressAutoHyphens/>
        <w:spacing w:line="240" w:lineRule="auto"/>
        <w:ind w:left="567" w:hanging="567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Wyniki otwartego konkursu ofert podawane będą do publicznej wiadomości</w:t>
      </w:r>
      <w:r w:rsidR="00D77252">
        <w:rPr>
          <w:rFonts w:ascii="Calibri" w:eastAsia="Times New Roman" w:hAnsi="Calibri" w:cs="Times New Roman"/>
          <w:szCs w:val="24"/>
          <w:lang w:eastAsia="ar-SA"/>
        </w:rPr>
        <w:t xml:space="preserve">, </w:t>
      </w:r>
      <w:r w:rsidR="00FA10CD" w:rsidRPr="008A2261">
        <w:rPr>
          <w:rFonts w:ascii="Calibri" w:eastAsia="Times New Roman" w:hAnsi="Calibri" w:cs="Times New Roman"/>
          <w:szCs w:val="24"/>
          <w:lang w:eastAsia="ar-SA"/>
        </w:rPr>
        <w:t xml:space="preserve">na stronach portalu internetowego gminy, BIP i na tablicy ogłoszeń Urzędu Miejskiego </w:t>
      </w:r>
      <w:r w:rsidR="006D749C">
        <w:rPr>
          <w:rFonts w:ascii="Calibri" w:eastAsia="Times New Roman" w:hAnsi="Calibri" w:cs="Times New Roman"/>
          <w:szCs w:val="24"/>
          <w:lang w:eastAsia="ar-SA"/>
        </w:rPr>
        <w:t xml:space="preserve">               </w:t>
      </w:r>
      <w:r w:rsidR="00FA10CD" w:rsidRPr="008A2261">
        <w:rPr>
          <w:rFonts w:ascii="Calibri" w:eastAsia="Times New Roman" w:hAnsi="Calibri" w:cs="Times New Roman"/>
          <w:szCs w:val="24"/>
          <w:lang w:eastAsia="ar-SA"/>
        </w:rPr>
        <w:t>w Dobrym Mieście.</w:t>
      </w: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6D749C" w:rsidRDefault="006D749C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6D749C" w:rsidRDefault="006D749C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6D749C" w:rsidRDefault="006D749C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6D749C" w:rsidRDefault="006D749C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6D749C" w:rsidRDefault="006D749C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6D749C" w:rsidRDefault="006D749C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6D749C" w:rsidRDefault="006D749C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6D749C" w:rsidRDefault="006D749C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6D749C" w:rsidRDefault="006D749C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D02959" w:rsidRPr="00FA10CD" w:rsidRDefault="00D02959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776710" w:rsidRPr="00FA10CD" w:rsidRDefault="00776710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noProof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-457200</wp:posOffset>
                </wp:positionV>
                <wp:extent cx="2908300" cy="685800"/>
                <wp:effectExtent l="0" t="0" r="1270" b="444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0CD" w:rsidRPr="006B42E7" w:rsidRDefault="00FA10CD" w:rsidP="00FA10CD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Załącznik Nr 1 do  </w:t>
                            </w:r>
                            <w:r w:rsidR="00C74CC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Trybu powoływania i z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asad działania Komisji Konkursowych powoływanych do opiniowania ofert w otwartych konkursach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28" type="#_x0000_t202" style="position:absolute;left:0;text-align:left;margin-left:270pt;margin-top:-36pt;width:229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" filled="f" stroked="f">
                <v:textbox>
                  <w:txbxContent>
                    <w:p w:rsidR="00FA10CD" w:rsidRPr="006B42E7" w:rsidRDefault="00FA10CD" w:rsidP="00FA10CD">
                      <w:pPr>
                        <w:jc w:val="right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Załącznik Nr 1 do  </w:t>
                      </w:r>
                      <w:r w:rsidR="00C74CC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Trybu powoływania i z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asad działania Komisji Konkursowych powoływanych do opiniowania ofert w otwartych konkursach ofert</w:t>
                      </w:r>
                    </w:p>
                  </w:txbxContent>
                </v:textbox>
              </v:shape>
            </w:pict>
          </mc:Fallback>
        </mc:AlternateContent>
      </w: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Pr="00FA10CD" w:rsidRDefault="00FA10CD" w:rsidP="00FA10CD">
      <w:pPr>
        <w:spacing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ar-SA"/>
        </w:rPr>
      </w:pPr>
      <w:r w:rsidRPr="00FA10CD">
        <w:rPr>
          <w:rFonts w:ascii="Calibri" w:eastAsia="Times New Roman" w:hAnsi="Calibri" w:cs="Calibri"/>
          <w:b/>
          <w:sz w:val="52"/>
          <w:szCs w:val="52"/>
          <w:lang w:eastAsia="ar-SA"/>
        </w:rPr>
        <w:t>K</w:t>
      </w:r>
      <w:r w:rsidRPr="00FA10CD">
        <w:rPr>
          <w:rFonts w:ascii="Calibri" w:eastAsia="Times New Roman" w:hAnsi="Calibri" w:cs="Calibri"/>
          <w:b/>
          <w:sz w:val="32"/>
          <w:szCs w:val="32"/>
          <w:lang w:eastAsia="ar-SA"/>
        </w:rPr>
        <w:t>arta Oceny Formalnej</w:t>
      </w:r>
      <w:r w:rsidR="00D02959">
        <w:rPr>
          <w:rFonts w:ascii="Calibri" w:eastAsia="Times New Roman" w:hAnsi="Calibri" w:cs="Calibri"/>
          <w:b/>
          <w:sz w:val="32"/>
          <w:szCs w:val="32"/>
          <w:lang w:eastAsia="ar-SA"/>
        </w:rPr>
        <w:t xml:space="preserve"> </w:t>
      </w:r>
      <w:r w:rsidR="00D02959" w:rsidRPr="00FA10CD">
        <w:rPr>
          <w:rFonts w:ascii="Calibri" w:eastAsia="Times New Roman" w:hAnsi="Calibri" w:cs="Calibri"/>
          <w:b/>
          <w:sz w:val="32"/>
          <w:szCs w:val="32"/>
          <w:lang w:eastAsia="ar-SA"/>
        </w:rPr>
        <w:t>Oferty Nr .........................</w:t>
      </w:r>
    </w:p>
    <w:p w:rsidR="00D02959" w:rsidRDefault="00D02959" w:rsidP="00FA10CD">
      <w:pPr>
        <w:spacing w:line="240" w:lineRule="auto"/>
        <w:rPr>
          <w:rFonts w:ascii="Calibri" w:eastAsia="Times New Roman" w:hAnsi="Calibri" w:cs="Times New Roman"/>
          <w:szCs w:val="24"/>
          <w:lang w:eastAsia="ar-SA"/>
        </w:rPr>
      </w:pPr>
    </w:p>
    <w:p w:rsidR="00FA10CD" w:rsidRPr="00FA10CD" w:rsidRDefault="00D02959" w:rsidP="00FA10CD">
      <w:pPr>
        <w:spacing w:line="240" w:lineRule="auto"/>
        <w:rPr>
          <w:rFonts w:ascii="Calibri" w:eastAsia="Times New Roman" w:hAnsi="Calibri" w:cs="Calibri"/>
          <w:b/>
          <w:sz w:val="32"/>
          <w:szCs w:val="32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Nazwa zadania publicznego:</w:t>
      </w:r>
    </w:p>
    <w:p w:rsidR="00FA10CD" w:rsidRPr="00FA10CD" w:rsidRDefault="00FA10CD" w:rsidP="00FA10CD">
      <w:pPr>
        <w:spacing w:line="240" w:lineRule="auto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Nazwa oferenta:</w:t>
      </w:r>
    </w:p>
    <w:p w:rsidR="00FA10CD" w:rsidRPr="00FA10CD" w:rsidRDefault="00FA10CD" w:rsidP="00FA10CD">
      <w:pPr>
        <w:spacing w:line="240" w:lineRule="auto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Tytuł oferty:</w:t>
      </w:r>
    </w:p>
    <w:p w:rsidR="00FA10CD" w:rsidRPr="00FA10CD" w:rsidRDefault="00FA10CD" w:rsidP="00FA10CD">
      <w:pPr>
        <w:spacing w:line="240" w:lineRule="auto"/>
        <w:rPr>
          <w:rFonts w:ascii="Calibri" w:eastAsia="Times New Roman" w:hAnsi="Calibri" w:cs="Times New Roman"/>
          <w:szCs w:val="24"/>
          <w:lang w:eastAsia="ar-SA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3780"/>
        <w:gridCol w:w="1594"/>
        <w:gridCol w:w="1594"/>
        <w:gridCol w:w="1594"/>
      </w:tblGrid>
      <w:tr w:rsidR="00FA10CD" w:rsidRPr="00FA10CD" w:rsidTr="00870DD3">
        <w:tc>
          <w:tcPr>
            <w:tcW w:w="648" w:type="dxa"/>
            <w:vMerge w:val="restart"/>
          </w:tcPr>
          <w:p w:rsidR="00FA10CD" w:rsidRPr="00FA10CD" w:rsidRDefault="00FA10CD" w:rsidP="00FA10CD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  <w:r w:rsidRPr="00FA10CD">
              <w:rPr>
                <w:rFonts w:ascii="Calibri" w:hAnsi="Calibri"/>
                <w:b/>
                <w:szCs w:val="24"/>
                <w:lang w:eastAsia="ar-SA"/>
              </w:rPr>
              <w:t>Lp.</w:t>
            </w:r>
          </w:p>
        </w:tc>
        <w:tc>
          <w:tcPr>
            <w:tcW w:w="3780" w:type="dxa"/>
            <w:vMerge w:val="restart"/>
          </w:tcPr>
          <w:p w:rsidR="00FA10CD" w:rsidRPr="00FA10CD" w:rsidRDefault="00FA10CD" w:rsidP="00FA10CD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  <w:r w:rsidRPr="00FA10CD">
              <w:rPr>
                <w:rFonts w:ascii="Calibri" w:hAnsi="Calibri"/>
                <w:b/>
                <w:szCs w:val="24"/>
                <w:lang w:eastAsia="ar-SA"/>
              </w:rPr>
              <w:t>Wymogi formalne</w:t>
            </w:r>
          </w:p>
        </w:tc>
        <w:tc>
          <w:tcPr>
            <w:tcW w:w="4782" w:type="dxa"/>
            <w:gridSpan w:val="3"/>
          </w:tcPr>
          <w:p w:rsidR="00FA10CD" w:rsidRPr="00FA10CD" w:rsidRDefault="00F92A1F" w:rsidP="00FA10CD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  <w:r>
              <w:rPr>
                <w:rFonts w:ascii="Calibri" w:hAnsi="Calibri"/>
                <w:b/>
                <w:szCs w:val="24"/>
                <w:lang w:eastAsia="ar-SA"/>
              </w:rPr>
              <w:t>Oferta</w:t>
            </w:r>
            <w:r w:rsidR="00FA10CD" w:rsidRPr="00FA10CD">
              <w:rPr>
                <w:rFonts w:ascii="Calibri" w:hAnsi="Calibri"/>
                <w:b/>
                <w:szCs w:val="24"/>
                <w:vertAlign w:val="superscript"/>
                <w:lang w:eastAsia="ar-SA"/>
              </w:rPr>
              <w:footnoteReference w:id="1"/>
            </w:r>
          </w:p>
        </w:tc>
      </w:tr>
      <w:tr w:rsidR="00FA10CD" w:rsidRPr="00FA10CD" w:rsidTr="00870DD3">
        <w:tc>
          <w:tcPr>
            <w:tcW w:w="648" w:type="dxa"/>
            <w:vMerge/>
          </w:tcPr>
          <w:p w:rsidR="00FA10CD" w:rsidRPr="00FA10CD" w:rsidRDefault="00FA10CD" w:rsidP="00FA10CD">
            <w:pPr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3780" w:type="dxa"/>
            <w:vMerge/>
          </w:tcPr>
          <w:p w:rsidR="00FA10CD" w:rsidRPr="00FA10CD" w:rsidRDefault="00FA10CD" w:rsidP="00FA10CD">
            <w:pPr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shd w:val="clear" w:color="auto" w:fill="auto"/>
          </w:tcPr>
          <w:p w:rsidR="00FA10CD" w:rsidRPr="00FA10CD" w:rsidRDefault="00F92A1F" w:rsidP="00FA10C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Spełnia wymagania</w:t>
            </w:r>
          </w:p>
        </w:tc>
        <w:tc>
          <w:tcPr>
            <w:tcW w:w="1594" w:type="dxa"/>
            <w:shd w:val="clear" w:color="auto" w:fill="auto"/>
          </w:tcPr>
          <w:p w:rsidR="00FA10CD" w:rsidRPr="00FA10CD" w:rsidRDefault="00FA10CD" w:rsidP="00FA10C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  <w:r w:rsidRPr="00FA10CD">
              <w:rPr>
                <w:rFonts w:ascii="Calibri" w:hAnsi="Calibri"/>
                <w:szCs w:val="24"/>
                <w:lang w:eastAsia="ar-SA"/>
              </w:rPr>
              <w:t>Nie</w:t>
            </w:r>
            <w:r w:rsidR="00F92A1F">
              <w:rPr>
                <w:rFonts w:ascii="Calibri" w:hAnsi="Calibri"/>
                <w:szCs w:val="24"/>
                <w:lang w:eastAsia="ar-SA"/>
              </w:rPr>
              <w:t xml:space="preserve"> spełnia wymagań</w:t>
            </w:r>
          </w:p>
        </w:tc>
        <w:tc>
          <w:tcPr>
            <w:tcW w:w="1594" w:type="dxa"/>
            <w:shd w:val="clear" w:color="auto" w:fill="auto"/>
          </w:tcPr>
          <w:p w:rsidR="00FA10CD" w:rsidRPr="00FA10CD" w:rsidRDefault="00FA10CD" w:rsidP="00FA10C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  <w:r w:rsidRPr="00FA10CD">
              <w:rPr>
                <w:rFonts w:ascii="Calibri" w:hAnsi="Calibri"/>
                <w:szCs w:val="24"/>
                <w:lang w:eastAsia="ar-SA"/>
              </w:rPr>
              <w:t>Nie dotyczy</w:t>
            </w:r>
          </w:p>
        </w:tc>
      </w:tr>
      <w:tr w:rsidR="00FA10CD" w:rsidRPr="00FA10CD" w:rsidTr="00870DD3">
        <w:tc>
          <w:tcPr>
            <w:tcW w:w="648" w:type="dxa"/>
          </w:tcPr>
          <w:p w:rsidR="00FA10CD" w:rsidRPr="00FA10CD" w:rsidRDefault="00C521B7" w:rsidP="00FA10CD">
            <w:pPr>
              <w:spacing w:line="480" w:lineRule="auto"/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  <w:r>
              <w:rPr>
                <w:rFonts w:ascii="Calibri" w:hAnsi="Calibri"/>
                <w:b/>
                <w:szCs w:val="24"/>
                <w:lang w:eastAsia="ar-SA"/>
              </w:rPr>
              <w:t>1</w:t>
            </w:r>
          </w:p>
        </w:tc>
        <w:tc>
          <w:tcPr>
            <w:tcW w:w="3780" w:type="dxa"/>
          </w:tcPr>
          <w:p w:rsidR="00FA10CD" w:rsidRPr="00FA10CD" w:rsidRDefault="00F92A1F" w:rsidP="00F92A1F">
            <w:pPr>
              <w:rPr>
                <w:rFonts w:ascii="Calibri" w:hAnsi="Calibri"/>
                <w:szCs w:val="24"/>
                <w:lang w:eastAsia="ar-SA"/>
              </w:rPr>
            </w:pPr>
            <w:r w:rsidRPr="00571F66">
              <w:rPr>
                <w:rFonts w:ascii="Calibri" w:hAnsi="Calibri"/>
                <w:szCs w:val="24"/>
                <w:lang w:eastAsia="ar-SA"/>
              </w:rPr>
              <w:t>of</w:t>
            </w:r>
            <w:r>
              <w:rPr>
                <w:rFonts w:ascii="Calibri" w:hAnsi="Calibri"/>
                <w:szCs w:val="24"/>
                <w:lang w:eastAsia="ar-SA"/>
              </w:rPr>
              <w:t xml:space="preserve">erta została złożona w terminie </w:t>
            </w:r>
            <w:r w:rsidRPr="00571F66">
              <w:rPr>
                <w:rFonts w:ascii="Calibri" w:hAnsi="Calibri"/>
                <w:szCs w:val="24"/>
                <w:lang w:eastAsia="ar-SA"/>
              </w:rPr>
              <w:t>określonym w ogłoszeniu o konkursie</w:t>
            </w:r>
          </w:p>
        </w:tc>
        <w:tc>
          <w:tcPr>
            <w:tcW w:w="1594" w:type="dxa"/>
            <w:shd w:val="clear" w:color="auto" w:fill="auto"/>
          </w:tcPr>
          <w:p w:rsidR="00FA10CD" w:rsidRPr="00FA10CD" w:rsidRDefault="00FA10CD" w:rsidP="00FA10C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shd w:val="clear" w:color="auto" w:fill="auto"/>
          </w:tcPr>
          <w:p w:rsidR="00FA10CD" w:rsidRPr="00FA10CD" w:rsidRDefault="00FA10CD" w:rsidP="00FA10C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shd w:val="clear" w:color="auto" w:fill="auto"/>
          </w:tcPr>
          <w:p w:rsidR="00FA10CD" w:rsidRPr="00FA10CD" w:rsidRDefault="00FA10CD" w:rsidP="00FA10C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FA10CD" w:rsidRPr="00FA10CD" w:rsidTr="00870DD3">
        <w:tc>
          <w:tcPr>
            <w:tcW w:w="648" w:type="dxa"/>
          </w:tcPr>
          <w:p w:rsidR="00FA10CD" w:rsidRPr="00FA10CD" w:rsidRDefault="00F92A1F" w:rsidP="00FA10CD">
            <w:pPr>
              <w:spacing w:line="480" w:lineRule="auto"/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  <w:r>
              <w:rPr>
                <w:rFonts w:ascii="Calibri" w:hAnsi="Calibri"/>
                <w:b/>
                <w:szCs w:val="24"/>
                <w:lang w:eastAsia="ar-SA"/>
              </w:rPr>
              <w:t>2</w:t>
            </w:r>
          </w:p>
        </w:tc>
        <w:tc>
          <w:tcPr>
            <w:tcW w:w="3780" w:type="dxa"/>
          </w:tcPr>
          <w:p w:rsidR="00FA10CD" w:rsidRPr="00FA10CD" w:rsidRDefault="00F92A1F" w:rsidP="00FA10CD">
            <w:pPr>
              <w:rPr>
                <w:rFonts w:ascii="Calibri" w:hAnsi="Calibri"/>
                <w:szCs w:val="24"/>
                <w:lang w:eastAsia="ar-SA"/>
              </w:rPr>
            </w:pPr>
            <w:r w:rsidRPr="00571F66">
              <w:rPr>
                <w:rFonts w:ascii="Calibri" w:hAnsi="Calibri"/>
                <w:szCs w:val="24"/>
                <w:lang w:eastAsia="ar-SA"/>
              </w:rPr>
              <w:t>oferta została złożona na właściwym formularzu</w:t>
            </w:r>
          </w:p>
        </w:tc>
        <w:tc>
          <w:tcPr>
            <w:tcW w:w="1594" w:type="dxa"/>
            <w:shd w:val="clear" w:color="auto" w:fill="auto"/>
          </w:tcPr>
          <w:p w:rsidR="00FA10CD" w:rsidRPr="00FA10CD" w:rsidRDefault="00FA10CD" w:rsidP="00FA10C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shd w:val="clear" w:color="auto" w:fill="auto"/>
          </w:tcPr>
          <w:p w:rsidR="00FA10CD" w:rsidRPr="00FA10CD" w:rsidRDefault="00FA10CD" w:rsidP="00FA10C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shd w:val="clear" w:color="auto" w:fill="auto"/>
          </w:tcPr>
          <w:p w:rsidR="00FA10CD" w:rsidRPr="00FA10CD" w:rsidRDefault="00FA10CD" w:rsidP="00FA10C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FA10CD" w:rsidRPr="00FA10CD" w:rsidTr="00870DD3">
        <w:tc>
          <w:tcPr>
            <w:tcW w:w="648" w:type="dxa"/>
          </w:tcPr>
          <w:p w:rsidR="00FA10CD" w:rsidRPr="00FA10CD" w:rsidRDefault="00F92A1F" w:rsidP="00FA10CD">
            <w:pPr>
              <w:spacing w:line="480" w:lineRule="auto"/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  <w:r>
              <w:rPr>
                <w:rFonts w:ascii="Calibri" w:hAnsi="Calibri"/>
                <w:b/>
                <w:szCs w:val="24"/>
                <w:lang w:eastAsia="ar-SA"/>
              </w:rPr>
              <w:t>3</w:t>
            </w:r>
          </w:p>
        </w:tc>
        <w:tc>
          <w:tcPr>
            <w:tcW w:w="3780" w:type="dxa"/>
          </w:tcPr>
          <w:p w:rsidR="00FA10CD" w:rsidRPr="00FA10CD" w:rsidRDefault="00F92A1F" w:rsidP="00FA10CD">
            <w:pPr>
              <w:rPr>
                <w:rFonts w:ascii="Calibri" w:hAnsi="Calibri"/>
                <w:szCs w:val="24"/>
                <w:lang w:eastAsia="ar-SA"/>
              </w:rPr>
            </w:pPr>
            <w:r w:rsidRPr="00571F66">
              <w:rPr>
                <w:rFonts w:ascii="Calibri" w:hAnsi="Calibri"/>
                <w:szCs w:val="24"/>
                <w:lang w:eastAsia="ar-SA"/>
              </w:rPr>
              <w:t>oferta została złożona przez podmiot uprawniony do udziału w konkursie</w:t>
            </w:r>
          </w:p>
        </w:tc>
        <w:tc>
          <w:tcPr>
            <w:tcW w:w="1594" w:type="dxa"/>
            <w:shd w:val="clear" w:color="auto" w:fill="auto"/>
          </w:tcPr>
          <w:p w:rsidR="00FA10CD" w:rsidRPr="00FA10CD" w:rsidRDefault="00FA10CD" w:rsidP="00FA10C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shd w:val="clear" w:color="auto" w:fill="auto"/>
          </w:tcPr>
          <w:p w:rsidR="00FA10CD" w:rsidRPr="00FA10CD" w:rsidRDefault="00FA10CD" w:rsidP="00FA10C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shd w:val="clear" w:color="auto" w:fill="auto"/>
          </w:tcPr>
          <w:p w:rsidR="00FA10CD" w:rsidRPr="00FA10CD" w:rsidRDefault="00FA10CD" w:rsidP="00FA10C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FA10CD" w:rsidRPr="00FA10CD" w:rsidTr="00F92A1F">
        <w:tc>
          <w:tcPr>
            <w:tcW w:w="648" w:type="dxa"/>
          </w:tcPr>
          <w:p w:rsidR="00FA10CD" w:rsidRPr="00FA10CD" w:rsidRDefault="00F92A1F" w:rsidP="00FA10CD">
            <w:pPr>
              <w:spacing w:line="480" w:lineRule="auto"/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  <w:r>
              <w:rPr>
                <w:rFonts w:ascii="Calibri" w:hAnsi="Calibri"/>
                <w:b/>
                <w:szCs w:val="24"/>
                <w:lang w:eastAsia="ar-SA"/>
              </w:rPr>
              <w:t>4</w:t>
            </w:r>
          </w:p>
        </w:tc>
        <w:tc>
          <w:tcPr>
            <w:tcW w:w="3780" w:type="dxa"/>
          </w:tcPr>
          <w:p w:rsidR="00FA10CD" w:rsidRPr="00FA10CD" w:rsidRDefault="00F92A1F" w:rsidP="00FA10CD">
            <w:pPr>
              <w:rPr>
                <w:rFonts w:ascii="Calibri" w:hAnsi="Calibri"/>
                <w:szCs w:val="24"/>
                <w:lang w:eastAsia="ar-SA"/>
              </w:rPr>
            </w:pPr>
            <w:r w:rsidRPr="00571F66">
              <w:rPr>
                <w:rFonts w:ascii="Calibri" w:hAnsi="Calibri"/>
                <w:szCs w:val="24"/>
                <w:lang w:eastAsia="ar-SA"/>
              </w:rPr>
              <w:t>oferta została podpisana przez osoby upoważnione do reprezentowania oferenta</w:t>
            </w:r>
            <w:r>
              <w:rPr>
                <w:rFonts w:ascii="Calibri" w:hAnsi="Calibri"/>
                <w:szCs w:val="24"/>
                <w:lang w:eastAsia="ar-SA"/>
              </w:rPr>
              <w:t xml:space="preserve"> – zgodnie z aktem rejestracyjnym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FA10CD" w:rsidRPr="00FA10CD" w:rsidRDefault="00FA10CD" w:rsidP="00FA10C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FA10CD" w:rsidRPr="00FA10CD" w:rsidRDefault="00FA10CD" w:rsidP="00FA10C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FA10CD" w:rsidRPr="00FA10CD" w:rsidRDefault="00FA10CD" w:rsidP="00FA10C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F92A1F" w:rsidRPr="00FA10CD" w:rsidTr="001F367C">
        <w:trPr>
          <w:trHeight w:val="457"/>
        </w:trPr>
        <w:tc>
          <w:tcPr>
            <w:tcW w:w="648" w:type="dxa"/>
            <w:vMerge w:val="restart"/>
          </w:tcPr>
          <w:p w:rsidR="00F92A1F" w:rsidRPr="00FA10CD" w:rsidRDefault="00F92A1F" w:rsidP="00FA10CD">
            <w:pPr>
              <w:spacing w:line="480" w:lineRule="auto"/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  <w:r>
              <w:rPr>
                <w:rFonts w:ascii="Calibri" w:hAnsi="Calibri"/>
                <w:b/>
                <w:szCs w:val="24"/>
                <w:lang w:eastAsia="ar-SA"/>
              </w:rPr>
              <w:t>5</w:t>
            </w:r>
          </w:p>
        </w:tc>
        <w:tc>
          <w:tcPr>
            <w:tcW w:w="3780" w:type="dxa"/>
            <w:vMerge w:val="restart"/>
          </w:tcPr>
          <w:p w:rsidR="00F92A1F" w:rsidRDefault="00F92A1F" w:rsidP="00FA10CD">
            <w:pPr>
              <w:rPr>
                <w:rFonts w:ascii="Calibri" w:hAnsi="Calibri"/>
                <w:szCs w:val="24"/>
                <w:lang w:eastAsia="ar-SA"/>
              </w:rPr>
            </w:pPr>
            <w:r w:rsidRPr="00571F66">
              <w:rPr>
                <w:rFonts w:ascii="Calibri" w:hAnsi="Calibri"/>
                <w:szCs w:val="24"/>
                <w:lang w:eastAsia="ar-SA"/>
              </w:rPr>
              <w:t>oferta została złożona wraz z wymaganymi załącznikami</w:t>
            </w:r>
            <w:r>
              <w:rPr>
                <w:rFonts w:ascii="Calibri" w:hAnsi="Calibri"/>
                <w:szCs w:val="24"/>
                <w:lang w:eastAsia="ar-SA"/>
              </w:rPr>
              <w:t>:</w:t>
            </w:r>
          </w:p>
          <w:p w:rsidR="00F92A1F" w:rsidRDefault="00F92A1F" w:rsidP="00F92A1F">
            <w:pPr>
              <w:pStyle w:val="Akapitzlist"/>
              <w:numPr>
                <w:ilvl w:val="0"/>
                <w:numId w:val="33"/>
              </w:numPr>
              <w:rPr>
                <w:rFonts w:ascii="Calibri" w:hAnsi="Calibri"/>
                <w:szCs w:val="24"/>
                <w:lang w:eastAsia="ar-SA"/>
              </w:rPr>
            </w:pPr>
            <w:r w:rsidRPr="00F92A1F">
              <w:rPr>
                <w:rFonts w:ascii="Calibri" w:hAnsi="Calibri"/>
                <w:szCs w:val="24"/>
                <w:lang w:eastAsia="ar-SA"/>
              </w:rPr>
              <w:t>aktualny odpis lub wyciąg z właściwego rejestru</w:t>
            </w:r>
          </w:p>
          <w:p w:rsidR="00F92A1F" w:rsidRDefault="00F92A1F" w:rsidP="00F92A1F">
            <w:pPr>
              <w:pStyle w:val="Akapitzlist"/>
              <w:rPr>
                <w:rFonts w:ascii="Calibri" w:hAnsi="Calibri"/>
                <w:szCs w:val="24"/>
                <w:lang w:eastAsia="ar-SA"/>
              </w:rPr>
            </w:pPr>
          </w:p>
          <w:p w:rsidR="00F92A1F" w:rsidRDefault="00F92A1F" w:rsidP="00F92A1F">
            <w:pPr>
              <w:pStyle w:val="Akapitzlist"/>
              <w:numPr>
                <w:ilvl w:val="0"/>
                <w:numId w:val="33"/>
              </w:numPr>
              <w:rPr>
                <w:rFonts w:ascii="Calibri" w:hAnsi="Calibri"/>
                <w:szCs w:val="24"/>
                <w:lang w:eastAsia="ar-SA"/>
              </w:rPr>
            </w:pPr>
            <w:r w:rsidRPr="00F92A1F">
              <w:rPr>
                <w:rFonts w:ascii="Calibri" w:hAnsi="Calibri"/>
                <w:szCs w:val="24"/>
                <w:lang w:eastAsia="ar-SA"/>
              </w:rPr>
              <w:t>pełnomocnictwo do działania w imieniu organizacji</w:t>
            </w:r>
          </w:p>
          <w:p w:rsidR="00F92A1F" w:rsidRPr="00F92A1F" w:rsidRDefault="00F92A1F" w:rsidP="00F92A1F">
            <w:pPr>
              <w:rPr>
                <w:rFonts w:ascii="Calibri" w:hAnsi="Calibri"/>
                <w:szCs w:val="24"/>
                <w:lang w:eastAsia="ar-SA"/>
              </w:rPr>
            </w:pPr>
          </w:p>
          <w:p w:rsidR="00F92A1F" w:rsidRPr="00D02959" w:rsidRDefault="00F92A1F" w:rsidP="00F92A1F">
            <w:pPr>
              <w:pStyle w:val="Akapitzlist"/>
              <w:numPr>
                <w:ilvl w:val="0"/>
                <w:numId w:val="33"/>
              </w:numPr>
              <w:rPr>
                <w:rFonts w:ascii="Calibri" w:hAnsi="Calibri"/>
                <w:szCs w:val="24"/>
                <w:lang w:eastAsia="ar-SA"/>
              </w:rPr>
            </w:pPr>
            <w:r w:rsidRPr="00F92A1F">
              <w:rPr>
                <w:rFonts w:ascii="Calibri" w:hAnsi="Calibri"/>
                <w:szCs w:val="24"/>
                <w:lang w:eastAsia="ar-SA"/>
              </w:rPr>
              <w:t>inne (wymienić)</w:t>
            </w:r>
          </w:p>
        </w:tc>
        <w:tc>
          <w:tcPr>
            <w:tcW w:w="4782" w:type="dxa"/>
            <w:gridSpan w:val="3"/>
            <w:tcBorders>
              <w:bottom w:val="thinThickLargeGap" w:sz="24" w:space="0" w:color="auto"/>
            </w:tcBorders>
            <w:shd w:val="clear" w:color="auto" w:fill="BFBFBF" w:themeFill="background1" w:themeFillShade="BF"/>
          </w:tcPr>
          <w:p w:rsidR="00F92A1F" w:rsidRPr="00FA10CD" w:rsidRDefault="00F92A1F" w:rsidP="00FA10C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F92A1F" w:rsidRPr="00FA10CD" w:rsidTr="00F92A1F">
        <w:trPr>
          <w:trHeight w:val="291"/>
        </w:trPr>
        <w:tc>
          <w:tcPr>
            <w:tcW w:w="648" w:type="dxa"/>
            <w:vMerge/>
          </w:tcPr>
          <w:p w:rsidR="00F92A1F" w:rsidRPr="00FA10CD" w:rsidRDefault="00F92A1F" w:rsidP="00FA10CD">
            <w:pPr>
              <w:spacing w:line="480" w:lineRule="auto"/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3780" w:type="dxa"/>
            <w:vMerge/>
          </w:tcPr>
          <w:p w:rsidR="00F92A1F" w:rsidRPr="00571F66" w:rsidRDefault="00F92A1F" w:rsidP="00FA10CD">
            <w:pPr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F92A1F" w:rsidRPr="00FA10CD" w:rsidRDefault="00F92A1F" w:rsidP="00FA10C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F92A1F" w:rsidRPr="00FA10CD" w:rsidRDefault="00F92A1F" w:rsidP="00FA10C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F92A1F" w:rsidRPr="00FA10CD" w:rsidRDefault="00F92A1F" w:rsidP="00FA10C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F92A1F" w:rsidRPr="00FA10CD" w:rsidTr="00F92A1F">
        <w:trPr>
          <w:trHeight w:val="374"/>
        </w:trPr>
        <w:tc>
          <w:tcPr>
            <w:tcW w:w="648" w:type="dxa"/>
            <w:vMerge/>
          </w:tcPr>
          <w:p w:rsidR="00F92A1F" w:rsidRPr="00FA10CD" w:rsidRDefault="00F92A1F" w:rsidP="00FA10CD">
            <w:pPr>
              <w:spacing w:line="480" w:lineRule="auto"/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3780" w:type="dxa"/>
            <w:vMerge/>
          </w:tcPr>
          <w:p w:rsidR="00F92A1F" w:rsidRPr="00571F66" w:rsidRDefault="00F92A1F" w:rsidP="00FA10CD">
            <w:pPr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F92A1F" w:rsidRPr="00FA10CD" w:rsidRDefault="00F92A1F" w:rsidP="00FA10C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F92A1F" w:rsidRPr="00FA10CD" w:rsidRDefault="00F92A1F" w:rsidP="00FA10C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F92A1F" w:rsidRPr="00FA10CD" w:rsidRDefault="00F92A1F" w:rsidP="00FA10C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F92A1F" w:rsidRPr="00FA10CD" w:rsidTr="00F92A1F">
        <w:trPr>
          <w:trHeight w:val="402"/>
        </w:trPr>
        <w:tc>
          <w:tcPr>
            <w:tcW w:w="648" w:type="dxa"/>
            <w:vMerge/>
          </w:tcPr>
          <w:p w:rsidR="00F92A1F" w:rsidRPr="00FA10CD" w:rsidRDefault="00F92A1F" w:rsidP="00FA10CD">
            <w:pPr>
              <w:spacing w:line="480" w:lineRule="auto"/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3780" w:type="dxa"/>
            <w:vMerge/>
          </w:tcPr>
          <w:p w:rsidR="00F92A1F" w:rsidRPr="00571F66" w:rsidRDefault="00F92A1F" w:rsidP="00FA10CD">
            <w:pPr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thinThickLargeGap" w:sz="24" w:space="0" w:color="auto"/>
            </w:tcBorders>
            <w:shd w:val="clear" w:color="auto" w:fill="auto"/>
          </w:tcPr>
          <w:p w:rsidR="00F92A1F" w:rsidRPr="00FA10CD" w:rsidRDefault="00F92A1F" w:rsidP="00FA10C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thinThickLargeGap" w:sz="24" w:space="0" w:color="auto"/>
            </w:tcBorders>
            <w:shd w:val="clear" w:color="auto" w:fill="auto"/>
          </w:tcPr>
          <w:p w:rsidR="00F92A1F" w:rsidRPr="00FA10CD" w:rsidRDefault="00F92A1F" w:rsidP="00FA10C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thinThickLargeGap" w:sz="24" w:space="0" w:color="auto"/>
            </w:tcBorders>
            <w:shd w:val="clear" w:color="auto" w:fill="auto"/>
          </w:tcPr>
          <w:p w:rsidR="00F92A1F" w:rsidRPr="00FA10CD" w:rsidRDefault="00F92A1F" w:rsidP="00FA10C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FA10CD" w:rsidRPr="00FA10CD" w:rsidTr="00870DD3">
        <w:tc>
          <w:tcPr>
            <w:tcW w:w="648" w:type="dxa"/>
          </w:tcPr>
          <w:p w:rsidR="00FA10CD" w:rsidRPr="00FA10CD" w:rsidRDefault="00D02959" w:rsidP="00FA10CD">
            <w:pPr>
              <w:spacing w:line="480" w:lineRule="auto"/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  <w:r>
              <w:rPr>
                <w:rFonts w:ascii="Calibri" w:hAnsi="Calibri"/>
                <w:b/>
                <w:szCs w:val="24"/>
                <w:lang w:eastAsia="ar-SA"/>
              </w:rPr>
              <w:t>6</w:t>
            </w:r>
          </w:p>
        </w:tc>
        <w:tc>
          <w:tcPr>
            <w:tcW w:w="3780" w:type="dxa"/>
          </w:tcPr>
          <w:p w:rsidR="00FA10CD" w:rsidRPr="00FA10CD" w:rsidRDefault="00D02959" w:rsidP="00D02959">
            <w:pPr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załączone do oferty</w:t>
            </w:r>
            <w:r w:rsidRPr="00571F66">
              <w:rPr>
                <w:rFonts w:ascii="Calibri" w:hAnsi="Calibri"/>
                <w:szCs w:val="24"/>
                <w:lang w:eastAsia="ar-SA"/>
              </w:rPr>
              <w:t xml:space="preserve"> kopie dokumentów </w:t>
            </w:r>
            <w:r>
              <w:rPr>
                <w:rFonts w:ascii="Calibri" w:hAnsi="Calibri"/>
                <w:szCs w:val="24"/>
                <w:lang w:eastAsia="ar-SA"/>
              </w:rPr>
              <w:t>zostały</w:t>
            </w:r>
            <w:r w:rsidRPr="00571F66">
              <w:rPr>
                <w:rFonts w:ascii="Calibri" w:hAnsi="Calibri"/>
                <w:szCs w:val="24"/>
                <w:lang w:eastAsia="ar-SA"/>
              </w:rPr>
              <w:t xml:space="preserve"> </w:t>
            </w:r>
            <w:r>
              <w:rPr>
                <w:rFonts w:ascii="Calibri" w:hAnsi="Calibri"/>
                <w:szCs w:val="24"/>
                <w:lang w:eastAsia="ar-SA"/>
              </w:rPr>
              <w:t>pot</w:t>
            </w:r>
            <w:r w:rsidRPr="00571F66">
              <w:rPr>
                <w:rFonts w:ascii="Calibri" w:hAnsi="Calibri"/>
                <w:szCs w:val="24"/>
                <w:lang w:eastAsia="ar-SA"/>
              </w:rPr>
              <w:t xml:space="preserve">wierdzone </w:t>
            </w:r>
            <w:r>
              <w:rPr>
                <w:rFonts w:ascii="Calibri" w:hAnsi="Calibri"/>
                <w:szCs w:val="24"/>
                <w:lang w:eastAsia="ar-SA"/>
              </w:rPr>
              <w:t>„Z</w:t>
            </w:r>
            <w:r w:rsidRPr="00571F66">
              <w:rPr>
                <w:rFonts w:ascii="Calibri" w:hAnsi="Calibri"/>
                <w:szCs w:val="24"/>
                <w:lang w:eastAsia="ar-SA"/>
              </w:rPr>
              <w:t>a zgodność z oryginałem</w:t>
            </w:r>
            <w:r>
              <w:rPr>
                <w:rFonts w:ascii="Calibri" w:hAnsi="Calibri"/>
                <w:szCs w:val="24"/>
                <w:lang w:eastAsia="ar-SA"/>
              </w:rPr>
              <w:t>”</w:t>
            </w:r>
            <w:r w:rsidRPr="00571F66">
              <w:rPr>
                <w:rFonts w:ascii="Calibri" w:hAnsi="Calibri"/>
                <w:szCs w:val="24"/>
                <w:lang w:eastAsia="ar-SA"/>
              </w:rPr>
              <w:t xml:space="preserve"> przez osoby upoważnione do reprezentacji oferenta</w:t>
            </w:r>
          </w:p>
        </w:tc>
        <w:tc>
          <w:tcPr>
            <w:tcW w:w="1594" w:type="dxa"/>
            <w:shd w:val="clear" w:color="auto" w:fill="auto"/>
          </w:tcPr>
          <w:p w:rsidR="00FA10CD" w:rsidRPr="00FA10CD" w:rsidRDefault="00FA10CD" w:rsidP="00FA10C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shd w:val="clear" w:color="auto" w:fill="auto"/>
          </w:tcPr>
          <w:p w:rsidR="00FA10CD" w:rsidRPr="00FA10CD" w:rsidRDefault="00FA10CD" w:rsidP="00FA10C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shd w:val="clear" w:color="auto" w:fill="auto"/>
          </w:tcPr>
          <w:p w:rsidR="00FA10CD" w:rsidRPr="00FA10CD" w:rsidRDefault="00FA10CD" w:rsidP="00FA10C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D02959" w:rsidRPr="00FA10CD" w:rsidTr="00870DD3">
        <w:tc>
          <w:tcPr>
            <w:tcW w:w="648" w:type="dxa"/>
          </w:tcPr>
          <w:p w:rsidR="00D02959" w:rsidRDefault="00D02959" w:rsidP="00FA10CD">
            <w:pPr>
              <w:spacing w:line="480" w:lineRule="auto"/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  <w:r>
              <w:rPr>
                <w:rFonts w:ascii="Calibri" w:hAnsi="Calibri"/>
                <w:b/>
                <w:szCs w:val="24"/>
                <w:lang w:eastAsia="ar-SA"/>
              </w:rPr>
              <w:t>7</w:t>
            </w:r>
          </w:p>
        </w:tc>
        <w:tc>
          <w:tcPr>
            <w:tcW w:w="3780" w:type="dxa"/>
          </w:tcPr>
          <w:p w:rsidR="00D02959" w:rsidRDefault="00D02959" w:rsidP="00D02959">
            <w:pPr>
              <w:rPr>
                <w:rFonts w:ascii="Calibri" w:hAnsi="Calibri"/>
                <w:szCs w:val="24"/>
                <w:lang w:eastAsia="ar-SA"/>
              </w:rPr>
            </w:pPr>
            <w:r w:rsidRPr="00571F66">
              <w:rPr>
                <w:rFonts w:ascii="Calibri" w:hAnsi="Calibri"/>
                <w:szCs w:val="24"/>
                <w:lang w:eastAsia="ar-SA"/>
              </w:rPr>
              <w:t>oferta w całości została poprawnie wypełniona – wszystkie pola wypełnione</w:t>
            </w:r>
          </w:p>
        </w:tc>
        <w:tc>
          <w:tcPr>
            <w:tcW w:w="1594" w:type="dxa"/>
            <w:shd w:val="clear" w:color="auto" w:fill="auto"/>
          </w:tcPr>
          <w:p w:rsidR="00D02959" w:rsidRPr="00FA10CD" w:rsidRDefault="00D02959" w:rsidP="00FA10C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shd w:val="clear" w:color="auto" w:fill="auto"/>
          </w:tcPr>
          <w:p w:rsidR="00D02959" w:rsidRPr="00FA10CD" w:rsidRDefault="00D02959" w:rsidP="00FA10C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1594" w:type="dxa"/>
            <w:shd w:val="clear" w:color="auto" w:fill="auto"/>
          </w:tcPr>
          <w:p w:rsidR="00D02959" w:rsidRPr="00FA10CD" w:rsidRDefault="00D02959" w:rsidP="00FA10CD">
            <w:pPr>
              <w:spacing w:line="480" w:lineRule="auto"/>
              <w:rPr>
                <w:rFonts w:ascii="Calibri" w:hAnsi="Calibri"/>
                <w:szCs w:val="24"/>
                <w:lang w:eastAsia="ar-SA"/>
              </w:rPr>
            </w:pPr>
          </w:p>
        </w:tc>
      </w:tr>
    </w:tbl>
    <w:p w:rsidR="00FA10CD" w:rsidRDefault="00FA10CD" w:rsidP="00FA10CD">
      <w:pPr>
        <w:spacing w:line="240" w:lineRule="auto"/>
        <w:rPr>
          <w:rFonts w:ascii="Calibri" w:eastAsia="Times New Roman" w:hAnsi="Calibri" w:cs="Times New Roman"/>
          <w:szCs w:val="24"/>
          <w:lang w:eastAsia="ar-SA"/>
        </w:rPr>
      </w:pPr>
    </w:p>
    <w:p w:rsidR="00571F66" w:rsidRDefault="00571F66" w:rsidP="00FA10CD">
      <w:pPr>
        <w:spacing w:line="240" w:lineRule="auto"/>
        <w:rPr>
          <w:rFonts w:ascii="Calibri" w:eastAsia="Times New Roman" w:hAnsi="Calibri" w:cs="Times New Roman"/>
          <w:szCs w:val="24"/>
          <w:lang w:eastAsia="ar-SA"/>
        </w:rPr>
      </w:pPr>
    </w:p>
    <w:p w:rsidR="00571F66" w:rsidRPr="00FA10CD" w:rsidRDefault="00571F66" w:rsidP="00FA10CD">
      <w:pPr>
        <w:spacing w:line="240" w:lineRule="auto"/>
        <w:rPr>
          <w:rFonts w:ascii="Calibri" w:eastAsia="Times New Roman" w:hAnsi="Calibri" w:cs="Times New Roman"/>
          <w:szCs w:val="24"/>
          <w:lang w:eastAsia="ar-SA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10"/>
      </w:tblGrid>
      <w:tr w:rsidR="00FA10CD" w:rsidRPr="00FA10CD" w:rsidTr="00870DD3">
        <w:tc>
          <w:tcPr>
            <w:tcW w:w="9210" w:type="dxa"/>
          </w:tcPr>
          <w:p w:rsidR="00FA10CD" w:rsidRPr="00FA10CD" w:rsidRDefault="00FA10CD" w:rsidP="00FA10CD">
            <w:pPr>
              <w:jc w:val="both"/>
              <w:rPr>
                <w:rFonts w:ascii="Calibri" w:hAnsi="Calibri"/>
                <w:szCs w:val="24"/>
                <w:lang w:eastAsia="ar-SA"/>
              </w:rPr>
            </w:pPr>
            <w:r w:rsidRPr="00FA10CD">
              <w:rPr>
                <w:rFonts w:ascii="Calibri" w:hAnsi="Calibri"/>
                <w:szCs w:val="24"/>
                <w:lang w:eastAsia="ar-SA"/>
              </w:rPr>
              <w:t>Uwagi:</w:t>
            </w:r>
          </w:p>
          <w:p w:rsidR="00FA10CD" w:rsidRPr="00FA10CD" w:rsidRDefault="00FA10CD" w:rsidP="00FA10CD">
            <w:pPr>
              <w:jc w:val="both"/>
              <w:rPr>
                <w:rFonts w:ascii="Calibri" w:hAnsi="Calibri"/>
                <w:szCs w:val="24"/>
                <w:lang w:eastAsia="ar-SA"/>
              </w:rPr>
            </w:pPr>
          </w:p>
          <w:p w:rsidR="00FA10CD" w:rsidRPr="00FA10CD" w:rsidRDefault="00FA10CD" w:rsidP="00FA10CD">
            <w:pPr>
              <w:jc w:val="both"/>
              <w:rPr>
                <w:rFonts w:ascii="Calibri" w:hAnsi="Calibri"/>
                <w:szCs w:val="24"/>
                <w:lang w:eastAsia="ar-SA"/>
              </w:rPr>
            </w:pPr>
          </w:p>
          <w:p w:rsidR="00FA10CD" w:rsidRPr="00FA10CD" w:rsidRDefault="00FA10CD" w:rsidP="00FA10CD">
            <w:pPr>
              <w:jc w:val="both"/>
              <w:rPr>
                <w:rFonts w:ascii="Calibri" w:hAnsi="Calibri"/>
                <w:szCs w:val="24"/>
                <w:lang w:eastAsia="ar-SA"/>
              </w:rPr>
            </w:pPr>
          </w:p>
        </w:tc>
      </w:tr>
    </w:tbl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Pr="00FA10CD" w:rsidRDefault="00FA10CD" w:rsidP="00FA10CD">
      <w:pPr>
        <w:pBdr>
          <w:bottom w:val="single" w:sz="6" w:space="1" w:color="auto"/>
        </w:pBd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Data sporządzenia:                                                        Podpis:</w:t>
      </w: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4C4CA" wp14:editId="0E0E479C">
                <wp:simplePos x="0" y="0"/>
                <wp:positionH relativeFrom="column">
                  <wp:posOffset>3429000</wp:posOffset>
                </wp:positionH>
                <wp:positionV relativeFrom="paragraph">
                  <wp:posOffset>-457200</wp:posOffset>
                </wp:positionV>
                <wp:extent cx="2908300" cy="685800"/>
                <wp:effectExtent l="0" t="0" r="1270" b="444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0CD" w:rsidRPr="006B42E7" w:rsidRDefault="00C74CC1" w:rsidP="00FA10CD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Załącznik Nr 2 do  Trybu powoływania i zasad działania Komisji Konkursowych powoływanych do opiniowania ofert w otwartych konkursach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29" type="#_x0000_t202" style="position:absolute;left:0;text-align:left;margin-left:270pt;margin-top:-36pt;width:229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" filled="f" stroked="f">
                <v:textbox>
                  <w:txbxContent>
                    <w:p w:rsidR="00FA10CD" w:rsidRPr="006B42E7" w:rsidRDefault="00C74CC1" w:rsidP="00FA10CD">
                      <w:pPr>
                        <w:jc w:val="right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Załącznik Nr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do  Trybu powoływania i zasad działania Komisji Konkursowych powoływanych do opiniowania ofert w otwartych konkursach ofert</w:t>
                      </w:r>
                    </w:p>
                  </w:txbxContent>
                </v:textbox>
              </v:shape>
            </w:pict>
          </mc:Fallback>
        </mc:AlternateContent>
      </w: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Pr="00FA10CD" w:rsidRDefault="00FA10CD" w:rsidP="00FA10CD">
      <w:pPr>
        <w:spacing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ar-SA"/>
        </w:rPr>
      </w:pPr>
      <w:r w:rsidRPr="00FA10CD">
        <w:rPr>
          <w:rFonts w:ascii="Calibri" w:eastAsia="Times New Roman" w:hAnsi="Calibri" w:cs="Calibri"/>
          <w:b/>
          <w:sz w:val="52"/>
          <w:szCs w:val="52"/>
          <w:lang w:eastAsia="ar-SA"/>
        </w:rPr>
        <w:t>K</w:t>
      </w:r>
      <w:r w:rsidRPr="00FA10CD">
        <w:rPr>
          <w:rFonts w:ascii="Calibri" w:eastAsia="Times New Roman" w:hAnsi="Calibri" w:cs="Calibri"/>
          <w:b/>
          <w:sz w:val="32"/>
          <w:szCs w:val="32"/>
          <w:lang w:eastAsia="ar-SA"/>
        </w:rPr>
        <w:t>arta Oceny Merytorycznej Oferty Nr .........................</w:t>
      </w:r>
    </w:p>
    <w:p w:rsidR="00FA10CD" w:rsidRPr="00FA10CD" w:rsidRDefault="00FA10CD" w:rsidP="00FA10CD">
      <w:pPr>
        <w:spacing w:line="240" w:lineRule="auto"/>
        <w:rPr>
          <w:rFonts w:ascii="Calibri" w:eastAsia="Times New Roman" w:hAnsi="Calibri" w:cs="Calibri"/>
          <w:b/>
          <w:sz w:val="32"/>
          <w:szCs w:val="32"/>
          <w:lang w:eastAsia="ar-SA"/>
        </w:rPr>
      </w:pPr>
    </w:p>
    <w:p w:rsidR="00FA10CD" w:rsidRPr="00FA10CD" w:rsidRDefault="00FA10CD" w:rsidP="00FA10CD">
      <w:pPr>
        <w:spacing w:line="240" w:lineRule="auto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Tytuł oferty:</w:t>
      </w:r>
    </w:p>
    <w:p w:rsidR="00FA10CD" w:rsidRDefault="00D02959" w:rsidP="00FA10CD">
      <w:pPr>
        <w:spacing w:line="240" w:lineRule="auto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Nazwa oferenta:</w:t>
      </w:r>
    </w:p>
    <w:p w:rsidR="00D02959" w:rsidRPr="00FA10CD" w:rsidRDefault="00D02959" w:rsidP="00FA10CD">
      <w:pPr>
        <w:spacing w:line="240" w:lineRule="auto"/>
        <w:rPr>
          <w:rFonts w:ascii="Calibri" w:eastAsia="Times New Roman" w:hAnsi="Calibri" w:cs="Times New Roman"/>
          <w:szCs w:val="24"/>
          <w:lang w:eastAsia="ar-SA"/>
        </w:rPr>
      </w:pPr>
    </w:p>
    <w:tbl>
      <w:tblPr>
        <w:tblStyle w:val="Tabela-Siatka"/>
        <w:tblW w:w="9464" w:type="dxa"/>
        <w:tblLook w:val="01E0" w:firstRow="1" w:lastRow="1" w:firstColumn="1" w:lastColumn="1" w:noHBand="0" w:noVBand="0"/>
      </w:tblPr>
      <w:tblGrid>
        <w:gridCol w:w="511"/>
        <w:gridCol w:w="5004"/>
        <w:gridCol w:w="1964"/>
        <w:gridCol w:w="1985"/>
      </w:tblGrid>
      <w:tr w:rsidR="00FA10CD" w:rsidRPr="00FA10CD" w:rsidTr="003A7A63">
        <w:tc>
          <w:tcPr>
            <w:tcW w:w="511" w:type="dxa"/>
          </w:tcPr>
          <w:p w:rsidR="00FA10CD" w:rsidRPr="003A7A63" w:rsidRDefault="003A7A63" w:rsidP="00FA10CD">
            <w:pPr>
              <w:rPr>
                <w:rFonts w:ascii="Calibri" w:hAnsi="Calibri"/>
                <w:b/>
                <w:szCs w:val="24"/>
                <w:lang w:eastAsia="ar-SA"/>
              </w:rPr>
            </w:pPr>
            <w:r w:rsidRPr="003A7A63">
              <w:rPr>
                <w:rFonts w:ascii="Calibri" w:hAnsi="Calibri"/>
                <w:b/>
                <w:szCs w:val="24"/>
                <w:lang w:eastAsia="ar-SA"/>
              </w:rPr>
              <w:t>Lp.</w:t>
            </w:r>
          </w:p>
        </w:tc>
        <w:tc>
          <w:tcPr>
            <w:tcW w:w="5004" w:type="dxa"/>
          </w:tcPr>
          <w:p w:rsidR="00FA10CD" w:rsidRPr="003A7A63" w:rsidRDefault="003A7A63" w:rsidP="00FA10CD">
            <w:pPr>
              <w:rPr>
                <w:rFonts w:ascii="Calibri" w:hAnsi="Calibri"/>
                <w:b/>
                <w:szCs w:val="24"/>
                <w:lang w:eastAsia="ar-SA"/>
              </w:rPr>
            </w:pPr>
            <w:r w:rsidRPr="003A7A63">
              <w:rPr>
                <w:rFonts w:ascii="Calibri" w:hAnsi="Calibri"/>
                <w:b/>
                <w:szCs w:val="24"/>
                <w:lang w:eastAsia="ar-SA"/>
              </w:rPr>
              <w:t>Kryterium oceny</w:t>
            </w:r>
          </w:p>
        </w:tc>
        <w:tc>
          <w:tcPr>
            <w:tcW w:w="1964" w:type="dxa"/>
          </w:tcPr>
          <w:p w:rsidR="00FA10CD" w:rsidRPr="003A7A63" w:rsidRDefault="00FA10CD" w:rsidP="003A7A63">
            <w:pPr>
              <w:jc w:val="center"/>
              <w:rPr>
                <w:rFonts w:ascii="Calibri" w:hAnsi="Calibri"/>
                <w:b/>
                <w:lang w:eastAsia="ar-SA"/>
              </w:rPr>
            </w:pPr>
            <w:r w:rsidRPr="003A7A63">
              <w:rPr>
                <w:rFonts w:ascii="Calibri" w:hAnsi="Calibri"/>
                <w:b/>
                <w:lang w:eastAsia="ar-SA"/>
              </w:rPr>
              <w:t xml:space="preserve">Maksymalna </w:t>
            </w:r>
            <w:r w:rsidR="003A7A63" w:rsidRPr="003A7A63">
              <w:rPr>
                <w:rFonts w:ascii="Calibri" w:hAnsi="Calibri"/>
                <w:b/>
                <w:lang w:eastAsia="ar-SA"/>
              </w:rPr>
              <w:t xml:space="preserve">liczba </w:t>
            </w:r>
            <w:r w:rsidRPr="003A7A63">
              <w:rPr>
                <w:rFonts w:ascii="Calibri" w:hAnsi="Calibri"/>
                <w:b/>
                <w:lang w:eastAsia="ar-SA"/>
              </w:rPr>
              <w:t>pkt</w:t>
            </w:r>
          </w:p>
        </w:tc>
        <w:tc>
          <w:tcPr>
            <w:tcW w:w="1985" w:type="dxa"/>
          </w:tcPr>
          <w:p w:rsidR="00FA10CD" w:rsidRPr="003A7A63" w:rsidRDefault="003A7A63" w:rsidP="003A7A63">
            <w:pPr>
              <w:jc w:val="center"/>
              <w:rPr>
                <w:rFonts w:ascii="Calibri" w:hAnsi="Calibri"/>
                <w:b/>
                <w:lang w:eastAsia="ar-SA"/>
              </w:rPr>
            </w:pPr>
            <w:r w:rsidRPr="003A7A63">
              <w:rPr>
                <w:rFonts w:ascii="Calibri" w:hAnsi="Calibri"/>
                <w:b/>
                <w:lang w:eastAsia="ar-SA"/>
              </w:rPr>
              <w:t>Liczba pkt przyznana przez Komisję</w:t>
            </w:r>
            <w:r w:rsidR="00FA10CD" w:rsidRPr="003A7A63">
              <w:rPr>
                <w:rFonts w:ascii="Calibri" w:hAnsi="Calibri"/>
                <w:b/>
                <w:lang w:eastAsia="ar-SA"/>
              </w:rPr>
              <w:t xml:space="preserve"> Konkursow</w:t>
            </w:r>
            <w:r w:rsidRPr="003A7A63">
              <w:rPr>
                <w:rFonts w:ascii="Calibri" w:hAnsi="Calibri"/>
                <w:b/>
                <w:lang w:eastAsia="ar-SA"/>
              </w:rPr>
              <w:t>ą</w:t>
            </w:r>
          </w:p>
        </w:tc>
      </w:tr>
      <w:tr w:rsidR="004038D6" w:rsidRPr="00FA10CD" w:rsidTr="004038D6">
        <w:trPr>
          <w:trHeight w:val="872"/>
        </w:trPr>
        <w:tc>
          <w:tcPr>
            <w:tcW w:w="511" w:type="dxa"/>
            <w:vMerge w:val="restart"/>
          </w:tcPr>
          <w:p w:rsidR="004038D6" w:rsidRPr="00FA10CD" w:rsidRDefault="004038D6" w:rsidP="00FA10CD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  <w:r w:rsidRPr="00FA10CD">
              <w:rPr>
                <w:rFonts w:ascii="Calibri" w:hAnsi="Calibri"/>
                <w:b/>
                <w:szCs w:val="24"/>
                <w:lang w:eastAsia="ar-SA"/>
              </w:rPr>
              <w:t>1.</w:t>
            </w:r>
          </w:p>
        </w:tc>
        <w:tc>
          <w:tcPr>
            <w:tcW w:w="5004" w:type="dxa"/>
            <w:vMerge w:val="restart"/>
          </w:tcPr>
          <w:p w:rsidR="004038D6" w:rsidRPr="004038D6" w:rsidRDefault="004038D6" w:rsidP="00FA10CD">
            <w:pPr>
              <w:rPr>
                <w:rFonts w:ascii="Calibri" w:hAnsi="Calibri"/>
                <w:b/>
                <w:szCs w:val="24"/>
                <w:lang w:eastAsia="ar-SA"/>
              </w:rPr>
            </w:pPr>
            <w:r w:rsidRPr="004038D6">
              <w:rPr>
                <w:rFonts w:ascii="Calibri" w:hAnsi="Calibri"/>
                <w:b/>
                <w:szCs w:val="24"/>
                <w:lang w:eastAsia="ar-SA"/>
              </w:rPr>
              <w:t>Zawartość merytoryczna oferty:</w:t>
            </w:r>
          </w:p>
          <w:p w:rsidR="004038D6" w:rsidRDefault="004038D6" w:rsidP="003A7A63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spójność celu realizacji zadania określonego w ogłoszeniu i ofercie z zakresem rzeczowym zadania, harmonogramem i kosztorysem</w:t>
            </w:r>
          </w:p>
          <w:p w:rsidR="004038D6" w:rsidRDefault="004038D6" w:rsidP="00FA10CD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jakość wykonania zadania pod względem posiadanych wkładów rzeczowych, osobowych (w tym świadczeń wolontariuszy i pracy społecznej członków)</w:t>
            </w:r>
          </w:p>
          <w:p w:rsidR="004038D6" w:rsidRDefault="004038D6" w:rsidP="00FA10CD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liczba uczestników objętych zadaniem:</w:t>
            </w:r>
          </w:p>
          <w:p w:rsidR="004038D6" w:rsidRDefault="004038D6" w:rsidP="00255B64">
            <w:pPr>
              <w:pStyle w:val="Akapitzlist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0-</w:t>
            </w:r>
            <w:r w:rsidR="00776710">
              <w:rPr>
                <w:rFonts w:ascii="Calibri" w:hAnsi="Calibri"/>
                <w:szCs w:val="24"/>
                <w:lang w:eastAsia="ar-SA"/>
              </w:rPr>
              <w:t>10</w:t>
            </w:r>
            <w:r>
              <w:rPr>
                <w:rFonts w:ascii="Calibri" w:hAnsi="Calibri"/>
                <w:szCs w:val="24"/>
                <w:lang w:eastAsia="ar-SA"/>
              </w:rPr>
              <w:t xml:space="preserve"> uczestników – 0 pkt</w:t>
            </w:r>
          </w:p>
          <w:p w:rsidR="004038D6" w:rsidRDefault="00776710" w:rsidP="00255B64">
            <w:pPr>
              <w:pStyle w:val="Akapitzlist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11</w:t>
            </w:r>
            <w:r w:rsidR="004038D6">
              <w:rPr>
                <w:rFonts w:ascii="Calibri" w:hAnsi="Calibri"/>
                <w:szCs w:val="24"/>
                <w:lang w:eastAsia="ar-SA"/>
              </w:rPr>
              <w:t>-</w:t>
            </w:r>
            <w:r>
              <w:rPr>
                <w:rFonts w:ascii="Calibri" w:hAnsi="Calibri"/>
                <w:szCs w:val="24"/>
                <w:lang w:eastAsia="ar-SA"/>
              </w:rPr>
              <w:t>5</w:t>
            </w:r>
            <w:r w:rsidR="004038D6">
              <w:rPr>
                <w:rFonts w:ascii="Calibri" w:hAnsi="Calibri"/>
                <w:szCs w:val="24"/>
                <w:lang w:eastAsia="ar-SA"/>
              </w:rPr>
              <w:t xml:space="preserve">0 uczestników – </w:t>
            </w:r>
            <w:r>
              <w:rPr>
                <w:rFonts w:ascii="Calibri" w:hAnsi="Calibri"/>
                <w:szCs w:val="24"/>
                <w:lang w:eastAsia="ar-SA"/>
              </w:rPr>
              <w:t>5</w:t>
            </w:r>
            <w:r w:rsidR="004038D6">
              <w:rPr>
                <w:rFonts w:ascii="Calibri" w:hAnsi="Calibri"/>
                <w:szCs w:val="24"/>
                <w:lang w:eastAsia="ar-SA"/>
              </w:rPr>
              <w:t xml:space="preserve"> pkt</w:t>
            </w:r>
          </w:p>
          <w:p w:rsidR="004038D6" w:rsidRPr="00776710" w:rsidRDefault="00776710" w:rsidP="00776710">
            <w:pPr>
              <w:pStyle w:val="Akapitzlist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5</w:t>
            </w:r>
            <w:r w:rsidR="004038D6">
              <w:rPr>
                <w:rFonts w:ascii="Calibri" w:hAnsi="Calibri"/>
                <w:szCs w:val="24"/>
                <w:lang w:eastAsia="ar-SA"/>
              </w:rPr>
              <w:t>1-</w:t>
            </w:r>
            <w:r>
              <w:rPr>
                <w:rFonts w:ascii="Calibri" w:hAnsi="Calibri"/>
                <w:szCs w:val="24"/>
                <w:lang w:eastAsia="ar-SA"/>
              </w:rPr>
              <w:t>100</w:t>
            </w:r>
            <w:r w:rsidR="004038D6">
              <w:rPr>
                <w:rFonts w:ascii="Calibri" w:hAnsi="Calibri"/>
                <w:szCs w:val="24"/>
                <w:lang w:eastAsia="ar-SA"/>
              </w:rPr>
              <w:t xml:space="preserve"> uczestników – </w:t>
            </w:r>
            <w:r>
              <w:rPr>
                <w:rFonts w:ascii="Calibri" w:hAnsi="Calibri"/>
                <w:szCs w:val="24"/>
                <w:lang w:eastAsia="ar-SA"/>
              </w:rPr>
              <w:t>10</w:t>
            </w:r>
            <w:r w:rsidR="004038D6">
              <w:rPr>
                <w:rFonts w:ascii="Calibri" w:hAnsi="Calibri"/>
                <w:szCs w:val="24"/>
                <w:lang w:eastAsia="ar-SA"/>
              </w:rPr>
              <w:t xml:space="preserve"> pkt</w:t>
            </w:r>
          </w:p>
          <w:p w:rsidR="004038D6" w:rsidRDefault="004038D6" w:rsidP="00255B64">
            <w:pPr>
              <w:pStyle w:val="Akapitzlist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 xml:space="preserve">Ponad </w:t>
            </w:r>
            <w:r w:rsidR="00776710">
              <w:rPr>
                <w:rFonts w:ascii="Calibri" w:hAnsi="Calibri"/>
                <w:szCs w:val="24"/>
                <w:lang w:eastAsia="ar-SA"/>
              </w:rPr>
              <w:t>1</w:t>
            </w:r>
            <w:r>
              <w:rPr>
                <w:rFonts w:ascii="Calibri" w:hAnsi="Calibri"/>
                <w:szCs w:val="24"/>
                <w:lang w:eastAsia="ar-SA"/>
              </w:rPr>
              <w:t>00 uczestników – 15 pkt</w:t>
            </w:r>
          </w:p>
          <w:p w:rsidR="004038D6" w:rsidRPr="004C3BD0" w:rsidRDefault="004038D6" w:rsidP="00FA10CD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zakładane rezultaty realizacji zadania (zasięg oddziaływania, dostępność dla odbiorców)</w:t>
            </w:r>
          </w:p>
        </w:tc>
        <w:tc>
          <w:tcPr>
            <w:tcW w:w="1964" w:type="dxa"/>
            <w:tcBorders>
              <w:bottom w:val="thickThinLargeGap" w:sz="24" w:space="0" w:color="auto"/>
            </w:tcBorders>
          </w:tcPr>
          <w:p w:rsidR="004038D6" w:rsidRDefault="004038D6" w:rsidP="00FA10C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4038D6" w:rsidRDefault="004038D6" w:rsidP="00FA10C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4038D6" w:rsidRPr="00FA10CD" w:rsidRDefault="004038D6" w:rsidP="00FA10C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0-10</w:t>
            </w:r>
          </w:p>
        </w:tc>
        <w:tc>
          <w:tcPr>
            <w:tcW w:w="1985" w:type="dxa"/>
            <w:tcBorders>
              <w:bottom w:val="thickThinLargeGap" w:sz="24" w:space="0" w:color="auto"/>
            </w:tcBorders>
          </w:tcPr>
          <w:p w:rsidR="004038D6" w:rsidRPr="00FA10CD" w:rsidRDefault="004038D6" w:rsidP="00FA10CD">
            <w:pPr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4038D6" w:rsidRPr="00FA10CD" w:rsidTr="004038D6">
        <w:trPr>
          <w:trHeight w:val="803"/>
        </w:trPr>
        <w:tc>
          <w:tcPr>
            <w:tcW w:w="511" w:type="dxa"/>
            <w:vMerge/>
          </w:tcPr>
          <w:p w:rsidR="004038D6" w:rsidRPr="00FA10CD" w:rsidRDefault="004038D6" w:rsidP="00FA10CD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5004" w:type="dxa"/>
            <w:vMerge/>
          </w:tcPr>
          <w:p w:rsidR="004038D6" w:rsidRPr="004038D6" w:rsidRDefault="004038D6" w:rsidP="00FA10CD">
            <w:pPr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1964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4038D6" w:rsidRDefault="004038D6" w:rsidP="00FA10C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4038D6" w:rsidRDefault="004038D6" w:rsidP="00FA10C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4038D6" w:rsidRPr="00FA10CD" w:rsidRDefault="004038D6" w:rsidP="00FA10C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0-10</w:t>
            </w:r>
          </w:p>
        </w:tc>
        <w:tc>
          <w:tcPr>
            <w:tcW w:w="1985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4038D6" w:rsidRPr="00FA10CD" w:rsidRDefault="004038D6" w:rsidP="00FA10CD">
            <w:pPr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4038D6" w:rsidRPr="00FA10CD" w:rsidTr="004038D6">
        <w:trPr>
          <w:trHeight w:val="1648"/>
        </w:trPr>
        <w:tc>
          <w:tcPr>
            <w:tcW w:w="511" w:type="dxa"/>
            <w:vMerge/>
          </w:tcPr>
          <w:p w:rsidR="004038D6" w:rsidRPr="00FA10CD" w:rsidRDefault="004038D6" w:rsidP="00FA10CD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5004" w:type="dxa"/>
            <w:vMerge/>
          </w:tcPr>
          <w:p w:rsidR="004038D6" w:rsidRPr="004038D6" w:rsidRDefault="004038D6" w:rsidP="00FA10CD">
            <w:pPr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1964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4038D6" w:rsidRDefault="004038D6" w:rsidP="00FA10C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4038D6" w:rsidRDefault="004038D6" w:rsidP="00FA10C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4038D6" w:rsidRDefault="004038D6" w:rsidP="00FA10C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4038D6" w:rsidRDefault="004038D6" w:rsidP="00FA10C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4038D6" w:rsidRDefault="004038D6" w:rsidP="00FA10C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4038D6" w:rsidRDefault="004038D6" w:rsidP="00FA10C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4038D6" w:rsidRPr="00FA10CD" w:rsidRDefault="004038D6" w:rsidP="00FA10C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0-15</w:t>
            </w:r>
          </w:p>
        </w:tc>
        <w:tc>
          <w:tcPr>
            <w:tcW w:w="1985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4038D6" w:rsidRPr="00FA10CD" w:rsidRDefault="004038D6" w:rsidP="00FA10CD">
            <w:pPr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4038D6" w:rsidRPr="00FA10CD" w:rsidTr="004038D6">
        <w:trPr>
          <w:trHeight w:val="548"/>
        </w:trPr>
        <w:tc>
          <w:tcPr>
            <w:tcW w:w="511" w:type="dxa"/>
            <w:vMerge/>
          </w:tcPr>
          <w:p w:rsidR="004038D6" w:rsidRPr="00FA10CD" w:rsidRDefault="004038D6" w:rsidP="00FA10CD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5004" w:type="dxa"/>
            <w:vMerge/>
          </w:tcPr>
          <w:p w:rsidR="004038D6" w:rsidRPr="004038D6" w:rsidRDefault="004038D6" w:rsidP="00FA10CD">
            <w:pPr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1964" w:type="dxa"/>
            <w:tcBorders>
              <w:top w:val="thickThinLargeGap" w:sz="24" w:space="0" w:color="auto"/>
            </w:tcBorders>
          </w:tcPr>
          <w:p w:rsidR="004038D6" w:rsidRPr="00FA10CD" w:rsidRDefault="004038D6" w:rsidP="00FA10C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0-20</w:t>
            </w:r>
          </w:p>
        </w:tc>
        <w:tc>
          <w:tcPr>
            <w:tcW w:w="1985" w:type="dxa"/>
            <w:tcBorders>
              <w:top w:val="thickThinLargeGap" w:sz="24" w:space="0" w:color="auto"/>
            </w:tcBorders>
          </w:tcPr>
          <w:p w:rsidR="004038D6" w:rsidRPr="00FA10CD" w:rsidRDefault="004038D6" w:rsidP="00FA10CD">
            <w:pPr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4038D6" w:rsidRPr="00FA10CD" w:rsidTr="004038D6">
        <w:trPr>
          <w:trHeight w:val="540"/>
        </w:trPr>
        <w:tc>
          <w:tcPr>
            <w:tcW w:w="511" w:type="dxa"/>
            <w:vMerge w:val="restart"/>
          </w:tcPr>
          <w:p w:rsidR="004038D6" w:rsidRPr="00FA10CD" w:rsidRDefault="004038D6" w:rsidP="00FA10CD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  <w:r w:rsidRPr="00FA10CD">
              <w:rPr>
                <w:rFonts w:ascii="Calibri" w:hAnsi="Calibri"/>
                <w:b/>
                <w:szCs w:val="24"/>
                <w:lang w:eastAsia="ar-SA"/>
              </w:rPr>
              <w:t>2.</w:t>
            </w:r>
          </w:p>
        </w:tc>
        <w:tc>
          <w:tcPr>
            <w:tcW w:w="5004" w:type="dxa"/>
            <w:vMerge w:val="restart"/>
          </w:tcPr>
          <w:p w:rsidR="004038D6" w:rsidRPr="004038D6" w:rsidRDefault="004038D6" w:rsidP="00FA10CD">
            <w:pPr>
              <w:rPr>
                <w:rFonts w:ascii="Calibri" w:hAnsi="Calibri"/>
                <w:b/>
                <w:szCs w:val="24"/>
                <w:lang w:eastAsia="ar-SA"/>
              </w:rPr>
            </w:pPr>
            <w:r w:rsidRPr="004038D6">
              <w:rPr>
                <w:rFonts w:ascii="Calibri" w:hAnsi="Calibri"/>
                <w:b/>
                <w:szCs w:val="24"/>
                <w:lang w:eastAsia="ar-SA"/>
              </w:rPr>
              <w:t>Kalkulacja kosztów realizacji zadania:</w:t>
            </w:r>
          </w:p>
          <w:p w:rsidR="004038D6" w:rsidRDefault="004038D6" w:rsidP="004C3BD0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zasadność przedstawionych we wniosku kosztów</w:t>
            </w:r>
          </w:p>
          <w:p w:rsidR="004038D6" w:rsidRDefault="004038D6" w:rsidP="004C3BD0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adekwatność przewidywanych kosztów do założonych działań i efektów</w:t>
            </w:r>
          </w:p>
          <w:p w:rsidR="004038D6" w:rsidRDefault="004038D6" w:rsidP="004C3BD0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poprawność wyliczeń i przejrzystość budżetu</w:t>
            </w:r>
          </w:p>
          <w:p w:rsidR="004038D6" w:rsidRDefault="004038D6" w:rsidP="004C3BD0">
            <w:pPr>
              <w:pStyle w:val="Akapitzlist"/>
              <w:numPr>
                <w:ilvl w:val="0"/>
                <w:numId w:val="34"/>
              </w:numPr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udział środków własnych lub środków pochodzących z innych źródeł na realizację zadania:</w:t>
            </w:r>
          </w:p>
          <w:p w:rsidR="004038D6" w:rsidRDefault="004038D6" w:rsidP="00EF585B">
            <w:pPr>
              <w:pStyle w:val="Akapitzlist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od 10% do 20% - 5 pkt</w:t>
            </w:r>
          </w:p>
          <w:p w:rsidR="004038D6" w:rsidRDefault="004038D6" w:rsidP="00EF585B">
            <w:pPr>
              <w:pStyle w:val="Akapitzlist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od 20,01% do 40% - 10 pkt</w:t>
            </w:r>
          </w:p>
          <w:p w:rsidR="004038D6" w:rsidRPr="00FA10CD" w:rsidRDefault="004038D6" w:rsidP="00EF585B">
            <w:pPr>
              <w:pStyle w:val="Akapitzlist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od 40,01% i powyżej – 15 pkt</w:t>
            </w:r>
          </w:p>
        </w:tc>
        <w:tc>
          <w:tcPr>
            <w:tcW w:w="1964" w:type="dxa"/>
            <w:tcBorders>
              <w:bottom w:val="thickThinLargeGap" w:sz="24" w:space="0" w:color="auto"/>
            </w:tcBorders>
          </w:tcPr>
          <w:p w:rsidR="004038D6" w:rsidRDefault="004038D6" w:rsidP="00FA10C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4038D6" w:rsidRPr="00FA10CD" w:rsidRDefault="006A5545" w:rsidP="00FA10C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0-5</w:t>
            </w:r>
          </w:p>
        </w:tc>
        <w:tc>
          <w:tcPr>
            <w:tcW w:w="1985" w:type="dxa"/>
            <w:tcBorders>
              <w:bottom w:val="thickThinLargeGap" w:sz="24" w:space="0" w:color="auto"/>
            </w:tcBorders>
          </w:tcPr>
          <w:p w:rsidR="004038D6" w:rsidRPr="00FA10CD" w:rsidRDefault="004038D6" w:rsidP="00FA10CD">
            <w:pPr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4038D6" w:rsidRPr="00FA10CD" w:rsidTr="004038D6">
        <w:trPr>
          <w:trHeight w:val="221"/>
        </w:trPr>
        <w:tc>
          <w:tcPr>
            <w:tcW w:w="511" w:type="dxa"/>
            <w:vMerge/>
          </w:tcPr>
          <w:p w:rsidR="004038D6" w:rsidRPr="00FA10CD" w:rsidRDefault="004038D6" w:rsidP="00FA10CD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5004" w:type="dxa"/>
            <w:vMerge/>
          </w:tcPr>
          <w:p w:rsidR="004038D6" w:rsidRPr="004038D6" w:rsidRDefault="004038D6" w:rsidP="00FA10CD">
            <w:pPr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1964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4038D6" w:rsidRPr="00FA10CD" w:rsidRDefault="006A5545" w:rsidP="006A5545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0-10</w:t>
            </w:r>
          </w:p>
        </w:tc>
        <w:tc>
          <w:tcPr>
            <w:tcW w:w="1985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4038D6" w:rsidRPr="00FA10CD" w:rsidRDefault="004038D6" w:rsidP="00FA10CD">
            <w:pPr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4038D6" w:rsidRPr="00FA10CD" w:rsidTr="004038D6">
        <w:trPr>
          <w:trHeight w:val="125"/>
        </w:trPr>
        <w:tc>
          <w:tcPr>
            <w:tcW w:w="511" w:type="dxa"/>
            <w:vMerge/>
          </w:tcPr>
          <w:p w:rsidR="004038D6" w:rsidRPr="00FA10CD" w:rsidRDefault="004038D6" w:rsidP="00FA10CD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5004" w:type="dxa"/>
            <w:vMerge/>
          </w:tcPr>
          <w:p w:rsidR="004038D6" w:rsidRPr="004038D6" w:rsidRDefault="004038D6" w:rsidP="00FA10CD">
            <w:pPr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1964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4038D6" w:rsidRPr="00FA10CD" w:rsidRDefault="006A5545" w:rsidP="00FA10C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0-5</w:t>
            </w:r>
          </w:p>
        </w:tc>
        <w:tc>
          <w:tcPr>
            <w:tcW w:w="1985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4038D6" w:rsidRPr="00FA10CD" w:rsidRDefault="004038D6" w:rsidP="00FA10CD">
            <w:pPr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4038D6" w:rsidRPr="00FA10CD" w:rsidTr="004038D6">
        <w:trPr>
          <w:trHeight w:val="678"/>
        </w:trPr>
        <w:tc>
          <w:tcPr>
            <w:tcW w:w="511" w:type="dxa"/>
            <w:vMerge/>
          </w:tcPr>
          <w:p w:rsidR="004038D6" w:rsidRPr="00FA10CD" w:rsidRDefault="004038D6" w:rsidP="00FA10CD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5004" w:type="dxa"/>
            <w:vMerge/>
          </w:tcPr>
          <w:p w:rsidR="004038D6" w:rsidRPr="004038D6" w:rsidRDefault="004038D6" w:rsidP="00FA10CD">
            <w:pPr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1964" w:type="dxa"/>
            <w:tcBorders>
              <w:top w:val="thickThinLargeGap" w:sz="24" w:space="0" w:color="auto"/>
            </w:tcBorders>
          </w:tcPr>
          <w:p w:rsidR="004038D6" w:rsidRDefault="004038D6" w:rsidP="00FA10C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6A5545" w:rsidRDefault="006A5545" w:rsidP="00FA10C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6A5545" w:rsidRDefault="006A5545" w:rsidP="00FA10C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6A5545" w:rsidRDefault="006A5545" w:rsidP="00FA10C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6A5545" w:rsidRPr="00FA10CD" w:rsidRDefault="006A5545" w:rsidP="00FA10C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0-15</w:t>
            </w:r>
          </w:p>
        </w:tc>
        <w:tc>
          <w:tcPr>
            <w:tcW w:w="1985" w:type="dxa"/>
            <w:tcBorders>
              <w:top w:val="thickThinLargeGap" w:sz="24" w:space="0" w:color="auto"/>
            </w:tcBorders>
          </w:tcPr>
          <w:p w:rsidR="004038D6" w:rsidRPr="00FA10CD" w:rsidRDefault="004038D6" w:rsidP="00FA10CD">
            <w:pPr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FA10CD" w:rsidRPr="00FA10CD" w:rsidTr="003A7A63">
        <w:tc>
          <w:tcPr>
            <w:tcW w:w="511" w:type="dxa"/>
          </w:tcPr>
          <w:p w:rsidR="00FA10CD" w:rsidRPr="00FA10CD" w:rsidRDefault="00FA10CD" w:rsidP="00FA10CD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  <w:r w:rsidRPr="00FA10CD">
              <w:rPr>
                <w:rFonts w:ascii="Calibri" w:hAnsi="Calibri"/>
                <w:b/>
                <w:szCs w:val="24"/>
                <w:lang w:eastAsia="ar-SA"/>
              </w:rPr>
              <w:t>3.</w:t>
            </w:r>
          </w:p>
        </w:tc>
        <w:tc>
          <w:tcPr>
            <w:tcW w:w="5004" w:type="dxa"/>
          </w:tcPr>
          <w:p w:rsidR="00FA10CD" w:rsidRPr="004038D6" w:rsidRDefault="00FA10CD" w:rsidP="00FA10CD">
            <w:pPr>
              <w:rPr>
                <w:rFonts w:ascii="Calibri" w:hAnsi="Calibri"/>
                <w:b/>
                <w:szCs w:val="24"/>
                <w:lang w:eastAsia="ar-SA"/>
              </w:rPr>
            </w:pPr>
            <w:r w:rsidRPr="004038D6">
              <w:rPr>
                <w:rFonts w:ascii="Calibri" w:hAnsi="Calibri"/>
                <w:b/>
                <w:szCs w:val="24"/>
                <w:lang w:eastAsia="ar-SA"/>
              </w:rPr>
              <w:t xml:space="preserve">Doświadczenie </w:t>
            </w:r>
            <w:r w:rsidR="004038D6" w:rsidRPr="004038D6">
              <w:rPr>
                <w:rFonts w:ascii="Calibri" w:hAnsi="Calibri"/>
                <w:b/>
                <w:szCs w:val="24"/>
                <w:lang w:eastAsia="ar-SA"/>
              </w:rPr>
              <w:t>oferenta</w:t>
            </w:r>
            <w:r w:rsidRPr="004038D6">
              <w:rPr>
                <w:rFonts w:ascii="Calibri" w:hAnsi="Calibri"/>
                <w:b/>
                <w:szCs w:val="24"/>
                <w:lang w:eastAsia="ar-SA"/>
              </w:rPr>
              <w:t>:</w:t>
            </w:r>
          </w:p>
          <w:p w:rsidR="00FA10CD" w:rsidRPr="004038D6" w:rsidRDefault="004038D6" w:rsidP="00FA10CD">
            <w:pPr>
              <w:pStyle w:val="Akapitzlist"/>
              <w:numPr>
                <w:ilvl w:val="0"/>
                <w:numId w:val="35"/>
              </w:numPr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doświadczenie podmiotu w realizacji zadań we współpracy z administracja publiczną (m.in. realizowane zadania, rzetelność i terminowość rozliczeń)</w:t>
            </w:r>
          </w:p>
        </w:tc>
        <w:tc>
          <w:tcPr>
            <w:tcW w:w="1964" w:type="dxa"/>
          </w:tcPr>
          <w:p w:rsidR="00FA10CD" w:rsidRDefault="00FA10CD" w:rsidP="00FA10C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6A5545" w:rsidRDefault="006A5545" w:rsidP="00FA10C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6A5545" w:rsidRDefault="006A5545" w:rsidP="00FA10C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6A5545" w:rsidRPr="00FA10CD" w:rsidRDefault="006A5545" w:rsidP="00FA10CD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0-10</w:t>
            </w:r>
          </w:p>
        </w:tc>
        <w:tc>
          <w:tcPr>
            <w:tcW w:w="1985" w:type="dxa"/>
          </w:tcPr>
          <w:p w:rsidR="00FA10CD" w:rsidRPr="00FA10CD" w:rsidRDefault="00FA10CD" w:rsidP="00FA10CD">
            <w:pPr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FA10CD" w:rsidRPr="00FA10CD" w:rsidTr="003A7A63">
        <w:tc>
          <w:tcPr>
            <w:tcW w:w="5515" w:type="dxa"/>
            <w:gridSpan w:val="2"/>
            <w:tcBorders>
              <w:left w:val="nil"/>
              <w:bottom w:val="nil"/>
            </w:tcBorders>
          </w:tcPr>
          <w:p w:rsidR="00FA10CD" w:rsidRPr="00FA10CD" w:rsidRDefault="00FA10CD" w:rsidP="00FA10CD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  <w:r w:rsidRPr="00FA10CD">
              <w:rPr>
                <w:rFonts w:ascii="Calibri" w:hAnsi="Calibri"/>
                <w:b/>
                <w:szCs w:val="24"/>
                <w:lang w:eastAsia="ar-SA"/>
              </w:rPr>
              <w:t>Ogółem</w:t>
            </w:r>
          </w:p>
        </w:tc>
        <w:tc>
          <w:tcPr>
            <w:tcW w:w="1964" w:type="dxa"/>
          </w:tcPr>
          <w:p w:rsidR="00FA10CD" w:rsidRPr="00FA10CD" w:rsidRDefault="001F6996" w:rsidP="006A5545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  <w:r>
              <w:rPr>
                <w:rFonts w:ascii="Calibri" w:hAnsi="Calibri"/>
                <w:b/>
                <w:szCs w:val="24"/>
                <w:lang w:eastAsia="ar-SA"/>
              </w:rPr>
              <w:t>1</w:t>
            </w:r>
            <w:r w:rsidR="00FA10CD" w:rsidRPr="00FA10CD">
              <w:rPr>
                <w:rFonts w:ascii="Calibri" w:hAnsi="Calibri"/>
                <w:b/>
                <w:szCs w:val="24"/>
                <w:lang w:eastAsia="ar-SA"/>
              </w:rPr>
              <w:t>00</w:t>
            </w:r>
          </w:p>
        </w:tc>
        <w:tc>
          <w:tcPr>
            <w:tcW w:w="1985" w:type="dxa"/>
          </w:tcPr>
          <w:p w:rsidR="00FA10CD" w:rsidRPr="00FA10CD" w:rsidRDefault="00FA10CD" w:rsidP="00FA10CD">
            <w:pPr>
              <w:rPr>
                <w:rFonts w:ascii="Calibri" w:hAnsi="Calibri"/>
                <w:szCs w:val="24"/>
                <w:lang w:eastAsia="ar-SA"/>
              </w:rPr>
            </w:pPr>
          </w:p>
        </w:tc>
      </w:tr>
    </w:tbl>
    <w:p w:rsidR="00571F66" w:rsidRPr="00FA10CD" w:rsidRDefault="00571F66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FA10CD" w:rsidRPr="00FA10CD" w:rsidTr="00870DD3">
        <w:tc>
          <w:tcPr>
            <w:tcW w:w="2302" w:type="dxa"/>
          </w:tcPr>
          <w:p w:rsidR="00FA10CD" w:rsidRPr="00FA10CD" w:rsidRDefault="00FA10CD" w:rsidP="00FA10CD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  <w:r w:rsidRPr="00FA10CD">
              <w:rPr>
                <w:rFonts w:ascii="Calibri" w:hAnsi="Calibri"/>
                <w:b/>
                <w:szCs w:val="24"/>
                <w:lang w:eastAsia="ar-SA"/>
              </w:rPr>
              <w:t>Całkowity koszt projektu</w:t>
            </w:r>
          </w:p>
        </w:tc>
        <w:tc>
          <w:tcPr>
            <w:tcW w:w="2302" w:type="dxa"/>
          </w:tcPr>
          <w:p w:rsidR="00FA10CD" w:rsidRPr="00FA10CD" w:rsidRDefault="00FA10CD" w:rsidP="00FA10CD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  <w:r w:rsidRPr="00FA10CD">
              <w:rPr>
                <w:rFonts w:ascii="Calibri" w:hAnsi="Calibri"/>
                <w:b/>
                <w:szCs w:val="24"/>
                <w:lang w:eastAsia="ar-SA"/>
              </w:rPr>
              <w:t>Kwota wnioskowana</w:t>
            </w:r>
          </w:p>
        </w:tc>
        <w:tc>
          <w:tcPr>
            <w:tcW w:w="2303" w:type="dxa"/>
          </w:tcPr>
          <w:p w:rsidR="00FA10CD" w:rsidRPr="00FA10CD" w:rsidRDefault="00FA10CD" w:rsidP="00FA10CD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  <w:r w:rsidRPr="00FA10CD">
              <w:rPr>
                <w:rFonts w:ascii="Calibri" w:hAnsi="Calibri"/>
                <w:b/>
                <w:szCs w:val="24"/>
                <w:lang w:eastAsia="ar-SA"/>
              </w:rPr>
              <w:t>Propozycja Komisji Konkursowej</w:t>
            </w:r>
          </w:p>
        </w:tc>
        <w:tc>
          <w:tcPr>
            <w:tcW w:w="2303" w:type="dxa"/>
          </w:tcPr>
          <w:p w:rsidR="00FA10CD" w:rsidRPr="00FA10CD" w:rsidRDefault="00FA10CD" w:rsidP="00FA10CD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  <w:r w:rsidRPr="00FA10CD">
              <w:rPr>
                <w:rFonts w:ascii="Calibri" w:hAnsi="Calibri"/>
                <w:b/>
                <w:szCs w:val="24"/>
                <w:lang w:eastAsia="ar-SA"/>
              </w:rPr>
              <w:t>Uwagi</w:t>
            </w:r>
          </w:p>
        </w:tc>
      </w:tr>
      <w:tr w:rsidR="00FA10CD" w:rsidRPr="00FA10CD" w:rsidTr="00870DD3">
        <w:tc>
          <w:tcPr>
            <w:tcW w:w="2302" w:type="dxa"/>
          </w:tcPr>
          <w:p w:rsidR="00FA10CD" w:rsidRPr="00FA10CD" w:rsidRDefault="00FA10CD" w:rsidP="001F6996">
            <w:pPr>
              <w:jc w:val="right"/>
              <w:rPr>
                <w:rFonts w:ascii="Calibri" w:hAnsi="Calibri"/>
                <w:szCs w:val="24"/>
                <w:lang w:eastAsia="ar-SA"/>
              </w:rPr>
            </w:pPr>
          </w:p>
          <w:p w:rsidR="00FA10CD" w:rsidRPr="00FA10CD" w:rsidRDefault="00FA10CD" w:rsidP="001F6996">
            <w:pPr>
              <w:jc w:val="right"/>
              <w:rPr>
                <w:rFonts w:ascii="Calibri" w:hAnsi="Calibri"/>
                <w:szCs w:val="24"/>
                <w:lang w:eastAsia="ar-SA"/>
              </w:rPr>
            </w:pPr>
          </w:p>
          <w:p w:rsidR="00FA10CD" w:rsidRPr="00FA10CD" w:rsidRDefault="00FA10CD" w:rsidP="001F6996">
            <w:pPr>
              <w:jc w:val="right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2302" w:type="dxa"/>
          </w:tcPr>
          <w:p w:rsidR="00FA10CD" w:rsidRPr="00FA10CD" w:rsidRDefault="00FA10CD" w:rsidP="001F6996">
            <w:pPr>
              <w:jc w:val="right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FA10CD" w:rsidRPr="00FA10CD" w:rsidRDefault="00FA10CD" w:rsidP="001F6996">
            <w:pPr>
              <w:jc w:val="right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FA10CD" w:rsidRPr="00FA10CD" w:rsidRDefault="00FA10CD" w:rsidP="001F6996">
            <w:pPr>
              <w:jc w:val="right"/>
              <w:rPr>
                <w:rFonts w:ascii="Calibri" w:hAnsi="Calibri"/>
                <w:szCs w:val="24"/>
                <w:lang w:eastAsia="ar-SA"/>
              </w:rPr>
            </w:pPr>
          </w:p>
        </w:tc>
      </w:tr>
    </w:tbl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Uzasadnienie:</w:t>
      </w:r>
      <w:r w:rsidR="001F6996">
        <w:rPr>
          <w:rFonts w:ascii="Calibri" w:eastAsia="Times New Roman" w:hAnsi="Calibri" w:cs="Times New Roman"/>
          <w:szCs w:val="24"/>
          <w:lang w:eastAsia="ar-SA"/>
        </w:rPr>
        <w:t xml:space="preserve"> </w:t>
      </w:r>
      <w:r w:rsidR="001F6996" w:rsidRPr="001F6996">
        <w:rPr>
          <w:rFonts w:ascii="Calibri" w:eastAsia="Times New Roman" w:hAnsi="Calibri" w:cs="Times New Roman"/>
          <w:i/>
          <w:sz w:val="18"/>
          <w:szCs w:val="18"/>
          <w:lang w:eastAsia="ar-SA"/>
        </w:rPr>
        <w:t>(Komisja Konkursowa może opisać przyjęte kryterium przy uzgadnianiu propozycji wysokości dotacji)</w:t>
      </w:r>
    </w:p>
    <w:p w:rsidR="00FA10CD" w:rsidRP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A10CD" w:rsidRDefault="00FA10CD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322E89" w:rsidRDefault="00322E89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322E89" w:rsidRDefault="00322E89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322E89" w:rsidRPr="00FA10CD" w:rsidRDefault="00322E89" w:rsidP="00322E89">
      <w:pPr>
        <w:pBdr>
          <w:bottom w:val="single" w:sz="6" w:space="1" w:color="auto"/>
        </w:pBd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Data sporządzenia:                                                        Podpis</w:t>
      </w:r>
      <w:r>
        <w:rPr>
          <w:rFonts w:ascii="Calibri" w:eastAsia="Times New Roman" w:hAnsi="Calibri" w:cs="Times New Roman"/>
          <w:szCs w:val="24"/>
          <w:lang w:eastAsia="ar-SA"/>
        </w:rPr>
        <w:t>y członków Komisji Konkursowej</w:t>
      </w:r>
      <w:r w:rsidRPr="00FA10CD">
        <w:rPr>
          <w:rFonts w:ascii="Calibri" w:eastAsia="Times New Roman" w:hAnsi="Calibri" w:cs="Times New Roman"/>
          <w:szCs w:val="24"/>
          <w:lang w:eastAsia="ar-SA"/>
        </w:rPr>
        <w:t>:</w:t>
      </w:r>
    </w:p>
    <w:p w:rsidR="00322E89" w:rsidRPr="00FA10CD" w:rsidRDefault="00322E89" w:rsidP="00FA10C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sectPr w:rsidR="00322E89" w:rsidRPr="00FA10CD" w:rsidSect="00870DD3">
      <w:footerReference w:type="default" r:id="rId2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99" w:rsidRDefault="00036399" w:rsidP="00FA10CD">
      <w:pPr>
        <w:spacing w:line="240" w:lineRule="auto"/>
      </w:pPr>
      <w:r>
        <w:separator/>
      </w:r>
    </w:p>
  </w:endnote>
  <w:endnote w:type="continuationSeparator" w:id="0">
    <w:p w:rsidR="00036399" w:rsidRDefault="00036399" w:rsidP="00FA10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653884064"/>
        <w:docPartObj>
          <w:docPartGallery w:val="Page Numbers (Bottom of Page)"/>
          <w:docPartUnique/>
        </w:docPartObj>
      </w:sdtPr>
      <w:sdtEndPr>
        <w:rPr>
          <w:rFonts w:ascii="Times New Roman" w:eastAsiaTheme="minorHAnsi" w:hAnsi="Times New Roman" w:cstheme="minorBidi"/>
          <w:sz w:val="24"/>
          <w:szCs w:val="22"/>
        </w:rPr>
      </w:sdtEndPr>
      <w:sdtContent>
        <w:tr w:rsidR="00870DD3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870DD3" w:rsidRDefault="00870DD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870DD3" w:rsidRDefault="00E43D0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D91148">
                <w:rPr>
                  <w:noProof/>
                </w:rPr>
                <w:t>5</w:t>
              </w:r>
              <w:r>
                <w:fldChar w:fldCharType="end"/>
              </w:r>
            </w:p>
          </w:tc>
        </w:tr>
      </w:sdtContent>
    </w:sdt>
  </w:tbl>
  <w:p w:rsidR="00870DD3" w:rsidRDefault="00870D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99" w:rsidRDefault="00036399" w:rsidP="00FA10CD">
      <w:pPr>
        <w:spacing w:line="240" w:lineRule="auto"/>
      </w:pPr>
      <w:r>
        <w:separator/>
      </w:r>
    </w:p>
  </w:footnote>
  <w:footnote w:type="continuationSeparator" w:id="0">
    <w:p w:rsidR="00036399" w:rsidRDefault="00036399" w:rsidP="00FA10CD">
      <w:pPr>
        <w:spacing w:line="240" w:lineRule="auto"/>
      </w:pPr>
      <w:r>
        <w:continuationSeparator/>
      </w:r>
    </w:p>
  </w:footnote>
  <w:footnote w:id="1">
    <w:p w:rsidR="00FA10CD" w:rsidRPr="00004443" w:rsidRDefault="00FA10CD" w:rsidP="00FA10CD">
      <w:pPr>
        <w:pStyle w:val="Tekstprzypisudolnego"/>
        <w:rPr>
          <w:rFonts w:ascii="Calibri" w:hAnsi="Calibri"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004443">
        <w:rPr>
          <w:rFonts w:ascii="Calibri" w:hAnsi="Calibri"/>
          <w:i/>
        </w:rPr>
        <w:t>We właściwym polu wstawić znak 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403"/>
    <w:multiLevelType w:val="hybridMultilevel"/>
    <w:tmpl w:val="DABAB57A"/>
    <w:lvl w:ilvl="0" w:tplc="99C0E7F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823FE"/>
    <w:multiLevelType w:val="hybridMultilevel"/>
    <w:tmpl w:val="3D984E12"/>
    <w:lvl w:ilvl="0" w:tplc="BF9EC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751E">
      <w:start w:val="1"/>
      <w:numFmt w:val="decimal"/>
      <w:lvlText w:val="%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99C0E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B698751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698751E">
      <w:start w:val="1"/>
      <w:numFmt w:val="decimal"/>
      <w:lvlText w:val="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50BBC"/>
    <w:multiLevelType w:val="hybridMultilevel"/>
    <w:tmpl w:val="FBD60AC8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76E93"/>
    <w:multiLevelType w:val="hybridMultilevel"/>
    <w:tmpl w:val="DF1498EE"/>
    <w:lvl w:ilvl="0" w:tplc="04150017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12AE5921"/>
    <w:multiLevelType w:val="hybridMultilevel"/>
    <w:tmpl w:val="18283888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0F484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4353C"/>
    <w:multiLevelType w:val="hybridMultilevel"/>
    <w:tmpl w:val="FC9E076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6B26DDA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466AB7D8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13F378B8"/>
    <w:multiLevelType w:val="hybridMultilevel"/>
    <w:tmpl w:val="18283888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0F484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6279D"/>
    <w:multiLevelType w:val="hybridMultilevel"/>
    <w:tmpl w:val="FBD60AC8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10717"/>
    <w:multiLevelType w:val="hybridMultilevel"/>
    <w:tmpl w:val="3A2E572E"/>
    <w:lvl w:ilvl="0" w:tplc="ACF84C3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51CF8"/>
    <w:multiLevelType w:val="hybridMultilevel"/>
    <w:tmpl w:val="D6DEA2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C99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D779E7"/>
    <w:multiLevelType w:val="hybridMultilevel"/>
    <w:tmpl w:val="D39A354A"/>
    <w:lvl w:ilvl="0" w:tplc="EA8C9E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465A50"/>
    <w:multiLevelType w:val="hybridMultilevel"/>
    <w:tmpl w:val="05060C32"/>
    <w:lvl w:ilvl="0" w:tplc="54BC4148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42E30"/>
    <w:multiLevelType w:val="hybridMultilevel"/>
    <w:tmpl w:val="25C8B256"/>
    <w:lvl w:ilvl="0" w:tplc="63484B2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9413D7C"/>
    <w:multiLevelType w:val="hybridMultilevel"/>
    <w:tmpl w:val="1CB0E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BB0B9A"/>
    <w:multiLevelType w:val="hybridMultilevel"/>
    <w:tmpl w:val="06B21DE4"/>
    <w:lvl w:ilvl="0" w:tplc="DB52531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877A1"/>
    <w:multiLevelType w:val="hybridMultilevel"/>
    <w:tmpl w:val="88281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22FCD"/>
    <w:multiLevelType w:val="hybridMultilevel"/>
    <w:tmpl w:val="103881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8634BE"/>
    <w:multiLevelType w:val="hybridMultilevel"/>
    <w:tmpl w:val="28E689A8"/>
    <w:lvl w:ilvl="0" w:tplc="38E0337E">
      <w:start w:val="1"/>
      <w:numFmt w:val="bullet"/>
      <w:lvlText w:val=""/>
      <w:lvlJc w:val="left"/>
      <w:pPr>
        <w:tabs>
          <w:tab w:val="num" w:pos="420"/>
        </w:tabs>
        <w:ind w:left="420" w:hanging="360"/>
      </w:pPr>
      <w:rPr>
        <w:rFonts w:ascii="Wingdings 3" w:hAnsi="Wingdings 3" w:hint="default"/>
        <w:b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1932A4"/>
    <w:multiLevelType w:val="hybridMultilevel"/>
    <w:tmpl w:val="4284118E"/>
    <w:lvl w:ilvl="0" w:tplc="DB52531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15900"/>
    <w:multiLevelType w:val="hybridMultilevel"/>
    <w:tmpl w:val="38AA1BEE"/>
    <w:lvl w:ilvl="0" w:tplc="FD264F24">
      <w:start w:val="1"/>
      <w:numFmt w:val="bullet"/>
      <w:lvlText w:val="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9607E"/>
    <w:multiLevelType w:val="hybridMultilevel"/>
    <w:tmpl w:val="A3D2275C"/>
    <w:lvl w:ilvl="0" w:tplc="5D8082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247E24"/>
    <w:multiLevelType w:val="hybridMultilevel"/>
    <w:tmpl w:val="DF1498EE"/>
    <w:lvl w:ilvl="0" w:tplc="04150017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52403432"/>
    <w:multiLevelType w:val="hybridMultilevel"/>
    <w:tmpl w:val="0D04927E"/>
    <w:lvl w:ilvl="0" w:tplc="9544F3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B1521E7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9544F3EE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3DA25BB"/>
    <w:multiLevelType w:val="hybridMultilevel"/>
    <w:tmpl w:val="F536C062"/>
    <w:lvl w:ilvl="0" w:tplc="04150017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>
    <w:nsid w:val="56BA625D"/>
    <w:multiLevelType w:val="hybridMultilevel"/>
    <w:tmpl w:val="9FBA2DE4"/>
    <w:lvl w:ilvl="0" w:tplc="FD264F24">
      <w:start w:val="1"/>
      <w:numFmt w:val="bullet"/>
      <w:lvlText w:val="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85E9C"/>
    <w:multiLevelType w:val="hybridMultilevel"/>
    <w:tmpl w:val="311EAF6C"/>
    <w:lvl w:ilvl="0" w:tplc="5FE8E03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81163D"/>
    <w:multiLevelType w:val="hybridMultilevel"/>
    <w:tmpl w:val="446A02FA"/>
    <w:lvl w:ilvl="0" w:tplc="38E0337E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b/>
        <w:color w:val="auto"/>
        <w:sz w:val="22"/>
        <w:szCs w:val="22"/>
      </w:rPr>
    </w:lvl>
    <w:lvl w:ilvl="1" w:tplc="908009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1D20D4A"/>
    <w:multiLevelType w:val="hybridMultilevel"/>
    <w:tmpl w:val="E3A837EE"/>
    <w:lvl w:ilvl="0" w:tplc="3A66BD1A">
      <w:start w:val="1"/>
      <w:numFmt w:val="bullet"/>
      <w:lvlText w:val="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10EFD"/>
    <w:multiLevelType w:val="hybridMultilevel"/>
    <w:tmpl w:val="13E8F746"/>
    <w:lvl w:ilvl="0" w:tplc="0B84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185066"/>
    <w:multiLevelType w:val="hybridMultilevel"/>
    <w:tmpl w:val="EA0C901C"/>
    <w:lvl w:ilvl="0" w:tplc="41B882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38E0337E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b/>
        <w:color w:val="auto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486E4C"/>
    <w:multiLevelType w:val="hybridMultilevel"/>
    <w:tmpl w:val="73E0D0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CF2C2F"/>
    <w:multiLevelType w:val="hybridMultilevel"/>
    <w:tmpl w:val="132E209A"/>
    <w:lvl w:ilvl="0" w:tplc="63484B2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B42348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A0C27AB"/>
    <w:multiLevelType w:val="hybridMultilevel"/>
    <w:tmpl w:val="9D02F580"/>
    <w:lvl w:ilvl="0" w:tplc="52C6FAC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25608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96EB5A">
      <w:start w:val="1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326D07"/>
    <w:multiLevelType w:val="hybridMultilevel"/>
    <w:tmpl w:val="385A514A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4">
    <w:nsid w:val="72AC0713"/>
    <w:multiLevelType w:val="hybridMultilevel"/>
    <w:tmpl w:val="16DA305A"/>
    <w:lvl w:ilvl="0" w:tplc="FD264F24">
      <w:start w:val="1"/>
      <w:numFmt w:val="bullet"/>
      <w:lvlText w:val="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2309CE"/>
    <w:multiLevelType w:val="hybridMultilevel"/>
    <w:tmpl w:val="1E1C7B24"/>
    <w:lvl w:ilvl="0" w:tplc="99C0E7F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5"/>
  </w:num>
  <w:num w:numId="4">
    <w:abstractNumId w:val="27"/>
  </w:num>
  <w:num w:numId="5">
    <w:abstractNumId w:val="5"/>
  </w:num>
  <w:num w:numId="6">
    <w:abstractNumId w:val="28"/>
  </w:num>
  <w:num w:numId="7">
    <w:abstractNumId w:val="31"/>
  </w:num>
  <w:num w:numId="8">
    <w:abstractNumId w:val="12"/>
  </w:num>
  <w:num w:numId="9">
    <w:abstractNumId w:val="9"/>
  </w:num>
  <w:num w:numId="10">
    <w:abstractNumId w:val="29"/>
  </w:num>
  <w:num w:numId="11">
    <w:abstractNumId w:val="26"/>
  </w:num>
  <w:num w:numId="12">
    <w:abstractNumId w:val="18"/>
  </w:num>
  <w:num w:numId="13">
    <w:abstractNumId w:val="13"/>
  </w:num>
  <w:num w:numId="14">
    <w:abstractNumId w:val="32"/>
  </w:num>
  <w:num w:numId="15">
    <w:abstractNumId w:val="1"/>
  </w:num>
  <w:num w:numId="16">
    <w:abstractNumId w:val="7"/>
  </w:num>
  <w:num w:numId="17">
    <w:abstractNumId w:val="10"/>
  </w:num>
  <w:num w:numId="18">
    <w:abstractNumId w:val="6"/>
  </w:num>
  <w:num w:numId="19">
    <w:abstractNumId w:val="23"/>
  </w:num>
  <w:num w:numId="20">
    <w:abstractNumId w:val="22"/>
  </w:num>
  <w:num w:numId="21">
    <w:abstractNumId w:val="30"/>
  </w:num>
  <w:num w:numId="22">
    <w:abstractNumId w:val="8"/>
  </w:num>
  <w:num w:numId="23">
    <w:abstractNumId w:val="33"/>
  </w:num>
  <w:num w:numId="24">
    <w:abstractNumId w:val="11"/>
  </w:num>
  <w:num w:numId="25">
    <w:abstractNumId w:val="0"/>
  </w:num>
  <w:num w:numId="26">
    <w:abstractNumId w:val="17"/>
  </w:num>
  <w:num w:numId="27">
    <w:abstractNumId w:val="14"/>
  </w:num>
  <w:num w:numId="28">
    <w:abstractNumId w:val="2"/>
  </w:num>
  <w:num w:numId="29">
    <w:abstractNumId w:val="35"/>
  </w:num>
  <w:num w:numId="30">
    <w:abstractNumId w:val="4"/>
  </w:num>
  <w:num w:numId="31">
    <w:abstractNumId w:val="3"/>
  </w:num>
  <w:num w:numId="32">
    <w:abstractNumId w:val="21"/>
  </w:num>
  <w:num w:numId="33">
    <w:abstractNumId w:val="24"/>
  </w:num>
  <w:num w:numId="34">
    <w:abstractNumId w:val="19"/>
  </w:num>
  <w:num w:numId="35">
    <w:abstractNumId w:val="3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CD"/>
    <w:rsid w:val="00003C7E"/>
    <w:rsid w:val="00022E92"/>
    <w:rsid w:val="00036399"/>
    <w:rsid w:val="00056B15"/>
    <w:rsid w:val="000663BC"/>
    <w:rsid w:val="000B0DAC"/>
    <w:rsid w:val="000E5474"/>
    <w:rsid w:val="00134BB4"/>
    <w:rsid w:val="00161865"/>
    <w:rsid w:val="0019296B"/>
    <w:rsid w:val="001F6996"/>
    <w:rsid w:val="001F7709"/>
    <w:rsid w:val="00226009"/>
    <w:rsid w:val="00255B64"/>
    <w:rsid w:val="002B21FA"/>
    <w:rsid w:val="002F0A4D"/>
    <w:rsid w:val="00322E89"/>
    <w:rsid w:val="00336E46"/>
    <w:rsid w:val="00390035"/>
    <w:rsid w:val="00391C8A"/>
    <w:rsid w:val="00397624"/>
    <w:rsid w:val="003A7A63"/>
    <w:rsid w:val="004038D6"/>
    <w:rsid w:val="00415D4A"/>
    <w:rsid w:val="00436274"/>
    <w:rsid w:val="004743A8"/>
    <w:rsid w:val="004C3BD0"/>
    <w:rsid w:val="004D0106"/>
    <w:rsid w:val="004D2DED"/>
    <w:rsid w:val="004E30DC"/>
    <w:rsid w:val="00571F66"/>
    <w:rsid w:val="00577EE5"/>
    <w:rsid w:val="005B3061"/>
    <w:rsid w:val="005C44F5"/>
    <w:rsid w:val="005C65A4"/>
    <w:rsid w:val="005F08FE"/>
    <w:rsid w:val="005F7C99"/>
    <w:rsid w:val="00601C79"/>
    <w:rsid w:val="00611A52"/>
    <w:rsid w:val="006A5545"/>
    <w:rsid w:val="006A793B"/>
    <w:rsid w:val="006B202D"/>
    <w:rsid w:val="006D749C"/>
    <w:rsid w:val="006F05A2"/>
    <w:rsid w:val="006F5037"/>
    <w:rsid w:val="0071616B"/>
    <w:rsid w:val="00733356"/>
    <w:rsid w:val="00733840"/>
    <w:rsid w:val="007656CE"/>
    <w:rsid w:val="00776710"/>
    <w:rsid w:val="007A355C"/>
    <w:rsid w:val="007A5349"/>
    <w:rsid w:val="007C42F0"/>
    <w:rsid w:val="00806462"/>
    <w:rsid w:val="00811BB6"/>
    <w:rsid w:val="008128B4"/>
    <w:rsid w:val="008222DD"/>
    <w:rsid w:val="008349DD"/>
    <w:rsid w:val="00870DD3"/>
    <w:rsid w:val="00873EDC"/>
    <w:rsid w:val="008A2261"/>
    <w:rsid w:val="008B0225"/>
    <w:rsid w:val="008B52AF"/>
    <w:rsid w:val="008B65A7"/>
    <w:rsid w:val="009168D4"/>
    <w:rsid w:val="00956153"/>
    <w:rsid w:val="00963572"/>
    <w:rsid w:val="009962FA"/>
    <w:rsid w:val="009D32AD"/>
    <w:rsid w:val="00A95195"/>
    <w:rsid w:val="00AD21D2"/>
    <w:rsid w:val="00B11F52"/>
    <w:rsid w:val="00B25FC9"/>
    <w:rsid w:val="00B817C6"/>
    <w:rsid w:val="00C04FE5"/>
    <w:rsid w:val="00C16F0C"/>
    <w:rsid w:val="00C34743"/>
    <w:rsid w:val="00C45239"/>
    <w:rsid w:val="00C521B7"/>
    <w:rsid w:val="00C67B02"/>
    <w:rsid w:val="00C700B7"/>
    <w:rsid w:val="00C74CC1"/>
    <w:rsid w:val="00CA425F"/>
    <w:rsid w:val="00CA5AE5"/>
    <w:rsid w:val="00CD5BFA"/>
    <w:rsid w:val="00CE50C7"/>
    <w:rsid w:val="00CE7BC3"/>
    <w:rsid w:val="00D00981"/>
    <w:rsid w:val="00D00DD9"/>
    <w:rsid w:val="00D02959"/>
    <w:rsid w:val="00D27983"/>
    <w:rsid w:val="00D32EBB"/>
    <w:rsid w:val="00D638E6"/>
    <w:rsid w:val="00D77252"/>
    <w:rsid w:val="00D91148"/>
    <w:rsid w:val="00DC3048"/>
    <w:rsid w:val="00DE09FC"/>
    <w:rsid w:val="00DE5AEF"/>
    <w:rsid w:val="00E03673"/>
    <w:rsid w:val="00E43D0A"/>
    <w:rsid w:val="00E468DE"/>
    <w:rsid w:val="00E93686"/>
    <w:rsid w:val="00EB1978"/>
    <w:rsid w:val="00EF1877"/>
    <w:rsid w:val="00EF585B"/>
    <w:rsid w:val="00F03867"/>
    <w:rsid w:val="00F05DFE"/>
    <w:rsid w:val="00F251EB"/>
    <w:rsid w:val="00F40FA5"/>
    <w:rsid w:val="00F50AAD"/>
    <w:rsid w:val="00F902DE"/>
    <w:rsid w:val="00F904C2"/>
    <w:rsid w:val="00F92A1F"/>
    <w:rsid w:val="00FA10CD"/>
    <w:rsid w:val="00FD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0CD"/>
  </w:style>
  <w:style w:type="paragraph" w:styleId="Nagwek1">
    <w:name w:val="heading 1"/>
    <w:basedOn w:val="Normalny"/>
    <w:next w:val="Normalny"/>
    <w:link w:val="Nagwek1Znak"/>
    <w:uiPriority w:val="9"/>
    <w:qFormat/>
    <w:rsid w:val="00D009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C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A10CD"/>
    <w:pPr>
      <w:spacing w:line="240" w:lineRule="auto"/>
    </w:pPr>
    <w:rPr>
      <w:rFonts w:asciiTheme="minorHAnsi" w:eastAsiaTheme="minorEastAsia" w:hAnsiTheme="minorHAnsi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A10CD"/>
    <w:rPr>
      <w:rFonts w:asciiTheme="minorHAnsi" w:eastAsiaTheme="minorEastAsia" w:hAnsiTheme="minorHAnsi"/>
      <w:sz w:val="22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FA10C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A10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0CD"/>
  </w:style>
  <w:style w:type="paragraph" w:styleId="Akapitzlist">
    <w:name w:val="List Paragraph"/>
    <w:basedOn w:val="Normalny"/>
    <w:uiPriority w:val="34"/>
    <w:qFormat/>
    <w:rsid w:val="00FA10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0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0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A10CD"/>
    <w:rPr>
      <w:color w:val="0000FF"/>
      <w:u w:val="single"/>
    </w:rPr>
  </w:style>
  <w:style w:type="table" w:styleId="Tabela-Siatka">
    <w:name w:val="Table Grid"/>
    <w:basedOn w:val="Standardowy"/>
    <w:rsid w:val="00FA10CD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FA10CD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10CD"/>
    <w:rPr>
      <w:rFonts w:eastAsia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rsid w:val="00FA10CD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52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B52AF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00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09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0981"/>
    <w:rPr>
      <w:b/>
      <w:bCs/>
      <w:i/>
      <w:i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601C79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01C79"/>
    <w:rPr>
      <w:smallCaps/>
      <w:color w:val="C0504D" w:themeColor="accent2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01C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1C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601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0CD"/>
  </w:style>
  <w:style w:type="paragraph" w:styleId="Nagwek1">
    <w:name w:val="heading 1"/>
    <w:basedOn w:val="Normalny"/>
    <w:next w:val="Normalny"/>
    <w:link w:val="Nagwek1Znak"/>
    <w:uiPriority w:val="9"/>
    <w:qFormat/>
    <w:rsid w:val="00D009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C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A10CD"/>
    <w:pPr>
      <w:spacing w:line="240" w:lineRule="auto"/>
    </w:pPr>
    <w:rPr>
      <w:rFonts w:asciiTheme="minorHAnsi" w:eastAsiaTheme="minorEastAsia" w:hAnsiTheme="minorHAnsi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A10CD"/>
    <w:rPr>
      <w:rFonts w:asciiTheme="minorHAnsi" w:eastAsiaTheme="minorEastAsia" w:hAnsiTheme="minorHAnsi"/>
      <w:sz w:val="22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FA10C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A10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0CD"/>
  </w:style>
  <w:style w:type="paragraph" w:styleId="Akapitzlist">
    <w:name w:val="List Paragraph"/>
    <w:basedOn w:val="Normalny"/>
    <w:uiPriority w:val="34"/>
    <w:qFormat/>
    <w:rsid w:val="00FA10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0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0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A10CD"/>
    <w:rPr>
      <w:color w:val="0000FF"/>
      <w:u w:val="single"/>
    </w:rPr>
  </w:style>
  <w:style w:type="table" w:styleId="Tabela-Siatka">
    <w:name w:val="Table Grid"/>
    <w:basedOn w:val="Standardowy"/>
    <w:rsid w:val="00FA10CD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FA10CD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10CD"/>
    <w:rPr>
      <w:rFonts w:eastAsia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rsid w:val="00FA10CD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52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B52AF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00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09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0981"/>
    <w:rPr>
      <w:b/>
      <w:bCs/>
      <w:i/>
      <w:i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601C79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01C79"/>
    <w:rPr>
      <w:smallCaps/>
      <w:color w:val="C0504D" w:themeColor="accent2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01C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1C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601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bremiasto.com.pl" TargetMode="External"/><Relationship Id="rId18" Type="http://schemas.openxmlformats.org/officeDocument/2006/relationships/hyperlink" Target="mailto:ngo@dobremiasto.com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bip.warmia.mazury.pl/dobre_miasto_gmina_miejsko_wiejska/" TargetMode="External"/><Relationship Id="rId17" Type="http://schemas.openxmlformats.org/officeDocument/2006/relationships/hyperlink" Target="http://www.dobremiasto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bremiasto.com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go@dobremiasto.com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go@dobremiasto.com.pl" TargetMode="External"/><Relationship Id="rId10" Type="http://schemas.openxmlformats.org/officeDocument/2006/relationships/hyperlink" Target="http://www.dobremiasto.com.pl" TargetMode="External"/><Relationship Id="rId19" Type="http://schemas.openxmlformats.org/officeDocument/2006/relationships/hyperlink" Target="http://www.dobremiasto.com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obremiasto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904F2-510D-41A1-BA58-3A4FFC50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15</Pages>
  <Words>4204</Words>
  <Characters>25224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Współpracy</vt:lpstr>
    </vt:vector>
  </TitlesOfParts>
  <Company>Urząd Miejski w Dobrym Mieście                                                                                                               Referat Rozwoju Lokalnego i Funduszy Europejskich                                                                                      11-040 Dobre Miasto, ul. Warszawska 14                                                                                                      Tel. 89 61 61 425 Fax 89 61 61 443                                                                                                                     e-mail: ngo@dobremiasto.com.pl</Company>
  <LinksUpToDate>false</LinksUpToDate>
  <CharactersWithSpaces>29370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Współpracy</dc:title>
  <dc:subject>Gminy Dobre Miasto z organizacjami pozarządowymi na rok 2014</dc:subject>
  <dc:creator>Listopad, 2013</dc:creator>
  <cp:lastModifiedBy>Magda</cp:lastModifiedBy>
  <cp:revision>29</cp:revision>
  <cp:lastPrinted>2013-11-29T09:59:00Z</cp:lastPrinted>
  <dcterms:created xsi:type="dcterms:W3CDTF">2013-10-23T11:16:00Z</dcterms:created>
  <dcterms:modified xsi:type="dcterms:W3CDTF">2013-12-09T14:13:00Z</dcterms:modified>
</cp:coreProperties>
</file>