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895" w:rsidRDefault="00376895" w:rsidP="00631024">
      <w:pPr>
        <w:pStyle w:val="Nagwek10"/>
        <w:keepNext/>
        <w:keepLines/>
        <w:shd w:val="clear" w:color="auto" w:fill="auto"/>
        <w:spacing w:after="0"/>
        <w:ind w:left="120"/>
        <w:rPr>
          <w:b/>
        </w:rPr>
      </w:pPr>
      <w:bookmarkStart w:id="0" w:name="bookmark0"/>
    </w:p>
    <w:p w:rsidR="00376895" w:rsidRPr="00376895" w:rsidRDefault="00376895" w:rsidP="00376895">
      <w:pPr>
        <w:pStyle w:val="Nagwek10"/>
        <w:keepNext/>
        <w:keepLines/>
        <w:shd w:val="clear" w:color="auto" w:fill="auto"/>
        <w:spacing w:after="0"/>
        <w:ind w:left="120"/>
        <w:jc w:val="right"/>
        <w:rPr>
          <w:sz w:val="20"/>
          <w:szCs w:val="20"/>
        </w:rPr>
      </w:pPr>
      <w:r w:rsidRPr="00376895">
        <w:rPr>
          <w:sz w:val="20"/>
          <w:szCs w:val="20"/>
        </w:rPr>
        <w:t xml:space="preserve">Załącznik do </w:t>
      </w:r>
    </w:p>
    <w:p w:rsidR="00376895" w:rsidRPr="00376895" w:rsidRDefault="00376895" w:rsidP="00376895">
      <w:pPr>
        <w:pStyle w:val="Nagwek10"/>
        <w:keepNext/>
        <w:keepLines/>
        <w:shd w:val="clear" w:color="auto" w:fill="auto"/>
        <w:spacing w:after="0"/>
        <w:ind w:left="120"/>
        <w:jc w:val="right"/>
        <w:rPr>
          <w:sz w:val="20"/>
          <w:szCs w:val="20"/>
        </w:rPr>
      </w:pPr>
      <w:r w:rsidRPr="00376895">
        <w:rPr>
          <w:sz w:val="20"/>
          <w:szCs w:val="20"/>
        </w:rPr>
        <w:t>Zarządzenia Nr Og.0050</w:t>
      </w:r>
      <w:r w:rsidR="00A87592">
        <w:rPr>
          <w:sz w:val="20"/>
          <w:szCs w:val="20"/>
        </w:rPr>
        <w:t>.140.</w:t>
      </w:r>
      <w:bookmarkStart w:id="1" w:name="_GoBack"/>
      <w:bookmarkEnd w:id="1"/>
      <w:r w:rsidRPr="00376895">
        <w:rPr>
          <w:sz w:val="20"/>
          <w:szCs w:val="20"/>
        </w:rPr>
        <w:t>2018.JG</w:t>
      </w:r>
    </w:p>
    <w:p w:rsidR="00376895" w:rsidRPr="00376895" w:rsidRDefault="00376895" w:rsidP="00376895">
      <w:pPr>
        <w:pStyle w:val="Nagwek10"/>
        <w:keepNext/>
        <w:keepLines/>
        <w:shd w:val="clear" w:color="auto" w:fill="auto"/>
        <w:spacing w:after="0"/>
        <w:ind w:left="120"/>
        <w:jc w:val="right"/>
        <w:rPr>
          <w:sz w:val="20"/>
          <w:szCs w:val="20"/>
        </w:rPr>
      </w:pPr>
      <w:r w:rsidRPr="00376895">
        <w:rPr>
          <w:sz w:val="20"/>
          <w:szCs w:val="20"/>
        </w:rPr>
        <w:t xml:space="preserve">Burmistrza Dobrego Miasta </w:t>
      </w:r>
    </w:p>
    <w:p w:rsidR="00376895" w:rsidRPr="00376895" w:rsidRDefault="00376895" w:rsidP="00376895">
      <w:pPr>
        <w:pStyle w:val="Nagwek10"/>
        <w:keepNext/>
        <w:keepLines/>
        <w:shd w:val="clear" w:color="auto" w:fill="auto"/>
        <w:spacing w:after="0"/>
        <w:ind w:left="120"/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Pr="00376895">
        <w:rPr>
          <w:sz w:val="20"/>
          <w:szCs w:val="20"/>
        </w:rPr>
        <w:t xml:space="preserve"> dnia 9.07.2018 r.</w:t>
      </w:r>
    </w:p>
    <w:p w:rsidR="00631024" w:rsidRPr="00376895" w:rsidRDefault="00631024" w:rsidP="00631024">
      <w:pPr>
        <w:pStyle w:val="Nagwek10"/>
        <w:keepNext/>
        <w:keepLines/>
        <w:shd w:val="clear" w:color="auto" w:fill="auto"/>
        <w:spacing w:after="0"/>
        <w:ind w:left="120"/>
        <w:rPr>
          <w:rFonts w:cs="Microsoft Sans Serif"/>
          <w:b/>
        </w:rPr>
      </w:pPr>
      <w:r w:rsidRPr="00376895">
        <w:rPr>
          <w:b/>
        </w:rPr>
        <w:t>Burmistrz Dobrego Miasta ogłasza konkurs na stanowisko</w:t>
      </w:r>
    </w:p>
    <w:p w:rsidR="00631024" w:rsidRPr="00376895" w:rsidRDefault="00631024" w:rsidP="00631024">
      <w:pPr>
        <w:pStyle w:val="Nagwek10"/>
        <w:keepNext/>
        <w:keepLines/>
        <w:shd w:val="clear" w:color="auto" w:fill="auto"/>
        <w:spacing w:after="0"/>
        <w:ind w:left="120"/>
        <w:rPr>
          <w:b/>
        </w:rPr>
      </w:pPr>
      <w:r w:rsidRPr="00376895">
        <w:rPr>
          <w:b/>
        </w:rPr>
        <w:t xml:space="preserve"> </w:t>
      </w:r>
      <w:bookmarkEnd w:id="0"/>
      <w:r w:rsidRPr="00376895">
        <w:rPr>
          <w:b/>
        </w:rPr>
        <w:t>Dyrektora Przedszkola Samorządowego Nr 1 w Dobrym Mieście</w:t>
      </w:r>
    </w:p>
    <w:p w:rsidR="00017E4B" w:rsidRDefault="00017E4B" w:rsidP="00631024">
      <w:pPr>
        <w:jc w:val="center"/>
      </w:pPr>
    </w:p>
    <w:p w:rsidR="00631024" w:rsidRPr="00631024" w:rsidRDefault="00631024" w:rsidP="00631024">
      <w:pPr>
        <w:pStyle w:val="Akapitzlist"/>
        <w:numPr>
          <w:ilvl w:val="0"/>
          <w:numId w:val="1"/>
        </w:numPr>
        <w:jc w:val="both"/>
        <w:rPr>
          <w:b/>
        </w:rPr>
      </w:pPr>
      <w:r w:rsidRPr="00631024">
        <w:rPr>
          <w:b/>
        </w:rPr>
        <w:t>Organ prowadzący przedszkole:</w:t>
      </w:r>
    </w:p>
    <w:p w:rsidR="00631024" w:rsidRDefault="00631024" w:rsidP="00631024">
      <w:pPr>
        <w:pStyle w:val="Akapitzlist"/>
        <w:jc w:val="both"/>
      </w:pPr>
      <w:r>
        <w:t>Gmina Dobre Miasto, ul. Warszawska 14, 11-040 Dobre Miasto</w:t>
      </w:r>
    </w:p>
    <w:p w:rsidR="00631024" w:rsidRPr="00203F5C" w:rsidRDefault="00631024" w:rsidP="00631024">
      <w:pPr>
        <w:pStyle w:val="Akapitzlist"/>
        <w:numPr>
          <w:ilvl w:val="0"/>
          <w:numId w:val="1"/>
        </w:numPr>
        <w:jc w:val="both"/>
        <w:rPr>
          <w:b/>
        </w:rPr>
      </w:pPr>
      <w:r w:rsidRPr="00203F5C">
        <w:rPr>
          <w:b/>
        </w:rPr>
        <w:t>Nazwa i adres przedszkola, którego dotyczy konkurs:</w:t>
      </w:r>
    </w:p>
    <w:p w:rsidR="00631024" w:rsidRDefault="00631024" w:rsidP="00631024">
      <w:pPr>
        <w:pStyle w:val="Akapitzlist"/>
        <w:jc w:val="both"/>
      </w:pPr>
      <w:r>
        <w:t>Przedszkole Samorządowe Nr 1 w Dobrym Mieście, ul. Grudziądzka 9A, 11-040 Dobre Miasto</w:t>
      </w:r>
    </w:p>
    <w:p w:rsidR="00631024" w:rsidRPr="00203F5C" w:rsidRDefault="00631024" w:rsidP="00631024">
      <w:pPr>
        <w:pStyle w:val="Akapitzlist"/>
        <w:numPr>
          <w:ilvl w:val="0"/>
          <w:numId w:val="1"/>
        </w:numPr>
        <w:jc w:val="both"/>
        <w:rPr>
          <w:b/>
        </w:rPr>
      </w:pPr>
      <w:r w:rsidRPr="00203F5C">
        <w:rPr>
          <w:b/>
        </w:rPr>
        <w:t>Wymagania wobec kandydatów:</w:t>
      </w:r>
    </w:p>
    <w:p w:rsidR="00631024" w:rsidRDefault="00631024" w:rsidP="00631024">
      <w:pPr>
        <w:pStyle w:val="Teksttreci20"/>
        <w:shd w:val="clear" w:color="auto" w:fill="auto"/>
        <w:tabs>
          <w:tab w:val="left" w:pos="782"/>
        </w:tabs>
        <w:spacing w:before="0" w:line="264" w:lineRule="exact"/>
        <w:ind w:left="720" w:right="560" w:firstLine="0"/>
        <w:jc w:val="both"/>
        <w:rPr>
          <w:sz w:val="24"/>
          <w:szCs w:val="24"/>
        </w:rPr>
      </w:pPr>
      <w:bookmarkStart w:id="2" w:name="_Hlk516664643"/>
      <w:r w:rsidRPr="000C0032">
        <w:rPr>
          <w:sz w:val="24"/>
          <w:szCs w:val="24"/>
        </w:rPr>
        <w:t xml:space="preserve">Do konkursu może przystąpić osoba, która spełnia wymagania określone przepisami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(Dz.U. z 2017 r., poz.1597) </w:t>
      </w:r>
    </w:p>
    <w:bookmarkEnd w:id="2"/>
    <w:p w:rsidR="00631024" w:rsidRPr="00203F5C" w:rsidRDefault="00631024" w:rsidP="00631024">
      <w:pPr>
        <w:pStyle w:val="Akapitzlist"/>
        <w:numPr>
          <w:ilvl w:val="0"/>
          <w:numId w:val="1"/>
        </w:numPr>
        <w:jc w:val="both"/>
        <w:rPr>
          <w:b/>
        </w:rPr>
      </w:pPr>
      <w:r w:rsidRPr="00203F5C">
        <w:rPr>
          <w:b/>
        </w:rPr>
        <w:t>Wymagane dokumenty:</w:t>
      </w:r>
    </w:p>
    <w:p w:rsidR="00631024" w:rsidRPr="00203F5C" w:rsidRDefault="00631024" w:rsidP="00631024">
      <w:pPr>
        <w:pStyle w:val="Akapitzlist"/>
        <w:jc w:val="both"/>
        <w:rPr>
          <w:rFonts w:eastAsia="Calibri" w:cs="Times New Roman"/>
          <w:szCs w:val="24"/>
        </w:rPr>
      </w:pPr>
      <w:r w:rsidRPr="00203F5C">
        <w:rPr>
          <w:rFonts w:cs="Times New Roman"/>
        </w:rPr>
        <w:t>Zgodnie z § 1 ust.2 pkt 4 Rozporządzenia Ministra Edukacji Narodowej z dnia 11 sierpnia 2017 r. w sprawie regulaminu</w:t>
      </w:r>
      <w:r w:rsidRPr="00203F5C">
        <w:rPr>
          <w:rFonts w:eastAsia="Calibri" w:cs="Times New Roman"/>
          <w:szCs w:val="24"/>
        </w:rPr>
        <w:t xml:space="preserve"> konkursu na stanowisko dyrektora publicznego przedszkola, publicznej szkoły podstawowej, publicznej szkoły ponadpodstawowej lub publicznej  placówki oraz trybu pracy komisji konkursowej (Dz. U. z 2017 r., poz.1587), oferty osób przystępujących do konkursu muszą zawierać:</w:t>
      </w:r>
    </w:p>
    <w:p w:rsidR="00631024" w:rsidRPr="00203F5C" w:rsidRDefault="00631024" w:rsidP="00631024">
      <w:pPr>
        <w:pStyle w:val="Akapitzlist"/>
        <w:numPr>
          <w:ilvl w:val="0"/>
          <w:numId w:val="3"/>
        </w:numPr>
        <w:jc w:val="both"/>
        <w:rPr>
          <w:rFonts w:eastAsia="Calibri" w:cs="Times New Roman"/>
          <w:szCs w:val="24"/>
        </w:rPr>
      </w:pPr>
      <w:r w:rsidRPr="00203F5C">
        <w:rPr>
          <w:rFonts w:eastAsia="Times New Roman" w:cs="Times New Roman"/>
          <w:szCs w:val="24"/>
          <w:lang w:eastAsia="pl-PL"/>
        </w:rPr>
        <w:t>uzasadnienie przystąpienia do konkursu oraz koncepcję funkcjonowania i rozwoju Przedszkola Samorządowego Nr 1 w Dobrym Mieście,</w:t>
      </w:r>
    </w:p>
    <w:p w:rsidR="00631024" w:rsidRPr="00203F5C" w:rsidRDefault="00631024" w:rsidP="00631024">
      <w:pPr>
        <w:pStyle w:val="Akapitzlist"/>
        <w:numPr>
          <w:ilvl w:val="0"/>
          <w:numId w:val="3"/>
        </w:numPr>
        <w:jc w:val="both"/>
        <w:rPr>
          <w:rFonts w:eastAsia="Calibri" w:cs="Times New Roman"/>
          <w:szCs w:val="24"/>
        </w:rPr>
      </w:pPr>
      <w:r w:rsidRPr="00203F5C">
        <w:rPr>
          <w:rFonts w:eastAsia="Times New Roman" w:cs="Times New Roman"/>
          <w:szCs w:val="24"/>
          <w:lang w:eastAsia="pl-PL"/>
        </w:rPr>
        <w:t>życiorys z opisem przebiegu pracy zawodowej, zawierającego w szczególności informacje o:</w:t>
      </w:r>
    </w:p>
    <w:p w:rsidR="00631024" w:rsidRPr="00631024" w:rsidRDefault="00631024" w:rsidP="00631024">
      <w:pPr>
        <w:spacing w:line="240" w:lineRule="auto"/>
        <w:ind w:left="360" w:firstLine="708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>– stażu pracy pedagogicznej - w przypadku nauczyciela albo</w:t>
      </w:r>
    </w:p>
    <w:p w:rsidR="00631024" w:rsidRPr="00631024" w:rsidRDefault="00631024" w:rsidP="00631024">
      <w:pPr>
        <w:spacing w:line="240" w:lineRule="auto"/>
        <w:ind w:left="360" w:firstLine="708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>– stażu pracy dydaktycznej - w przypadku nauczyciela akademickiego, albo</w:t>
      </w:r>
    </w:p>
    <w:p w:rsidR="00631024" w:rsidRPr="00203F5C" w:rsidRDefault="00631024" w:rsidP="00631024">
      <w:pPr>
        <w:spacing w:line="240" w:lineRule="auto"/>
        <w:ind w:left="1068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 xml:space="preserve">– stażu pracy, w tym stażu pracy na stanowisku kierowniczym - w przypadku osoby </w:t>
      </w:r>
      <w:r w:rsidRPr="00203F5C">
        <w:rPr>
          <w:rFonts w:eastAsia="Times New Roman" w:cs="Times New Roman"/>
          <w:szCs w:val="24"/>
          <w:lang w:eastAsia="pl-PL"/>
        </w:rPr>
        <w:t xml:space="preserve">    </w:t>
      </w:r>
    </w:p>
    <w:p w:rsidR="00631024" w:rsidRPr="00203F5C" w:rsidRDefault="00631024" w:rsidP="00631024">
      <w:pPr>
        <w:spacing w:line="240" w:lineRule="auto"/>
        <w:ind w:left="1068"/>
        <w:jc w:val="both"/>
        <w:rPr>
          <w:rFonts w:eastAsia="Times New Roman" w:cs="Times New Roman"/>
          <w:szCs w:val="24"/>
          <w:lang w:eastAsia="pl-PL"/>
        </w:rPr>
      </w:pPr>
      <w:r w:rsidRPr="00203F5C">
        <w:rPr>
          <w:rFonts w:eastAsia="Times New Roman" w:cs="Times New Roman"/>
          <w:szCs w:val="24"/>
          <w:lang w:eastAsia="pl-PL"/>
        </w:rPr>
        <w:t xml:space="preserve">    </w:t>
      </w:r>
      <w:r w:rsidRPr="00631024">
        <w:rPr>
          <w:rFonts w:eastAsia="Times New Roman" w:cs="Times New Roman"/>
          <w:szCs w:val="24"/>
          <w:lang w:eastAsia="pl-PL"/>
        </w:rPr>
        <w:t>niebędącej nauczycielem,</w:t>
      </w:r>
    </w:p>
    <w:p w:rsidR="00631024" w:rsidRPr="00203F5C" w:rsidRDefault="00631024" w:rsidP="0063102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03F5C">
        <w:rPr>
          <w:rFonts w:eastAsia="Times New Roman" w:cs="Times New Roman"/>
          <w:szCs w:val="24"/>
          <w:lang w:eastAsia="pl-PL"/>
        </w:rPr>
        <w:t>oświadczenie zawierające następujące dane osobowe kandydata:</w:t>
      </w:r>
    </w:p>
    <w:p w:rsidR="00631024" w:rsidRPr="00631024" w:rsidRDefault="00631024" w:rsidP="00631024">
      <w:pPr>
        <w:spacing w:line="240" w:lineRule="auto"/>
        <w:ind w:left="360" w:firstLine="708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>– imię (imiona) i nazwisko,</w:t>
      </w:r>
    </w:p>
    <w:p w:rsidR="00631024" w:rsidRPr="00631024" w:rsidRDefault="00631024" w:rsidP="00631024">
      <w:pPr>
        <w:spacing w:line="240" w:lineRule="auto"/>
        <w:ind w:left="360" w:firstLine="708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>– datę i miejsce urodzenia,</w:t>
      </w:r>
    </w:p>
    <w:p w:rsidR="00631024" w:rsidRPr="00631024" w:rsidRDefault="00631024" w:rsidP="00631024">
      <w:pPr>
        <w:spacing w:line="240" w:lineRule="auto"/>
        <w:ind w:left="360" w:firstLine="708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>– obywatelstwo,</w:t>
      </w:r>
    </w:p>
    <w:p w:rsidR="00631024" w:rsidRDefault="00631024" w:rsidP="00631024">
      <w:pPr>
        <w:spacing w:line="240" w:lineRule="auto"/>
        <w:ind w:left="360" w:firstLine="708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>– miejsce zamieszkania (adres do korespondencji),</w:t>
      </w:r>
    </w:p>
    <w:p w:rsidR="00631024" w:rsidRDefault="00631024" w:rsidP="0063102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>poświadczone przez kandydata za zgodność z oryginałem kopie dokumentów potwierdzających posiadanie wymaganego stażu pracy, o którym mowa w lit. b: świadectw pracy, zaświadczeń o zatrudnieniu lub innych dokumentów potwierdzających okres zatrudnienia,</w:t>
      </w:r>
    </w:p>
    <w:p w:rsidR="00631024" w:rsidRDefault="00631024" w:rsidP="0063102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>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631024" w:rsidRDefault="00631024" w:rsidP="0063102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lastRenderedPageBreak/>
        <w:t xml:space="preserve">poświadczoną przez kandydata za zgodność z oryginałem kopię dokumentu potwierdzającego znajomość języka polskiego, o którym mowa w </w:t>
      </w:r>
      <w:hyperlink r:id="rId7" w:anchor="/document/16854899?cm=DOCUMENT" w:tgtFrame="_blank" w:history="1">
        <w:r w:rsidRPr="00631024">
          <w:rPr>
            <w:rFonts w:eastAsia="Times New Roman" w:cs="Times New Roman"/>
            <w:color w:val="0000FF"/>
            <w:szCs w:val="24"/>
            <w:u w:val="single"/>
            <w:lang w:eastAsia="pl-PL"/>
          </w:rPr>
          <w:t>ustawie</w:t>
        </w:r>
      </w:hyperlink>
      <w:r w:rsidRPr="00631024">
        <w:rPr>
          <w:rFonts w:eastAsia="Times New Roman" w:cs="Times New Roman"/>
          <w:szCs w:val="24"/>
          <w:lang w:eastAsia="pl-PL"/>
        </w:rPr>
        <w:t xml:space="preserve"> z dnia 7 października 1999 r. o języku polskim (Dz. U. z 2011 r. poz. 224 i 455, z 2015 r. poz. 1132 oraz z 2017 r. poz. 60) - w przypadku cudzoziemca,</w:t>
      </w:r>
    </w:p>
    <w:p w:rsidR="00631024" w:rsidRDefault="00631024" w:rsidP="0063102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>poświadczoną przez kandydata za zgodność z oryginałem kopię zaświadczenia lekarskiego o braku przeciwwskazań zdrowotnych do wykonywania pracy na stanowisku kierowniczym,</w:t>
      </w:r>
    </w:p>
    <w:p w:rsidR="00631024" w:rsidRDefault="00631024" w:rsidP="0063102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>oświadczenie, że przeciwko kandydatowi nie toczy się postępowanie o przestępstwo ścigane z oskarżenia publicznego lub postępowanie dyscyplinarne,</w:t>
      </w:r>
    </w:p>
    <w:p w:rsidR="00631024" w:rsidRDefault="00631024" w:rsidP="0063102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>oświadczenie, że kandydat nie był skazany prawomocnym wyrokiem za umyślne przestępstwo lub umyślne przestępstwo skarbowe,</w:t>
      </w:r>
    </w:p>
    <w:p w:rsidR="00631024" w:rsidRDefault="00631024" w:rsidP="0063102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 xml:space="preserve">oświadczenie, że kandydat nie był karany zakazem pełnienia funkcji związanych z dysponowaniem środkami publicznymi, o którym mowa w </w:t>
      </w:r>
      <w:hyperlink r:id="rId8" w:anchor="/document/17154532?unitId=art(31)ust(1)pkt(4)&amp;cm=DOCUMENT" w:tgtFrame="_blank" w:history="1">
        <w:r w:rsidRPr="00631024">
          <w:rPr>
            <w:rFonts w:eastAsia="Times New Roman" w:cs="Times New Roman"/>
            <w:color w:val="0000FF"/>
            <w:szCs w:val="24"/>
            <w:u w:val="single"/>
            <w:lang w:eastAsia="pl-PL"/>
          </w:rPr>
          <w:t>art. 31 ust. 1 pkt 4</w:t>
        </w:r>
      </w:hyperlink>
      <w:r w:rsidRPr="00631024">
        <w:rPr>
          <w:rFonts w:eastAsia="Times New Roman" w:cs="Times New Roman"/>
          <w:szCs w:val="24"/>
          <w:lang w:eastAsia="pl-PL"/>
        </w:rPr>
        <w:t xml:space="preserve"> ustawy z dnia 17 grudnia 2004 r. o odpowiedzialności za naruszenie dyscypliny finansów publicznych (Dz. U. z 2017 r. poz. 1311),</w:t>
      </w:r>
    </w:p>
    <w:p w:rsidR="00631024" w:rsidRDefault="00631024" w:rsidP="0063102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 xml:space="preserve">oświadczenie o dopełnieniu obowiązku, o którym mowa w </w:t>
      </w:r>
      <w:hyperlink r:id="rId9" w:anchor="/document/17314502?unitId=art(7)ust(1)&amp;cm=DOCUMENT" w:tgtFrame="_blank" w:history="1">
        <w:r w:rsidRPr="00631024">
          <w:rPr>
            <w:rFonts w:eastAsia="Times New Roman" w:cs="Times New Roman"/>
            <w:color w:val="0000FF"/>
            <w:szCs w:val="24"/>
            <w:u w:val="single"/>
            <w:lang w:eastAsia="pl-PL"/>
          </w:rPr>
          <w:t>art. 7 ust. 1</w:t>
        </w:r>
      </w:hyperlink>
      <w:r w:rsidRPr="00631024">
        <w:rPr>
          <w:rFonts w:eastAsia="Times New Roman" w:cs="Times New Roman"/>
          <w:szCs w:val="24"/>
          <w:lang w:eastAsia="pl-PL"/>
        </w:rPr>
        <w:t xml:space="preserve"> i </w:t>
      </w:r>
      <w:hyperlink r:id="rId10" w:anchor="/document/17314502?unitId=art(7)ust(3(a))&amp;cm=DOCUMENT" w:tgtFrame="_blank" w:history="1">
        <w:r w:rsidRPr="00631024">
          <w:rPr>
            <w:rFonts w:eastAsia="Times New Roman" w:cs="Times New Roman"/>
            <w:color w:val="0000FF"/>
            <w:szCs w:val="24"/>
            <w:u w:val="single"/>
            <w:lang w:eastAsia="pl-PL"/>
          </w:rPr>
          <w:t>3a</w:t>
        </w:r>
      </w:hyperlink>
      <w:r w:rsidRPr="00631024">
        <w:rPr>
          <w:rFonts w:eastAsia="Times New Roman" w:cs="Times New Roman"/>
          <w:szCs w:val="24"/>
          <w:lang w:eastAsia="pl-PL"/>
        </w:rPr>
        <w:t xml:space="preserve"> ustawy z dnia 18 października 2006 r. o ujawnianiu informacji o dokumentach organów bezpieczeństwa państwa z lat 1944-1990 oraz treści tych dokumentów (Dz. U. z 2016 r. poz. 1721, 1948, 2260 i 2261 oraz z 2017 r. poz. 1530) - w przypadku kandydata na dyrektora publicznej szkoły urodzonego przed dniem 1 sierpnia 1972 r.,</w:t>
      </w:r>
    </w:p>
    <w:p w:rsidR="00631024" w:rsidRDefault="00631024" w:rsidP="0063102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>poświadczoną przez kandydata za zgodność z oryginałem kopię aktu nadania stopnia nauczyciela mianowanego lub dyplomowanego - w przypadku nauczyciela,</w:t>
      </w:r>
    </w:p>
    <w:p w:rsidR="00631024" w:rsidRDefault="00631024" w:rsidP="0063102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>poświadczoną przez kandydata za zgodność z oryginałem kopii karty oceny pracy lub oceny dorobku zawodowego - w przypadku nauczyciela i nauczyciela akademickiego,</w:t>
      </w:r>
    </w:p>
    <w:p w:rsidR="00631024" w:rsidRDefault="00631024" w:rsidP="0063102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 xml:space="preserve">oświadczenie, że kandydat nie był prawomocnie ukarany karą dyscyplinarną, o której mowa w </w:t>
      </w:r>
      <w:hyperlink r:id="rId11" w:anchor="/document/16790821?unitId=art(76)ust(1)&amp;cm=DOCUMENT" w:tgtFrame="_blank" w:history="1">
        <w:r w:rsidRPr="00631024">
          <w:rPr>
            <w:rFonts w:eastAsia="Times New Roman" w:cs="Times New Roman"/>
            <w:color w:val="0000FF"/>
            <w:szCs w:val="24"/>
            <w:u w:val="single"/>
            <w:lang w:eastAsia="pl-PL"/>
          </w:rPr>
          <w:t>art. 76 ust. 1</w:t>
        </w:r>
      </w:hyperlink>
      <w:r w:rsidRPr="00631024">
        <w:rPr>
          <w:rFonts w:eastAsia="Times New Roman" w:cs="Times New Roman"/>
          <w:szCs w:val="24"/>
          <w:lang w:eastAsia="pl-PL"/>
        </w:rPr>
        <w:t xml:space="preserve"> ustawy z dnia 26 stycznia 1982 r. - Karta Nauczyciela (Dz. U. z 2017 r. poz. 1189) lub w </w:t>
      </w:r>
      <w:hyperlink r:id="rId12" w:anchor="/document/17215286?unitId=art(140)ust(1)&amp;cm=DOCUMENT" w:tgtFrame="_blank" w:history="1">
        <w:r w:rsidRPr="00631024">
          <w:rPr>
            <w:rFonts w:eastAsia="Times New Roman" w:cs="Times New Roman"/>
            <w:color w:val="0000FF"/>
            <w:szCs w:val="24"/>
            <w:u w:val="single"/>
            <w:lang w:eastAsia="pl-PL"/>
          </w:rPr>
          <w:t>art. 140 ust. 1</w:t>
        </w:r>
      </w:hyperlink>
      <w:r w:rsidRPr="00631024">
        <w:rPr>
          <w:rFonts w:eastAsia="Times New Roman" w:cs="Times New Roman"/>
          <w:szCs w:val="24"/>
          <w:lang w:eastAsia="pl-PL"/>
        </w:rPr>
        <w:t xml:space="preserve"> ustawy z dnia 27 lipca 2005 r. - Prawo o szkolnictwie wyższym (Dz. U. z 2016 r. poz. 1842, z </w:t>
      </w:r>
      <w:proofErr w:type="spellStart"/>
      <w:r w:rsidRPr="00631024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631024">
        <w:rPr>
          <w:rFonts w:eastAsia="Times New Roman" w:cs="Times New Roman"/>
          <w:szCs w:val="24"/>
          <w:lang w:eastAsia="pl-PL"/>
        </w:rPr>
        <w:t>. zm.) - w przypadku nauczyciela i nauczyciela akademickiego,</w:t>
      </w:r>
    </w:p>
    <w:p w:rsidR="00631024" w:rsidRDefault="00631024" w:rsidP="0063102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31024">
        <w:rPr>
          <w:rFonts w:eastAsia="Times New Roman" w:cs="Times New Roman"/>
          <w:szCs w:val="24"/>
          <w:lang w:eastAsia="pl-PL"/>
        </w:rPr>
        <w:t>oświadczenie, że kandydat ma pełną zdolność do czynności prawnych i korzysta z pełni praw publicznych;</w:t>
      </w:r>
    </w:p>
    <w:p w:rsidR="00BF47ED" w:rsidRPr="00BF47ED" w:rsidRDefault="00BF47ED" w:rsidP="0063102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color w:val="FF0000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klauzulę informacyjną wraz z oświadczeniem, że kandydat wyraża zgodę na przetwarzanie danych osobowych w celu przeprowadzenia postępowania konkursowego </w:t>
      </w:r>
      <w:r w:rsidRPr="00BF47ED">
        <w:rPr>
          <w:rFonts w:eastAsia="Times New Roman" w:cs="Times New Roman"/>
          <w:color w:val="FF0000"/>
          <w:szCs w:val="24"/>
          <w:lang w:eastAsia="pl-PL"/>
        </w:rPr>
        <w:t>– do pobrania</w:t>
      </w:r>
    </w:p>
    <w:p w:rsidR="00203F5C" w:rsidRDefault="00203F5C" w:rsidP="00203F5C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Wszystkie dokumenty sporządzę przez kandydata winny być opatrzone datą i własnoręcznie podpisane. </w:t>
      </w:r>
    </w:p>
    <w:p w:rsidR="00203F5C" w:rsidRDefault="00203F5C" w:rsidP="00203F5C">
      <w:pPr>
        <w:pStyle w:val="Akapitzlist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Na żądanie komisji konkursowej, kandydaci obowiązani są przedłożyć oryginały dokumentów, których kopie zawiera oferta.</w:t>
      </w:r>
    </w:p>
    <w:p w:rsidR="00203F5C" w:rsidRDefault="00203F5C" w:rsidP="00203F5C">
      <w:pPr>
        <w:pStyle w:val="Akapitzlist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Zaświadczenie lekarskie winno być sporządzone przez lekarza (lekarz medycyny pracy) uprawnionego do jego wystawienia.</w:t>
      </w:r>
    </w:p>
    <w:p w:rsidR="00203F5C" w:rsidRDefault="00203F5C" w:rsidP="00203F5C">
      <w:pPr>
        <w:pStyle w:val="Akapitzlist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Jeżeli </w:t>
      </w:r>
      <w:r w:rsidR="009A4487">
        <w:rPr>
          <w:rFonts w:eastAsia="Times New Roman" w:cs="Times New Roman"/>
          <w:szCs w:val="24"/>
          <w:lang w:eastAsia="pl-PL"/>
        </w:rPr>
        <w:t>na składanych dokumentach widnieją różne nazwiska, należy dołączyć stosowne dokumenty potwierdzające ich zmiany.</w:t>
      </w:r>
    </w:p>
    <w:p w:rsidR="009A4487" w:rsidRPr="00BF47ED" w:rsidRDefault="009A4487" w:rsidP="009A4487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BF47ED">
        <w:rPr>
          <w:rFonts w:eastAsia="Times New Roman" w:cs="Times New Roman"/>
          <w:b/>
          <w:szCs w:val="24"/>
          <w:lang w:eastAsia="pl-PL"/>
        </w:rPr>
        <w:t>Termin i sposób składania ofert:</w:t>
      </w:r>
    </w:p>
    <w:p w:rsidR="009A4487" w:rsidRDefault="009A4487" w:rsidP="009A4487">
      <w:pPr>
        <w:pStyle w:val="Akapitzlist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Oferty należy składać w zamkniętych kopertach z podanym adresem zwrotnym i numerem telefonu z dopiskiem: „Konkurs na stanowisko Dyrektora Przedszkola Samorządowego Nr 1 w Dobrym Mieście” w terminie do dnia:</w:t>
      </w:r>
    </w:p>
    <w:p w:rsidR="009A4487" w:rsidRPr="00376895" w:rsidRDefault="00376895" w:rsidP="00BF47ED">
      <w:pPr>
        <w:pStyle w:val="Akapitzlist"/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27 lipca 2018 r.</w:t>
      </w:r>
    </w:p>
    <w:p w:rsidR="009A4487" w:rsidRPr="00376895" w:rsidRDefault="009A4487" w:rsidP="009A4487">
      <w:pPr>
        <w:pStyle w:val="Akapitzlist"/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>w sekretariacie Urzędu Miejskiego w Dobrym Mieście przy ul.</w:t>
      </w:r>
      <w:r w:rsidR="007E1843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Warszawskiej 14 (pokój Nr 12, I piętro) do godz. </w:t>
      </w:r>
      <w:r w:rsidR="00376895">
        <w:rPr>
          <w:rFonts w:eastAsia="Times New Roman" w:cs="Times New Roman"/>
          <w:b/>
          <w:szCs w:val="24"/>
          <w:lang w:eastAsia="pl-PL"/>
        </w:rPr>
        <w:t>15:00</w:t>
      </w:r>
    </w:p>
    <w:p w:rsidR="009A4487" w:rsidRDefault="009A4487" w:rsidP="009A4487">
      <w:pPr>
        <w:pStyle w:val="Akapitzlist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 przypadku ofert przesłanych</w:t>
      </w:r>
      <w:r w:rsidR="00BF47ED">
        <w:rPr>
          <w:rFonts w:eastAsia="Times New Roman" w:cs="Times New Roman"/>
          <w:szCs w:val="24"/>
          <w:lang w:eastAsia="pl-PL"/>
        </w:rPr>
        <w:t xml:space="preserve"> listem poleconym, liczy się data wpływu do Urzędu Miejskiego w Dobrym Mieście.</w:t>
      </w:r>
    </w:p>
    <w:p w:rsidR="00BF47ED" w:rsidRDefault="00BF47ED" w:rsidP="009A4487">
      <w:pPr>
        <w:pStyle w:val="Akapitzlist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 konkursie nie dopuszcza się składania ofert w formie elektronicznej.</w:t>
      </w:r>
    </w:p>
    <w:p w:rsidR="00BF47ED" w:rsidRDefault="00BF47ED" w:rsidP="009A4487">
      <w:pPr>
        <w:pStyle w:val="Akapitzlist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Oferty, które wpłyną po wyżej wymienionym terminie nie będą rozpatrywane.</w:t>
      </w:r>
    </w:p>
    <w:p w:rsidR="00BF47ED" w:rsidRPr="00BF47ED" w:rsidRDefault="00BF47ED" w:rsidP="00BF47ED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BF47ED" w:rsidRPr="00BF47ED" w:rsidRDefault="00BF47ED" w:rsidP="00BF47ED">
      <w:pPr>
        <w:tabs>
          <w:tab w:val="left" w:pos="543"/>
        </w:tabs>
        <w:spacing w:after="227" w:line="240" w:lineRule="auto"/>
        <w:ind w:left="720" w:right="538"/>
        <w:jc w:val="both"/>
        <w:rPr>
          <w:rFonts w:eastAsia="Microsoft Sans Serif" w:cs="Times New Roman"/>
          <w:b/>
          <w:bCs/>
          <w:szCs w:val="24"/>
          <w:lang w:eastAsia="pl-PL"/>
        </w:rPr>
      </w:pPr>
      <w:r w:rsidRPr="00BF47ED">
        <w:rPr>
          <w:rFonts w:eastAsia="Microsoft Sans Serif" w:cs="Times New Roman"/>
          <w:b/>
          <w:bCs/>
          <w:szCs w:val="24"/>
          <w:lang w:eastAsia="pl-PL"/>
        </w:rPr>
        <w:t>O terminie i miejscu przeprowadzenia postępowania konkursowego</w:t>
      </w:r>
      <w:r>
        <w:rPr>
          <w:rFonts w:eastAsia="Microsoft Sans Serif" w:cs="Times New Roman"/>
          <w:b/>
          <w:bCs/>
          <w:szCs w:val="24"/>
          <w:lang w:eastAsia="pl-PL"/>
        </w:rPr>
        <w:t xml:space="preserve"> </w:t>
      </w:r>
      <w:r w:rsidRPr="00BF47ED">
        <w:rPr>
          <w:rFonts w:eastAsia="Microsoft Sans Serif" w:cs="Times New Roman"/>
          <w:b/>
          <w:bCs/>
          <w:szCs w:val="24"/>
          <w:lang w:eastAsia="pl-PL"/>
        </w:rPr>
        <w:t>kandydaci</w:t>
      </w:r>
      <w:r w:rsidRPr="00BF47ED">
        <w:rPr>
          <w:rFonts w:eastAsia="Microsoft Sans Serif" w:cs="Times New Roman"/>
          <w:szCs w:val="24"/>
          <w:lang w:eastAsia="pl-PL"/>
        </w:rPr>
        <w:t xml:space="preserve"> </w:t>
      </w:r>
      <w:r>
        <w:rPr>
          <w:rFonts w:eastAsia="Microsoft Sans Serif" w:cs="Times New Roman"/>
          <w:szCs w:val="24"/>
          <w:lang w:eastAsia="pl-PL"/>
        </w:rPr>
        <w:t xml:space="preserve"> </w:t>
      </w:r>
      <w:r w:rsidRPr="00BF47ED">
        <w:rPr>
          <w:rFonts w:eastAsia="Microsoft Sans Serif" w:cs="Times New Roman"/>
          <w:b/>
          <w:bCs/>
          <w:szCs w:val="24"/>
          <w:lang w:eastAsia="pl-PL"/>
        </w:rPr>
        <w:t>zostaną</w:t>
      </w:r>
      <w:r w:rsidRPr="00BF47ED">
        <w:rPr>
          <w:rFonts w:eastAsia="Microsoft Sans Serif" w:cs="Times New Roman"/>
          <w:szCs w:val="24"/>
          <w:lang w:eastAsia="pl-PL"/>
        </w:rPr>
        <w:t xml:space="preserve"> </w:t>
      </w:r>
      <w:r w:rsidRPr="00BF47ED">
        <w:rPr>
          <w:rFonts w:eastAsia="Microsoft Sans Serif" w:cs="Times New Roman"/>
          <w:b/>
          <w:bCs/>
          <w:szCs w:val="24"/>
          <w:lang w:eastAsia="pl-PL"/>
        </w:rPr>
        <w:t>powiadomieni indywidualnie.</w:t>
      </w:r>
    </w:p>
    <w:p w:rsidR="00631024" w:rsidRDefault="00631024" w:rsidP="00631024">
      <w:pPr>
        <w:pStyle w:val="Akapitzlist"/>
        <w:jc w:val="both"/>
      </w:pPr>
    </w:p>
    <w:sectPr w:rsidR="0063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BB9" w:rsidRDefault="005B7BB9" w:rsidP="009A4487">
      <w:pPr>
        <w:spacing w:line="240" w:lineRule="auto"/>
      </w:pPr>
      <w:r>
        <w:separator/>
      </w:r>
    </w:p>
  </w:endnote>
  <w:endnote w:type="continuationSeparator" w:id="0">
    <w:p w:rsidR="005B7BB9" w:rsidRDefault="005B7BB9" w:rsidP="009A4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BB9" w:rsidRDefault="005B7BB9" w:rsidP="009A4487">
      <w:pPr>
        <w:spacing w:line="240" w:lineRule="auto"/>
      </w:pPr>
      <w:r>
        <w:separator/>
      </w:r>
    </w:p>
  </w:footnote>
  <w:footnote w:type="continuationSeparator" w:id="0">
    <w:p w:rsidR="005B7BB9" w:rsidRDefault="005B7BB9" w:rsidP="009A44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D723D"/>
    <w:multiLevelType w:val="hybridMultilevel"/>
    <w:tmpl w:val="4E0C86FE"/>
    <w:lvl w:ilvl="0" w:tplc="0480F5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13269"/>
    <w:multiLevelType w:val="hybridMultilevel"/>
    <w:tmpl w:val="48BEF8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8F304DA"/>
    <w:multiLevelType w:val="hybridMultilevel"/>
    <w:tmpl w:val="803C1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C4332"/>
    <w:multiLevelType w:val="hybridMultilevel"/>
    <w:tmpl w:val="8BACB4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878538C"/>
    <w:multiLevelType w:val="hybridMultilevel"/>
    <w:tmpl w:val="F5D6A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24"/>
    <w:rsid w:val="00017E4B"/>
    <w:rsid w:val="000A4D92"/>
    <w:rsid w:val="00203F5C"/>
    <w:rsid w:val="002117E6"/>
    <w:rsid w:val="00376895"/>
    <w:rsid w:val="004E1C78"/>
    <w:rsid w:val="005B7BB9"/>
    <w:rsid w:val="00631024"/>
    <w:rsid w:val="007D6388"/>
    <w:rsid w:val="007E1843"/>
    <w:rsid w:val="00832806"/>
    <w:rsid w:val="00971C8E"/>
    <w:rsid w:val="00995AE6"/>
    <w:rsid w:val="009A4487"/>
    <w:rsid w:val="00A87592"/>
    <w:rsid w:val="00BF47ED"/>
    <w:rsid w:val="00F93E16"/>
    <w:rsid w:val="00F9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ABDB"/>
  <w15:chartTrackingRefBased/>
  <w15:docId w15:val="{9D6EE778-3C28-402A-86FA-0638D98A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uiPriority w:val="99"/>
    <w:locked/>
    <w:rsid w:val="00631024"/>
    <w:rPr>
      <w:rFonts w:cs="Times New Roman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631024"/>
    <w:pPr>
      <w:shd w:val="clear" w:color="auto" w:fill="FFFFFF"/>
      <w:spacing w:after="180" w:line="307" w:lineRule="exact"/>
      <w:jc w:val="center"/>
      <w:outlineLvl w:val="0"/>
    </w:pPr>
    <w:rPr>
      <w:rFonts w:cs="Times New Roman"/>
      <w:szCs w:val="24"/>
    </w:rPr>
  </w:style>
  <w:style w:type="paragraph" w:styleId="Akapitzlist">
    <w:name w:val="List Paragraph"/>
    <w:basedOn w:val="Normalny"/>
    <w:uiPriority w:val="34"/>
    <w:qFormat/>
    <w:rsid w:val="00631024"/>
    <w:pPr>
      <w:ind w:left="720"/>
      <w:contextualSpacing/>
    </w:pPr>
  </w:style>
  <w:style w:type="character" w:customStyle="1" w:styleId="Teksttreci2">
    <w:name w:val="Tekst treści (2)_"/>
    <w:link w:val="Teksttreci20"/>
    <w:uiPriority w:val="99"/>
    <w:locked/>
    <w:rsid w:val="00631024"/>
    <w:rPr>
      <w:rFonts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31024"/>
    <w:pPr>
      <w:shd w:val="clear" w:color="auto" w:fill="FFFFFF"/>
      <w:spacing w:before="180" w:line="278" w:lineRule="exact"/>
      <w:ind w:hanging="180"/>
    </w:pPr>
    <w:rPr>
      <w:rFonts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48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44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44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5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11</cp:revision>
  <cp:lastPrinted>2018-07-06T10:29:00Z</cp:lastPrinted>
  <dcterms:created xsi:type="dcterms:W3CDTF">2018-06-13T12:47:00Z</dcterms:created>
  <dcterms:modified xsi:type="dcterms:W3CDTF">2018-07-06T10:30:00Z</dcterms:modified>
</cp:coreProperties>
</file>