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044" w:rsidRPr="00CE3822" w:rsidRDefault="00DF6044" w:rsidP="00DF6044">
      <w:pPr>
        <w:jc w:val="right"/>
        <w:rPr>
          <w:rFonts w:asciiTheme="minorHAnsi" w:hAnsiTheme="minorHAnsi"/>
          <w:b/>
          <w:sz w:val="22"/>
        </w:rPr>
      </w:pPr>
    </w:p>
    <w:p w:rsidR="00DF6044" w:rsidRPr="00CE3822" w:rsidRDefault="00DF6044" w:rsidP="00DF6044">
      <w:pPr>
        <w:jc w:val="right"/>
        <w:rPr>
          <w:rFonts w:asciiTheme="minorHAnsi" w:hAnsiTheme="minorHAnsi"/>
          <w:b/>
          <w:sz w:val="22"/>
        </w:rPr>
      </w:pPr>
      <w:r w:rsidRPr="00CE3822">
        <w:rPr>
          <w:rFonts w:asciiTheme="minorHAnsi" w:hAnsiTheme="minorHAnsi"/>
          <w:b/>
          <w:sz w:val="22"/>
        </w:rPr>
        <w:t xml:space="preserve">Załącznik nr </w:t>
      </w:r>
      <w:r w:rsidR="00B26D77">
        <w:rPr>
          <w:rFonts w:asciiTheme="minorHAnsi" w:hAnsiTheme="minorHAnsi"/>
          <w:b/>
          <w:sz w:val="22"/>
        </w:rPr>
        <w:t xml:space="preserve">3 </w:t>
      </w:r>
      <w:r w:rsidR="00DB4173">
        <w:rPr>
          <w:rFonts w:asciiTheme="minorHAnsi" w:hAnsiTheme="minorHAnsi"/>
          <w:b/>
          <w:sz w:val="22"/>
        </w:rPr>
        <w:t xml:space="preserve">do oferty </w:t>
      </w:r>
    </w:p>
    <w:p w:rsidR="002F4AB2" w:rsidRPr="00234FA7" w:rsidRDefault="002F4AB2" w:rsidP="002F4AB2">
      <w:pPr>
        <w:shd w:val="clear" w:color="auto" w:fill="FFFFFF"/>
        <w:tabs>
          <w:tab w:val="left" w:leader="hyphen" w:pos="2477"/>
        </w:tabs>
        <w:spacing w:after="0" w:line="240" w:lineRule="auto"/>
        <w:ind w:firstLine="539"/>
        <w:jc w:val="both"/>
        <w:rPr>
          <w:rFonts w:ascii="Calibri" w:hAnsi="Calibri"/>
          <w:spacing w:val="-2"/>
          <w:szCs w:val="24"/>
        </w:rPr>
      </w:pPr>
      <w:r w:rsidRPr="00234FA7">
        <w:rPr>
          <w:rFonts w:ascii="Calibri" w:hAnsi="Calibri"/>
          <w:spacing w:val="-2"/>
          <w:szCs w:val="24"/>
        </w:rPr>
        <w:t>..................................</w:t>
      </w:r>
    </w:p>
    <w:p w:rsidR="002F4AB2" w:rsidRPr="00234FA7" w:rsidRDefault="002F4AB2" w:rsidP="002F4AB2">
      <w:pPr>
        <w:shd w:val="clear" w:color="auto" w:fill="FFFFFF"/>
        <w:tabs>
          <w:tab w:val="left" w:leader="hyphen" w:pos="2477"/>
        </w:tabs>
        <w:spacing w:after="0" w:line="240" w:lineRule="auto"/>
        <w:ind w:firstLine="539"/>
        <w:jc w:val="both"/>
        <w:rPr>
          <w:rFonts w:ascii="Calibri" w:hAnsi="Calibri"/>
          <w:spacing w:val="-2"/>
          <w:szCs w:val="24"/>
          <w:vertAlign w:val="superscript"/>
        </w:rPr>
      </w:pPr>
      <w:r w:rsidRPr="00234FA7">
        <w:rPr>
          <w:rFonts w:ascii="Calibri" w:hAnsi="Calibri"/>
          <w:spacing w:val="-2"/>
          <w:szCs w:val="24"/>
          <w:vertAlign w:val="superscript"/>
        </w:rPr>
        <w:t xml:space="preserve">         (pieczęć wykonawcy)</w:t>
      </w:r>
    </w:p>
    <w:p w:rsidR="00437F42" w:rsidRDefault="00437F42" w:rsidP="008E6E02">
      <w:pPr>
        <w:spacing w:line="240" w:lineRule="auto"/>
        <w:jc w:val="center"/>
        <w:rPr>
          <w:rFonts w:asciiTheme="minorHAnsi" w:hAnsiTheme="minorHAnsi" w:cs="Times New Roman"/>
          <w:b/>
          <w:sz w:val="22"/>
        </w:rPr>
      </w:pPr>
      <w:r>
        <w:rPr>
          <w:rFonts w:asciiTheme="minorHAnsi" w:hAnsiTheme="minorHAnsi" w:cs="Times New Roman"/>
          <w:b/>
          <w:sz w:val="22"/>
        </w:rPr>
        <w:t xml:space="preserve">SZCZEGÓŁOWY OPIS PRZEDMIOTU ZAMÓWIENIA </w:t>
      </w:r>
    </w:p>
    <w:p w:rsidR="00437F42" w:rsidRDefault="00437F42" w:rsidP="00437F42">
      <w:pPr>
        <w:spacing w:line="240" w:lineRule="auto"/>
        <w:jc w:val="center"/>
        <w:rPr>
          <w:rFonts w:asciiTheme="minorHAnsi" w:hAnsiTheme="minorHAnsi" w:cs="Times New Roman"/>
          <w:b/>
          <w:sz w:val="22"/>
        </w:rPr>
      </w:pPr>
      <w:r w:rsidRPr="009214CA">
        <w:rPr>
          <w:rFonts w:asciiTheme="minorHAnsi" w:hAnsiTheme="minorHAnsi" w:cs="Times New Roman"/>
          <w:b/>
          <w:sz w:val="22"/>
        </w:rPr>
        <w:t xml:space="preserve">WYPOSAŻENIE SZKOŁY PODSTAWOWEJ </w:t>
      </w:r>
      <w:r w:rsidRPr="00BC4FFF">
        <w:rPr>
          <w:rFonts w:asciiTheme="minorHAnsi" w:hAnsiTheme="minorHAnsi" w:cs="Times New Roman"/>
          <w:b/>
          <w:sz w:val="22"/>
        </w:rPr>
        <w:t>NR 3</w:t>
      </w:r>
      <w:r>
        <w:rPr>
          <w:rFonts w:asciiTheme="minorHAnsi" w:hAnsiTheme="minorHAnsi" w:cs="Times New Roman"/>
          <w:b/>
          <w:sz w:val="22"/>
        </w:rPr>
        <w:t xml:space="preserve"> IM. ROTMISTRZA WITOLDA PILECKIEGO </w:t>
      </w:r>
    </w:p>
    <w:p w:rsidR="00437F42" w:rsidRPr="009214CA" w:rsidRDefault="00437F42" w:rsidP="00437F42">
      <w:pPr>
        <w:spacing w:line="240" w:lineRule="auto"/>
        <w:jc w:val="center"/>
        <w:rPr>
          <w:rFonts w:asciiTheme="minorHAnsi" w:hAnsiTheme="minorHAnsi" w:cs="Times New Roman"/>
          <w:b/>
          <w:sz w:val="22"/>
        </w:rPr>
      </w:pPr>
    </w:p>
    <w:tbl>
      <w:tblPr>
        <w:tblStyle w:val="Tabela-Siatka"/>
        <w:tblW w:w="5000" w:type="pct"/>
        <w:tblLook w:val="04A0" w:firstRow="1" w:lastRow="0" w:firstColumn="1" w:lastColumn="0" w:noHBand="0" w:noVBand="1"/>
      </w:tblPr>
      <w:tblGrid>
        <w:gridCol w:w="548"/>
        <w:gridCol w:w="6098"/>
        <w:gridCol w:w="1142"/>
        <w:gridCol w:w="4220"/>
        <w:gridCol w:w="2636"/>
      </w:tblGrid>
      <w:tr w:rsidR="00437F42" w:rsidRPr="00AA4523" w:rsidTr="00B9584E">
        <w:tc>
          <w:tcPr>
            <w:tcW w:w="187" w:type="pct"/>
          </w:tcPr>
          <w:p w:rsidR="00CE3822" w:rsidRPr="00AA4523" w:rsidRDefault="00CE3822" w:rsidP="00316724">
            <w:pPr>
              <w:jc w:val="center"/>
              <w:rPr>
                <w:rFonts w:asciiTheme="minorHAnsi" w:hAnsiTheme="minorHAnsi"/>
                <w:b/>
                <w:sz w:val="22"/>
                <w:szCs w:val="22"/>
              </w:rPr>
            </w:pPr>
            <w:r w:rsidRPr="00AA4523">
              <w:rPr>
                <w:rFonts w:asciiTheme="minorHAnsi" w:hAnsiTheme="minorHAnsi"/>
                <w:b/>
                <w:sz w:val="22"/>
                <w:szCs w:val="22"/>
              </w:rPr>
              <w:t>Lp.</w:t>
            </w:r>
          </w:p>
        </w:tc>
        <w:tc>
          <w:tcPr>
            <w:tcW w:w="2082" w:type="pct"/>
          </w:tcPr>
          <w:p w:rsidR="00CE3822" w:rsidRPr="00AA4523" w:rsidRDefault="00CE3822" w:rsidP="00316724">
            <w:pPr>
              <w:jc w:val="center"/>
              <w:rPr>
                <w:rFonts w:asciiTheme="minorHAnsi" w:hAnsiTheme="minorHAnsi"/>
                <w:b/>
                <w:sz w:val="22"/>
                <w:szCs w:val="22"/>
              </w:rPr>
            </w:pPr>
            <w:r w:rsidRPr="00AA4523">
              <w:rPr>
                <w:rFonts w:asciiTheme="minorHAnsi" w:hAnsiTheme="minorHAnsi"/>
                <w:b/>
                <w:sz w:val="22"/>
                <w:szCs w:val="22"/>
              </w:rPr>
              <w:t>Nazwa wyposażenia</w:t>
            </w:r>
          </w:p>
        </w:tc>
        <w:tc>
          <w:tcPr>
            <w:tcW w:w="390" w:type="pct"/>
            <w:vAlign w:val="center"/>
          </w:tcPr>
          <w:p w:rsidR="00CE3822" w:rsidRPr="00AA4523" w:rsidRDefault="00CE3822" w:rsidP="00316724">
            <w:pPr>
              <w:jc w:val="center"/>
              <w:rPr>
                <w:rFonts w:asciiTheme="minorHAnsi" w:hAnsiTheme="minorHAnsi"/>
                <w:b/>
                <w:sz w:val="22"/>
                <w:szCs w:val="22"/>
              </w:rPr>
            </w:pPr>
            <w:r w:rsidRPr="00AA4523">
              <w:rPr>
                <w:rFonts w:asciiTheme="minorHAnsi" w:hAnsiTheme="minorHAnsi"/>
                <w:b/>
                <w:sz w:val="22"/>
                <w:szCs w:val="22"/>
              </w:rPr>
              <w:t>Liczba szt.</w:t>
            </w:r>
          </w:p>
        </w:tc>
        <w:tc>
          <w:tcPr>
            <w:tcW w:w="1441" w:type="pct"/>
          </w:tcPr>
          <w:p w:rsidR="00437F42" w:rsidRPr="00AA4523" w:rsidRDefault="00437F42" w:rsidP="00316724">
            <w:pPr>
              <w:jc w:val="center"/>
              <w:rPr>
                <w:rFonts w:asciiTheme="minorHAnsi" w:hAnsiTheme="minorHAnsi"/>
                <w:b/>
                <w:sz w:val="22"/>
                <w:szCs w:val="22"/>
              </w:rPr>
            </w:pPr>
            <w:r w:rsidRPr="00AA4523">
              <w:rPr>
                <w:rFonts w:asciiTheme="minorHAnsi" w:hAnsiTheme="minorHAnsi"/>
                <w:b/>
                <w:sz w:val="22"/>
                <w:szCs w:val="22"/>
              </w:rPr>
              <w:t>Opis minimalnych</w:t>
            </w:r>
          </w:p>
          <w:p w:rsidR="00CE3822" w:rsidRPr="00AA4523" w:rsidRDefault="00437F42" w:rsidP="00316724">
            <w:pPr>
              <w:jc w:val="center"/>
              <w:rPr>
                <w:rFonts w:asciiTheme="minorHAnsi" w:hAnsiTheme="minorHAnsi"/>
                <w:b/>
                <w:sz w:val="22"/>
                <w:szCs w:val="22"/>
              </w:rPr>
            </w:pPr>
            <w:r w:rsidRPr="00AA4523">
              <w:rPr>
                <w:rFonts w:asciiTheme="minorHAnsi" w:hAnsiTheme="minorHAnsi"/>
                <w:b/>
                <w:sz w:val="22"/>
                <w:szCs w:val="22"/>
              </w:rPr>
              <w:t>parametrów</w:t>
            </w:r>
          </w:p>
        </w:tc>
        <w:tc>
          <w:tcPr>
            <w:tcW w:w="900" w:type="pct"/>
          </w:tcPr>
          <w:p w:rsidR="00CE3822" w:rsidRPr="00AA4523" w:rsidRDefault="00437F42" w:rsidP="00316724">
            <w:pPr>
              <w:jc w:val="center"/>
              <w:rPr>
                <w:rFonts w:asciiTheme="minorHAnsi" w:hAnsiTheme="minorHAnsi"/>
                <w:b/>
                <w:sz w:val="22"/>
                <w:szCs w:val="22"/>
              </w:rPr>
            </w:pPr>
            <w:r w:rsidRPr="00AA4523">
              <w:rPr>
                <w:rFonts w:asciiTheme="minorHAnsi" w:hAnsiTheme="minorHAnsi"/>
                <w:b/>
                <w:sz w:val="22"/>
                <w:szCs w:val="22"/>
              </w:rPr>
              <w:t>Opis oferowanych parametrów</w:t>
            </w:r>
          </w:p>
        </w:tc>
      </w:tr>
      <w:tr w:rsidR="006D008A" w:rsidRPr="00AA4523" w:rsidTr="006D008A">
        <w:tc>
          <w:tcPr>
            <w:tcW w:w="187" w:type="pct"/>
            <w:vMerge w:val="restart"/>
          </w:tcPr>
          <w:p w:rsidR="006D008A" w:rsidRPr="00AA4523" w:rsidRDefault="006D008A" w:rsidP="00316724">
            <w:pPr>
              <w:jc w:val="center"/>
              <w:rPr>
                <w:rFonts w:asciiTheme="minorHAnsi" w:hAnsiTheme="minorHAnsi"/>
                <w:sz w:val="22"/>
                <w:szCs w:val="22"/>
              </w:rPr>
            </w:pPr>
            <w:r w:rsidRPr="00AA4523">
              <w:rPr>
                <w:rFonts w:asciiTheme="minorHAnsi" w:hAnsiTheme="minorHAnsi"/>
                <w:sz w:val="22"/>
                <w:szCs w:val="22"/>
              </w:rPr>
              <w:t>1</w:t>
            </w:r>
          </w:p>
        </w:tc>
        <w:tc>
          <w:tcPr>
            <w:tcW w:w="2082" w:type="pct"/>
          </w:tcPr>
          <w:p w:rsidR="006D008A" w:rsidRPr="00AA4523" w:rsidRDefault="00316724" w:rsidP="00316724">
            <w:pPr>
              <w:jc w:val="both"/>
              <w:rPr>
                <w:rFonts w:asciiTheme="minorHAnsi" w:hAnsiTheme="minorHAnsi"/>
                <w:b/>
                <w:sz w:val="22"/>
                <w:szCs w:val="22"/>
              </w:rPr>
            </w:pPr>
            <w:r>
              <w:rPr>
                <w:rFonts w:asciiTheme="minorHAnsi" w:hAnsiTheme="minorHAnsi"/>
                <w:b/>
                <w:sz w:val="22"/>
                <w:szCs w:val="22"/>
              </w:rPr>
              <w:t>Komputer przenośny</w:t>
            </w:r>
          </w:p>
          <w:p w:rsidR="006D008A" w:rsidRPr="00AA4523" w:rsidRDefault="006D008A" w:rsidP="00316724">
            <w:pPr>
              <w:jc w:val="both"/>
              <w:rPr>
                <w:rFonts w:asciiTheme="minorHAnsi" w:hAnsiTheme="minorHAnsi"/>
                <w:sz w:val="22"/>
                <w:szCs w:val="22"/>
              </w:rPr>
            </w:pPr>
          </w:p>
        </w:tc>
        <w:tc>
          <w:tcPr>
            <w:tcW w:w="390" w:type="pct"/>
            <w:vMerge w:val="restart"/>
          </w:tcPr>
          <w:p w:rsidR="006D008A" w:rsidRPr="00AA4523" w:rsidRDefault="006D008A" w:rsidP="00316724">
            <w:pPr>
              <w:ind w:left="-125"/>
              <w:jc w:val="center"/>
              <w:rPr>
                <w:rFonts w:asciiTheme="minorHAnsi" w:hAnsiTheme="minorHAnsi"/>
                <w:sz w:val="22"/>
                <w:szCs w:val="22"/>
              </w:rPr>
            </w:pPr>
            <w:r w:rsidRPr="00AA4523">
              <w:rPr>
                <w:rFonts w:asciiTheme="minorHAnsi" w:hAnsiTheme="minorHAnsi"/>
                <w:sz w:val="22"/>
                <w:szCs w:val="22"/>
              </w:rPr>
              <w:t>40</w:t>
            </w:r>
          </w:p>
        </w:tc>
        <w:tc>
          <w:tcPr>
            <w:tcW w:w="1441" w:type="pct"/>
          </w:tcPr>
          <w:p w:rsidR="006D008A" w:rsidRPr="00AA4523" w:rsidRDefault="0008795C" w:rsidP="00316724">
            <w:pPr>
              <w:jc w:val="center"/>
              <w:rPr>
                <w:rFonts w:asciiTheme="minorHAnsi" w:hAnsiTheme="minorHAnsi"/>
                <w:sz w:val="22"/>
                <w:szCs w:val="22"/>
              </w:rPr>
            </w:pPr>
            <w:r w:rsidRPr="00060C83">
              <w:rPr>
                <w:rFonts w:asciiTheme="minorHAnsi" w:hAnsiTheme="minorHAnsi"/>
                <w:sz w:val="22"/>
                <w:szCs w:val="22"/>
              </w:rPr>
              <w:t>Producent i model:</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jc w:val="both"/>
              <w:rPr>
                <w:rFonts w:asciiTheme="minorHAnsi" w:hAnsiTheme="minorHAnsi"/>
                <w:sz w:val="22"/>
                <w:szCs w:val="22"/>
              </w:rPr>
            </w:pPr>
            <w:r w:rsidRPr="00AA4523">
              <w:rPr>
                <w:rFonts w:asciiTheme="minorHAnsi" w:hAnsiTheme="minorHAnsi" w:cs="Calibri"/>
                <w:bCs/>
                <w:color w:val="000000"/>
                <w:sz w:val="22"/>
                <w:szCs w:val="22"/>
              </w:rPr>
              <w:t>Wielkość matrycy </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316724">
            <w:pPr>
              <w:jc w:val="center"/>
              <w:rPr>
                <w:rFonts w:asciiTheme="minorHAnsi" w:hAnsiTheme="minorHAnsi"/>
                <w:sz w:val="22"/>
                <w:szCs w:val="22"/>
              </w:rPr>
            </w:pPr>
            <w:r w:rsidRPr="00AA4523">
              <w:rPr>
                <w:rFonts w:asciiTheme="minorHAnsi" w:hAnsiTheme="minorHAnsi" w:cs="Calibri"/>
                <w:color w:val="000000"/>
                <w:sz w:val="22"/>
                <w:szCs w:val="22"/>
              </w:rPr>
              <w:t>17,3”</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jc w:val="both"/>
              <w:rPr>
                <w:rFonts w:asciiTheme="minorHAnsi" w:hAnsiTheme="minorHAnsi"/>
                <w:sz w:val="22"/>
                <w:szCs w:val="22"/>
              </w:rPr>
            </w:pPr>
            <w:r w:rsidRPr="00AA4523">
              <w:rPr>
                <w:rFonts w:asciiTheme="minorHAnsi" w:hAnsiTheme="minorHAnsi" w:cs="Calibri"/>
                <w:bCs/>
                <w:color w:val="000000"/>
                <w:sz w:val="22"/>
                <w:szCs w:val="22"/>
              </w:rPr>
              <w:t>Parametry ekranu</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Default="006D008A" w:rsidP="00316724">
            <w:pPr>
              <w:jc w:val="center"/>
              <w:rPr>
                <w:rFonts w:asciiTheme="minorHAnsi" w:hAnsiTheme="minorHAnsi" w:cs="Calibri"/>
                <w:sz w:val="22"/>
                <w:szCs w:val="22"/>
              </w:rPr>
            </w:pPr>
            <w:r w:rsidRPr="00AA4523">
              <w:rPr>
                <w:rFonts w:asciiTheme="minorHAnsi" w:hAnsiTheme="minorHAnsi" w:cs="Calibri"/>
                <w:sz w:val="22"/>
                <w:szCs w:val="22"/>
              </w:rPr>
              <w:t xml:space="preserve">Rozdzielczość 1920x1080, </w:t>
            </w:r>
          </w:p>
          <w:p w:rsidR="006D008A" w:rsidRDefault="006D008A" w:rsidP="00316724">
            <w:pPr>
              <w:jc w:val="center"/>
              <w:rPr>
                <w:rFonts w:asciiTheme="minorHAnsi" w:hAnsiTheme="minorHAnsi" w:cs="Calibri"/>
                <w:sz w:val="22"/>
                <w:szCs w:val="22"/>
              </w:rPr>
            </w:pPr>
            <w:r w:rsidRPr="00AA4523">
              <w:rPr>
                <w:rFonts w:asciiTheme="minorHAnsi" w:hAnsiTheme="minorHAnsi" w:cs="Calibri"/>
                <w:sz w:val="22"/>
                <w:szCs w:val="22"/>
              </w:rPr>
              <w:t>powierzchnia matowa</w:t>
            </w:r>
          </w:p>
          <w:p w:rsidR="006D008A" w:rsidRPr="00AA4523" w:rsidRDefault="006D008A" w:rsidP="00316724">
            <w:pPr>
              <w:jc w:val="center"/>
              <w:rPr>
                <w:rFonts w:asciiTheme="minorHAnsi" w:hAnsiTheme="minorHAnsi" w:cs="Calibri"/>
                <w:sz w:val="22"/>
                <w:szCs w:val="22"/>
              </w:rPr>
            </w:pPr>
            <w:r w:rsidRPr="00AA4523">
              <w:rPr>
                <w:rFonts w:asciiTheme="minorHAnsi" w:hAnsiTheme="minorHAnsi" w:cs="Calibri"/>
                <w:sz w:val="22"/>
                <w:szCs w:val="22"/>
              </w:rPr>
              <w:t>Typ matrycy IPS</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jc w:val="both"/>
              <w:rPr>
                <w:rFonts w:asciiTheme="minorHAnsi" w:hAnsiTheme="minorHAnsi"/>
                <w:sz w:val="22"/>
                <w:szCs w:val="22"/>
              </w:rPr>
            </w:pPr>
            <w:r w:rsidRPr="00AA4523">
              <w:rPr>
                <w:rFonts w:asciiTheme="minorHAnsi" w:hAnsiTheme="minorHAnsi" w:cs="Calibri"/>
                <w:bCs/>
                <w:color w:val="000000"/>
                <w:sz w:val="22"/>
                <w:szCs w:val="22"/>
              </w:rPr>
              <w:t>Typ zainstalowanego procesora </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316724">
            <w:pPr>
              <w:jc w:val="center"/>
              <w:rPr>
                <w:rFonts w:asciiTheme="minorHAnsi" w:hAnsiTheme="minorHAnsi" w:cs="Calibri"/>
                <w:sz w:val="22"/>
                <w:szCs w:val="22"/>
              </w:rPr>
            </w:pPr>
            <w:r w:rsidRPr="00AA4523">
              <w:rPr>
                <w:rFonts w:asciiTheme="minorHAnsi" w:hAnsiTheme="minorHAnsi" w:cs="Calibri"/>
                <w:sz w:val="22"/>
                <w:szCs w:val="22"/>
              </w:rPr>
              <w:t>Procesor osiągający w benchmarku:</w:t>
            </w:r>
          </w:p>
          <w:p w:rsidR="006D008A" w:rsidRPr="00AA4523" w:rsidRDefault="006D008A" w:rsidP="00316724">
            <w:pPr>
              <w:jc w:val="center"/>
              <w:rPr>
                <w:rFonts w:asciiTheme="minorHAnsi" w:hAnsiTheme="minorHAnsi"/>
                <w:sz w:val="22"/>
                <w:szCs w:val="22"/>
              </w:rPr>
            </w:pPr>
            <w:r w:rsidRPr="00AA4523">
              <w:rPr>
                <w:rFonts w:asciiTheme="minorHAnsi" w:hAnsiTheme="minorHAnsi" w:cs="Calibri"/>
                <w:sz w:val="22"/>
                <w:szCs w:val="22"/>
              </w:rPr>
              <w:t>http://www.cpubenchmark.net/cpu_list.php minimum 3150 punktów</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jc w:val="both"/>
              <w:rPr>
                <w:rFonts w:asciiTheme="minorHAnsi" w:hAnsiTheme="minorHAnsi"/>
                <w:sz w:val="22"/>
                <w:szCs w:val="22"/>
              </w:rPr>
            </w:pPr>
            <w:r w:rsidRPr="00AA4523">
              <w:rPr>
                <w:rFonts w:asciiTheme="minorHAnsi" w:hAnsiTheme="minorHAnsi" w:cs="Calibri"/>
                <w:bCs/>
                <w:color w:val="000000"/>
                <w:sz w:val="22"/>
                <w:szCs w:val="22"/>
              </w:rPr>
              <w:t>Ilość zainstalowanych dysków </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316724">
            <w:pPr>
              <w:jc w:val="center"/>
              <w:rPr>
                <w:rFonts w:asciiTheme="minorHAnsi" w:hAnsiTheme="minorHAnsi" w:cs="Calibri"/>
                <w:sz w:val="22"/>
                <w:szCs w:val="22"/>
              </w:rPr>
            </w:pPr>
            <w:r w:rsidRPr="00AA4523">
              <w:rPr>
                <w:rFonts w:asciiTheme="minorHAnsi" w:hAnsiTheme="minorHAnsi" w:cs="Calibri"/>
                <w:sz w:val="22"/>
                <w:szCs w:val="22"/>
              </w:rPr>
              <w:t>1 szt.</w:t>
            </w:r>
          </w:p>
          <w:p w:rsidR="006D008A" w:rsidRPr="00AA4523" w:rsidRDefault="006D008A" w:rsidP="00316724">
            <w:pPr>
              <w:jc w:val="center"/>
              <w:rPr>
                <w:rFonts w:asciiTheme="minorHAnsi" w:hAnsiTheme="minorHAnsi"/>
                <w:sz w:val="22"/>
                <w:szCs w:val="22"/>
              </w:rPr>
            </w:pPr>
            <w:r w:rsidRPr="00AF2B53">
              <w:rPr>
                <w:rFonts w:asciiTheme="minorHAnsi" w:hAnsiTheme="minorHAnsi" w:cs="Calibri"/>
                <w:sz w:val="22"/>
                <w:szCs w:val="22"/>
              </w:rPr>
              <w:t>Możl</w:t>
            </w:r>
            <w:r w:rsidR="00316724" w:rsidRPr="00AF2B53">
              <w:rPr>
                <w:rFonts w:asciiTheme="minorHAnsi" w:hAnsiTheme="minorHAnsi" w:cs="Calibri"/>
                <w:sz w:val="22"/>
                <w:szCs w:val="22"/>
              </w:rPr>
              <w:t xml:space="preserve">iwość montażu dodatkowego dysku </w:t>
            </w:r>
            <w:r w:rsidRPr="00AF2B53">
              <w:rPr>
                <w:rFonts w:asciiTheme="minorHAnsi" w:hAnsiTheme="minorHAnsi" w:cs="Calibri"/>
                <w:sz w:val="22"/>
                <w:szCs w:val="22"/>
              </w:rPr>
              <w:t>M.2</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tabs>
                <w:tab w:val="left" w:pos="960"/>
              </w:tabs>
              <w:jc w:val="both"/>
              <w:rPr>
                <w:rFonts w:asciiTheme="minorHAnsi" w:hAnsiTheme="minorHAnsi"/>
                <w:sz w:val="22"/>
                <w:szCs w:val="22"/>
              </w:rPr>
            </w:pPr>
            <w:r w:rsidRPr="00AA4523">
              <w:rPr>
                <w:rFonts w:asciiTheme="minorHAnsi" w:hAnsiTheme="minorHAnsi" w:cs="Calibri"/>
                <w:bCs/>
                <w:color w:val="000000"/>
                <w:sz w:val="22"/>
                <w:szCs w:val="22"/>
              </w:rPr>
              <w:t>Pojemność zainstalowanego dysku </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316724">
            <w:pPr>
              <w:jc w:val="center"/>
              <w:rPr>
                <w:rFonts w:asciiTheme="minorHAnsi" w:hAnsiTheme="minorHAnsi"/>
                <w:sz w:val="22"/>
                <w:szCs w:val="22"/>
              </w:rPr>
            </w:pPr>
            <w:r w:rsidRPr="00AA4523">
              <w:rPr>
                <w:rFonts w:asciiTheme="minorHAnsi" w:hAnsiTheme="minorHAnsi" w:cs="Calibri"/>
                <w:sz w:val="22"/>
                <w:szCs w:val="22"/>
              </w:rPr>
              <w:t>1TB</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jc w:val="both"/>
              <w:rPr>
                <w:rFonts w:asciiTheme="minorHAnsi" w:hAnsiTheme="minorHAnsi"/>
                <w:sz w:val="22"/>
                <w:szCs w:val="22"/>
              </w:rPr>
            </w:pPr>
            <w:r w:rsidRPr="00AA4523">
              <w:rPr>
                <w:rFonts w:asciiTheme="minorHAnsi" w:hAnsiTheme="minorHAnsi" w:cs="Calibri"/>
                <w:bCs/>
                <w:color w:val="000000"/>
                <w:sz w:val="22"/>
                <w:szCs w:val="22"/>
              </w:rPr>
              <w:t>Pojemność zainstalowanej pamięci </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316724">
            <w:pPr>
              <w:jc w:val="center"/>
              <w:rPr>
                <w:rFonts w:asciiTheme="minorHAnsi" w:hAnsiTheme="minorHAnsi"/>
                <w:sz w:val="22"/>
                <w:szCs w:val="22"/>
              </w:rPr>
            </w:pPr>
            <w:r w:rsidRPr="00AA4523">
              <w:rPr>
                <w:rFonts w:asciiTheme="minorHAnsi" w:hAnsiTheme="minorHAnsi" w:cs="Calibri"/>
                <w:sz w:val="22"/>
                <w:szCs w:val="22"/>
              </w:rPr>
              <w:t>8GB</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jc w:val="both"/>
              <w:rPr>
                <w:rFonts w:asciiTheme="minorHAnsi" w:hAnsiTheme="minorHAnsi"/>
                <w:sz w:val="22"/>
                <w:szCs w:val="22"/>
              </w:rPr>
            </w:pPr>
            <w:r w:rsidRPr="00AA4523">
              <w:rPr>
                <w:rFonts w:asciiTheme="minorHAnsi" w:hAnsiTheme="minorHAnsi" w:cs="Calibri"/>
                <w:bCs/>
                <w:color w:val="000000"/>
                <w:sz w:val="22"/>
                <w:szCs w:val="22"/>
              </w:rPr>
              <w:t>Możliwość rozszerzenia do</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316724">
            <w:pPr>
              <w:jc w:val="center"/>
              <w:rPr>
                <w:rFonts w:asciiTheme="minorHAnsi" w:hAnsiTheme="minorHAnsi"/>
                <w:sz w:val="22"/>
                <w:szCs w:val="22"/>
              </w:rPr>
            </w:pPr>
            <w:r w:rsidRPr="00AA4523">
              <w:rPr>
                <w:rFonts w:asciiTheme="minorHAnsi" w:hAnsiTheme="minorHAnsi" w:cs="Calibri"/>
                <w:sz w:val="22"/>
                <w:szCs w:val="22"/>
              </w:rPr>
              <w:t>32GB</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jc w:val="both"/>
              <w:rPr>
                <w:rFonts w:asciiTheme="minorHAnsi" w:hAnsiTheme="minorHAnsi"/>
                <w:sz w:val="22"/>
                <w:szCs w:val="22"/>
              </w:rPr>
            </w:pPr>
            <w:r w:rsidRPr="00AA4523">
              <w:rPr>
                <w:rFonts w:asciiTheme="minorHAnsi" w:hAnsiTheme="minorHAnsi" w:cs="Calibri"/>
                <w:bCs/>
                <w:color w:val="000000"/>
                <w:sz w:val="22"/>
                <w:szCs w:val="22"/>
              </w:rPr>
              <w:t>Rodzaj zainstalowanej pamięci </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316724">
            <w:pPr>
              <w:jc w:val="center"/>
              <w:rPr>
                <w:rFonts w:asciiTheme="minorHAnsi" w:hAnsiTheme="minorHAnsi"/>
                <w:sz w:val="22"/>
                <w:szCs w:val="22"/>
              </w:rPr>
            </w:pPr>
            <w:r w:rsidRPr="00AA4523">
              <w:rPr>
                <w:rFonts w:asciiTheme="minorHAnsi" w:hAnsiTheme="minorHAnsi" w:cs="Calibri"/>
                <w:sz w:val="22"/>
                <w:szCs w:val="22"/>
              </w:rPr>
              <w:t>DDR4</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jc w:val="both"/>
              <w:rPr>
                <w:rFonts w:asciiTheme="minorHAnsi" w:hAnsiTheme="minorHAnsi"/>
                <w:sz w:val="22"/>
                <w:szCs w:val="22"/>
              </w:rPr>
            </w:pPr>
            <w:r w:rsidRPr="00AA4523">
              <w:rPr>
                <w:rFonts w:asciiTheme="minorHAnsi" w:hAnsiTheme="minorHAnsi" w:cs="Calibri"/>
                <w:bCs/>
                <w:color w:val="000000"/>
                <w:sz w:val="22"/>
                <w:szCs w:val="22"/>
              </w:rPr>
              <w:t>Typ pamięci </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316724">
            <w:pPr>
              <w:jc w:val="center"/>
              <w:rPr>
                <w:rFonts w:asciiTheme="minorHAnsi" w:hAnsiTheme="minorHAnsi"/>
                <w:sz w:val="22"/>
                <w:szCs w:val="22"/>
              </w:rPr>
            </w:pPr>
            <w:r w:rsidRPr="00AA4523">
              <w:rPr>
                <w:rFonts w:asciiTheme="minorHAnsi" w:hAnsiTheme="minorHAnsi" w:cs="Calibri"/>
                <w:sz w:val="22"/>
                <w:szCs w:val="22"/>
              </w:rPr>
              <w:t>Non-ECC</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jc w:val="both"/>
              <w:rPr>
                <w:rFonts w:asciiTheme="minorHAnsi" w:hAnsiTheme="minorHAnsi"/>
                <w:sz w:val="22"/>
                <w:szCs w:val="22"/>
              </w:rPr>
            </w:pPr>
            <w:r w:rsidRPr="00AA4523">
              <w:rPr>
                <w:rFonts w:asciiTheme="minorHAnsi" w:hAnsiTheme="minorHAnsi" w:cs="Calibri"/>
                <w:bCs/>
                <w:color w:val="000000"/>
                <w:sz w:val="22"/>
                <w:szCs w:val="22"/>
              </w:rPr>
              <w:t>Częstotliwość szyny pamięci </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316724">
            <w:pPr>
              <w:jc w:val="center"/>
              <w:rPr>
                <w:rFonts w:asciiTheme="minorHAnsi" w:hAnsiTheme="minorHAnsi"/>
                <w:sz w:val="22"/>
                <w:szCs w:val="22"/>
              </w:rPr>
            </w:pPr>
            <w:r w:rsidRPr="00AA4523">
              <w:rPr>
                <w:rFonts w:asciiTheme="minorHAnsi" w:hAnsiTheme="minorHAnsi" w:cs="Calibri"/>
                <w:sz w:val="22"/>
                <w:szCs w:val="22"/>
              </w:rPr>
              <w:t>2133 MHz</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jc w:val="both"/>
              <w:rPr>
                <w:rFonts w:asciiTheme="minorHAnsi" w:hAnsiTheme="minorHAnsi"/>
                <w:sz w:val="22"/>
                <w:szCs w:val="22"/>
              </w:rPr>
            </w:pPr>
            <w:r w:rsidRPr="00AA4523">
              <w:rPr>
                <w:rFonts w:asciiTheme="minorHAnsi" w:hAnsiTheme="minorHAnsi" w:cs="Calibri"/>
                <w:bCs/>
                <w:color w:val="000000"/>
                <w:sz w:val="22"/>
                <w:szCs w:val="22"/>
              </w:rPr>
              <w:t>Ilość wolnych banków pamięci </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316724">
            <w:pPr>
              <w:jc w:val="center"/>
              <w:rPr>
                <w:rFonts w:asciiTheme="minorHAnsi" w:hAnsiTheme="minorHAnsi"/>
                <w:sz w:val="22"/>
                <w:szCs w:val="22"/>
              </w:rPr>
            </w:pPr>
            <w:r w:rsidRPr="00AA4523">
              <w:rPr>
                <w:rFonts w:asciiTheme="minorHAnsi" w:hAnsiTheme="minorHAnsi"/>
                <w:sz w:val="22"/>
                <w:szCs w:val="22"/>
              </w:rPr>
              <w:t>1</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jc w:val="both"/>
              <w:rPr>
                <w:rFonts w:asciiTheme="minorHAnsi" w:hAnsiTheme="minorHAnsi"/>
                <w:sz w:val="22"/>
                <w:szCs w:val="22"/>
              </w:rPr>
            </w:pPr>
            <w:r w:rsidRPr="00AA4523">
              <w:rPr>
                <w:rFonts w:asciiTheme="minorHAnsi" w:hAnsiTheme="minorHAnsi" w:cs="Calibri"/>
                <w:bCs/>
                <w:color w:val="000000"/>
                <w:sz w:val="22"/>
                <w:szCs w:val="22"/>
              </w:rPr>
              <w:t>Pozostałe porty we/wy</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316724">
            <w:pPr>
              <w:jc w:val="center"/>
              <w:rPr>
                <w:rFonts w:asciiTheme="minorHAnsi" w:hAnsiTheme="minorHAnsi" w:cs="Calibri"/>
                <w:sz w:val="22"/>
                <w:szCs w:val="22"/>
              </w:rPr>
            </w:pPr>
            <w:r w:rsidRPr="00AA4523">
              <w:rPr>
                <w:rFonts w:asciiTheme="minorHAnsi" w:hAnsiTheme="minorHAnsi" w:cs="Calibri"/>
                <w:sz w:val="22"/>
                <w:szCs w:val="22"/>
              </w:rPr>
              <w:t>USB 3.1 Gen. 1 (USB 3.0) - 2 szt.</w:t>
            </w:r>
          </w:p>
          <w:p w:rsidR="006D008A" w:rsidRPr="00AA4523" w:rsidRDefault="006D008A" w:rsidP="00316724">
            <w:pPr>
              <w:jc w:val="center"/>
              <w:rPr>
                <w:rFonts w:asciiTheme="minorHAnsi" w:hAnsiTheme="minorHAnsi" w:cs="Calibri"/>
                <w:sz w:val="22"/>
                <w:szCs w:val="22"/>
              </w:rPr>
            </w:pPr>
            <w:r w:rsidRPr="00AA4523">
              <w:rPr>
                <w:rFonts w:asciiTheme="minorHAnsi" w:hAnsiTheme="minorHAnsi" w:cs="Calibri"/>
                <w:sz w:val="22"/>
                <w:szCs w:val="22"/>
              </w:rPr>
              <w:t>HDMI - 1 szt.</w:t>
            </w:r>
          </w:p>
          <w:p w:rsidR="006D008A" w:rsidRPr="00AA4523" w:rsidRDefault="006D008A" w:rsidP="00316724">
            <w:pPr>
              <w:jc w:val="center"/>
              <w:rPr>
                <w:rFonts w:asciiTheme="minorHAnsi" w:hAnsiTheme="minorHAnsi" w:cs="Calibri"/>
                <w:sz w:val="22"/>
                <w:szCs w:val="22"/>
              </w:rPr>
            </w:pPr>
            <w:r w:rsidRPr="00AA4523">
              <w:rPr>
                <w:rFonts w:asciiTheme="minorHAnsi" w:hAnsiTheme="minorHAnsi" w:cs="Calibri"/>
                <w:sz w:val="22"/>
                <w:szCs w:val="22"/>
              </w:rPr>
              <w:t>Czytnik kart pamięci - 1 szt.</w:t>
            </w:r>
          </w:p>
          <w:p w:rsidR="006D008A" w:rsidRPr="00AA4523" w:rsidRDefault="006D008A" w:rsidP="00316724">
            <w:pPr>
              <w:jc w:val="center"/>
              <w:rPr>
                <w:rFonts w:asciiTheme="minorHAnsi" w:hAnsiTheme="minorHAnsi" w:cs="Calibri"/>
                <w:sz w:val="22"/>
                <w:szCs w:val="22"/>
              </w:rPr>
            </w:pPr>
            <w:r w:rsidRPr="00AA4523">
              <w:rPr>
                <w:rFonts w:asciiTheme="minorHAnsi" w:hAnsiTheme="minorHAnsi" w:cs="Calibri"/>
                <w:sz w:val="22"/>
                <w:szCs w:val="22"/>
              </w:rPr>
              <w:t>USB 2.0 - 1 szt.</w:t>
            </w:r>
          </w:p>
          <w:p w:rsidR="006D008A" w:rsidRPr="00AA4523" w:rsidRDefault="006D008A" w:rsidP="00316724">
            <w:pPr>
              <w:jc w:val="center"/>
              <w:rPr>
                <w:rFonts w:asciiTheme="minorHAnsi" w:hAnsiTheme="minorHAnsi" w:cs="Calibri"/>
                <w:sz w:val="22"/>
                <w:szCs w:val="22"/>
              </w:rPr>
            </w:pPr>
            <w:r w:rsidRPr="00AA4523">
              <w:rPr>
                <w:rFonts w:asciiTheme="minorHAnsi" w:hAnsiTheme="minorHAnsi" w:cs="Calibri"/>
                <w:sz w:val="22"/>
                <w:szCs w:val="22"/>
              </w:rPr>
              <w:t>RJ-45 (LAN) - 1 szt.</w:t>
            </w:r>
          </w:p>
          <w:p w:rsidR="006D008A" w:rsidRPr="00AA4523" w:rsidRDefault="006D008A" w:rsidP="00316724">
            <w:pPr>
              <w:jc w:val="center"/>
              <w:rPr>
                <w:rFonts w:asciiTheme="minorHAnsi" w:hAnsiTheme="minorHAnsi" w:cs="Calibri"/>
                <w:sz w:val="22"/>
                <w:szCs w:val="22"/>
              </w:rPr>
            </w:pPr>
            <w:r w:rsidRPr="00AA4523">
              <w:rPr>
                <w:rFonts w:asciiTheme="minorHAnsi" w:hAnsiTheme="minorHAnsi" w:cs="Calibri"/>
                <w:sz w:val="22"/>
                <w:szCs w:val="22"/>
              </w:rPr>
              <w:t>Wyjście słuchawkowe/wejście mikrofonowe - 1 szt.</w:t>
            </w:r>
          </w:p>
          <w:p w:rsidR="006D008A" w:rsidRPr="00AA4523" w:rsidRDefault="006D008A" w:rsidP="00316724">
            <w:pPr>
              <w:jc w:val="center"/>
              <w:rPr>
                <w:rFonts w:asciiTheme="minorHAnsi" w:hAnsiTheme="minorHAnsi"/>
                <w:sz w:val="22"/>
                <w:szCs w:val="22"/>
              </w:rPr>
            </w:pPr>
            <w:r w:rsidRPr="00AA4523">
              <w:rPr>
                <w:rFonts w:asciiTheme="minorHAnsi" w:hAnsiTheme="minorHAnsi" w:cs="Calibri"/>
                <w:sz w:val="22"/>
                <w:szCs w:val="22"/>
              </w:rPr>
              <w:t>DC-in (wejście zasilania) - 1 szt.</w:t>
            </w:r>
          </w:p>
        </w:tc>
        <w:tc>
          <w:tcPr>
            <w:tcW w:w="900" w:type="pct"/>
          </w:tcPr>
          <w:p w:rsidR="006D008A" w:rsidRPr="00AA4523" w:rsidRDefault="006D008A" w:rsidP="00316724">
            <w:pPr>
              <w:jc w:val="right"/>
              <w:rPr>
                <w:rFonts w:asciiTheme="minorHAnsi" w:hAnsiTheme="minorHAnsi"/>
                <w:sz w:val="22"/>
                <w:szCs w:val="22"/>
              </w:rPr>
            </w:pPr>
          </w:p>
        </w:tc>
      </w:tr>
      <w:tr w:rsidR="006D008A" w:rsidRPr="000B5A8E"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jc w:val="both"/>
              <w:rPr>
                <w:rFonts w:asciiTheme="minorHAnsi" w:hAnsiTheme="minorHAnsi"/>
                <w:sz w:val="22"/>
                <w:szCs w:val="22"/>
              </w:rPr>
            </w:pPr>
            <w:r w:rsidRPr="00AA4523">
              <w:rPr>
                <w:rFonts w:asciiTheme="minorHAnsi" w:hAnsiTheme="minorHAnsi" w:cs="Calibri"/>
                <w:bCs/>
                <w:color w:val="000000"/>
                <w:sz w:val="22"/>
                <w:szCs w:val="22"/>
              </w:rPr>
              <w:t>łączność </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316724">
            <w:pPr>
              <w:jc w:val="center"/>
              <w:rPr>
                <w:rFonts w:asciiTheme="minorHAnsi" w:hAnsiTheme="minorHAnsi" w:cs="Calibri"/>
                <w:sz w:val="22"/>
                <w:szCs w:val="22"/>
                <w:lang w:val="en-US"/>
              </w:rPr>
            </w:pPr>
            <w:r w:rsidRPr="00AF2B53">
              <w:rPr>
                <w:rFonts w:asciiTheme="minorHAnsi" w:hAnsiTheme="minorHAnsi" w:cs="Calibri"/>
                <w:sz w:val="22"/>
                <w:szCs w:val="22"/>
                <w:lang w:val="en-US"/>
              </w:rPr>
              <w:t>LAN 10/100 Mbps</w:t>
            </w:r>
          </w:p>
          <w:p w:rsidR="006D008A" w:rsidRPr="00AA4523" w:rsidRDefault="006D008A" w:rsidP="00316724">
            <w:pPr>
              <w:jc w:val="center"/>
              <w:rPr>
                <w:rFonts w:asciiTheme="minorHAnsi" w:hAnsiTheme="minorHAnsi" w:cs="Calibri"/>
                <w:sz w:val="22"/>
                <w:szCs w:val="22"/>
                <w:lang w:val="en-US"/>
              </w:rPr>
            </w:pPr>
            <w:r w:rsidRPr="00AA4523">
              <w:rPr>
                <w:rFonts w:asciiTheme="minorHAnsi" w:hAnsiTheme="minorHAnsi" w:cs="Calibri"/>
                <w:sz w:val="22"/>
                <w:szCs w:val="22"/>
                <w:lang w:val="en-US"/>
              </w:rPr>
              <w:t>Wi-Fi 802.11 b/g/n/ac</w:t>
            </w:r>
          </w:p>
          <w:p w:rsidR="006D008A" w:rsidRPr="00AA4523" w:rsidRDefault="006D008A" w:rsidP="00316724">
            <w:pPr>
              <w:jc w:val="center"/>
              <w:rPr>
                <w:rFonts w:asciiTheme="minorHAnsi" w:hAnsiTheme="minorHAnsi"/>
                <w:sz w:val="22"/>
                <w:szCs w:val="22"/>
                <w:lang w:val="en-US"/>
              </w:rPr>
            </w:pPr>
            <w:proofErr w:type="spellStart"/>
            <w:r w:rsidRPr="00AA4523">
              <w:rPr>
                <w:rFonts w:asciiTheme="minorHAnsi" w:hAnsiTheme="minorHAnsi" w:cs="Calibri"/>
                <w:sz w:val="22"/>
                <w:szCs w:val="22"/>
                <w:lang w:val="en-US"/>
              </w:rPr>
              <w:t>Moduł</w:t>
            </w:r>
            <w:proofErr w:type="spellEnd"/>
            <w:r w:rsidRPr="00AA4523">
              <w:rPr>
                <w:rFonts w:asciiTheme="minorHAnsi" w:hAnsiTheme="minorHAnsi" w:cs="Calibri"/>
                <w:sz w:val="22"/>
                <w:szCs w:val="22"/>
                <w:lang w:val="en-US"/>
              </w:rPr>
              <w:t xml:space="preserve"> Bluetooth</w:t>
            </w:r>
          </w:p>
        </w:tc>
        <w:tc>
          <w:tcPr>
            <w:tcW w:w="900" w:type="pct"/>
          </w:tcPr>
          <w:p w:rsidR="006D008A" w:rsidRPr="00AA4523" w:rsidRDefault="006D008A" w:rsidP="00316724">
            <w:pPr>
              <w:jc w:val="right"/>
              <w:rPr>
                <w:rFonts w:asciiTheme="minorHAnsi" w:hAnsiTheme="minorHAnsi"/>
                <w:sz w:val="22"/>
                <w:szCs w:val="22"/>
                <w:lang w:val="en-US"/>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lang w:val="en-US"/>
              </w:rPr>
            </w:pPr>
          </w:p>
        </w:tc>
        <w:tc>
          <w:tcPr>
            <w:tcW w:w="2082" w:type="pct"/>
            <w:vAlign w:val="center"/>
          </w:tcPr>
          <w:p w:rsidR="006D008A" w:rsidRPr="00AA4523" w:rsidRDefault="006D008A" w:rsidP="00316724">
            <w:pPr>
              <w:rPr>
                <w:rFonts w:asciiTheme="minorHAnsi" w:hAnsiTheme="minorHAnsi" w:cs="Calibri"/>
                <w:bCs/>
                <w:color w:val="000000"/>
                <w:sz w:val="22"/>
                <w:szCs w:val="22"/>
              </w:rPr>
            </w:pPr>
            <w:r w:rsidRPr="00AA4523">
              <w:rPr>
                <w:rFonts w:asciiTheme="minorHAnsi" w:hAnsiTheme="minorHAnsi" w:cs="Calibri"/>
                <w:bCs/>
                <w:color w:val="000000"/>
                <w:sz w:val="22"/>
                <w:szCs w:val="22"/>
              </w:rPr>
              <w:t>Dźwięk</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316724">
            <w:pPr>
              <w:jc w:val="center"/>
              <w:rPr>
                <w:rFonts w:asciiTheme="minorHAnsi" w:hAnsiTheme="minorHAnsi" w:cs="Calibri"/>
                <w:color w:val="000000"/>
                <w:sz w:val="22"/>
                <w:szCs w:val="22"/>
              </w:rPr>
            </w:pPr>
            <w:r w:rsidRPr="00AA4523">
              <w:rPr>
                <w:rFonts w:asciiTheme="minorHAnsi" w:hAnsiTheme="minorHAnsi" w:cs="Calibri"/>
                <w:color w:val="000000"/>
                <w:sz w:val="22"/>
                <w:szCs w:val="22"/>
              </w:rPr>
              <w:t>Wbudowane głośniki stereo</w:t>
            </w:r>
          </w:p>
          <w:p w:rsidR="006D008A" w:rsidRPr="00AA4523" w:rsidRDefault="006D008A" w:rsidP="00316724">
            <w:pPr>
              <w:jc w:val="center"/>
              <w:rPr>
                <w:rFonts w:asciiTheme="minorHAnsi" w:hAnsiTheme="minorHAnsi" w:cs="Calibri"/>
                <w:color w:val="000000"/>
                <w:sz w:val="22"/>
                <w:szCs w:val="22"/>
              </w:rPr>
            </w:pPr>
            <w:r w:rsidRPr="00AA4523">
              <w:rPr>
                <w:rFonts w:asciiTheme="minorHAnsi" w:hAnsiTheme="minorHAnsi" w:cs="Calibri"/>
                <w:color w:val="000000"/>
                <w:sz w:val="22"/>
                <w:szCs w:val="22"/>
              </w:rPr>
              <w:t>Wbudowany mikrofon</w:t>
            </w:r>
          </w:p>
          <w:p w:rsidR="006D008A" w:rsidRPr="00AA4523" w:rsidRDefault="006D008A" w:rsidP="00316724">
            <w:pPr>
              <w:tabs>
                <w:tab w:val="left" w:pos="765"/>
              </w:tabs>
              <w:jc w:val="center"/>
              <w:rPr>
                <w:rFonts w:asciiTheme="minorHAnsi" w:hAnsiTheme="minorHAnsi"/>
                <w:sz w:val="22"/>
                <w:szCs w:val="22"/>
              </w:rPr>
            </w:pPr>
            <w:r w:rsidRPr="00AA4523">
              <w:rPr>
                <w:rFonts w:asciiTheme="minorHAnsi" w:hAnsiTheme="minorHAnsi" w:cs="Calibri"/>
                <w:color w:val="000000"/>
                <w:sz w:val="22"/>
                <w:szCs w:val="22"/>
              </w:rPr>
              <w:t>Zintegrowana karta dźwiękowa zgodna z Intel High Definition Audio</w:t>
            </w:r>
          </w:p>
        </w:tc>
        <w:tc>
          <w:tcPr>
            <w:tcW w:w="900" w:type="pct"/>
          </w:tcPr>
          <w:p w:rsidR="006D008A" w:rsidRPr="00AA4523" w:rsidRDefault="006D008A" w:rsidP="00316724">
            <w:pPr>
              <w:jc w:val="right"/>
              <w:rPr>
                <w:rFonts w:asciiTheme="minorHAnsi" w:hAnsiTheme="minorHAnsi"/>
                <w:sz w:val="22"/>
                <w:szCs w:val="22"/>
              </w:rPr>
            </w:pPr>
          </w:p>
        </w:tc>
      </w:tr>
      <w:tr w:rsidR="006D008A" w:rsidRPr="000B5A8E"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jc w:val="both"/>
              <w:rPr>
                <w:rFonts w:asciiTheme="minorHAnsi" w:hAnsiTheme="minorHAnsi"/>
                <w:sz w:val="22"/>
                <w:szCs w:val="22"/>
              </w:rPr>
            </w:pPr>
            <w:r w:rsidRPr="00AA4523">
              <w:rPr>
                <w:rFonts w:asciiTheme="minorHAnsi" w:hAnsiTheme="minorHAnsi" w:cs="Calibri"/>
                <w:bCs/>
                <w:color w:val="000000"/>
                <w:sz w:val="22"/>
                <w:szCs w:val="22"/>
              </w:rPr>
              <w:t>Napędy wbudowane (zainstalowane) </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316724">
            <w:pPr>
              <w:jc w:val="center"/>
              <w:rPr>
                <w:rFonts w:asciiTheme="minorHAnsi" w:hAnsiTheme="minorHAnsi"/>
                <w:sz w:val="22"/>
                <w:szCs w:val="22"/>
                <w:lang w:val="en-US"/>
              </w:rPr>
            </w:pPr>
            <w:r w:rsidRPr="00AA4523">
              <w:rPr>
                <w:rFonts w:asciiTheme="minorHAnsi" w:hAnsiTheme="minorHAnsi" w:cs="Calibri"/>
                <w:color w:val="000000"/>
                <w:sz w:val="22"/>
                <w:szCs w:val="22"/>
                <w:lang w:val="en-US"/>
              </w:rPr>
              <w:t>DVD±RW Super Multi (+ DVD-RAM) Dual Layer</w:t>
            </w:r>
          </w:p>
        </w:tc>
        <w:tc>
          <w:tcPr>
            <w:tcW w:w="900" w:type="pct"/>
          </w:tcPr>
          <w:p w:rsidR="006D008A" w:rsidRPr="00AA4523" w:rsidRDefault="006D008A" w:rsidP="00316724">
            <w:pPr>
              <w:jc w:val="right"/>
              <w:rPr>
                <w:rFonts w:asciiTheme="minorHAnsi" w:hAnsiTheme="minorHAnsi"/>
                <w:sz w:val="22"/>
                <w:szCs w:val="22"/>
                <w:lang w:val="en-US"/>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lang w:val="en-US"/>
              </w:rPr>
            </w:pPr>
          </w:p>
        </w:tc>
        <w:tc>
          <w:tcPr>
            <w:tcW w:w="2082" w:type="pct"/>
          </w:tcPr>
          <w:p w:rsidR="006D008A" w:rsidRPr="00AA4523" w:rsidRDefault="006D008A" w:rsidP="00316724">
            <w:pPr>
              <w:jc w:val="both"/>
              <w:rPr>
                <w:rFonts w:asciiTheme="minorHAnsi" w:hAnsiTheme="minorHAnsi"/>
                <w:sz w:val="22"/>
                <w:szCs w:val="22"/>
                <w:lang w:val="en-US"/>
              </w:rPr>
            </w:pPr>
            <w:r w:rsidRPr="00AA4523">
              <w:rPr>
                <w:rFonts w:asciiTheme="minorHAnsi" w:hAnsiTheme="minorHAnsi" w:cs="Calibri"/>
                <w:bCs/>
                <w:color w:val="000000"/>
                <w:sz w:val="22"/>
                <w:szCs w:val="22"/>
              </w:rPr>
              <w:t>Zasilanie</w:t>
            </w:r>
          </w:p>
        </w:tc>
        <w:tc>
          <w:tcPr>
            <w:tcW w:w="390" w:type="pct"/>
            <w:vMerge/>
            <w:vAlign w:val="center"/>
          </w:tcPr>
          <w:p w:rsidR="006D008A" w:rsidRPr="00AA4523" w:rsidRDefault="006D008A" w:rsidP="00316724">
            <w:pPr>
              <w:jc w:val="center"/>
              <w:rPr>
                <w:rFonts w:asciiTheme="minorHAnsi" w:hAnsiTheme="minorHAnsi"/>
                <w:sz w:val="22"/>
                <w:szCs w:val="22"/>
                <w:lang w:val="en-US"/>
              </w:rPr>
            </w:pPr>
          </w:p>
        </w:tc>
        <w:tc>
          <w:tcPr>
            <w:tcW w:w="1441" w:type="pct"/>
          </w:tcPr>
          <w:p w:rsidR="006D008A" w:rsidRPr="00AA4523" w:rsidRDefault="006D008A" w:rsidP="00316724">
            <w:pPr>
              <w:jc w:val="center"/>
              <w:rPr>
                <w:rFonts w:asciiTheme="minorHAnsi" w:hAnsiTheme="minorHAnsi"/>
                <w:sz w:val="22"/>
                <w:szCs w:val="22"/>
              </w:rPr>
            </w:pPr>
            <w:r w:rsidRPr="00AA4523">
              <w:rPr>
                <w:rFonts w:asciiTheme="minorHAnsi" w:hAnsiTheme="minorHAnsi" w:cs="Calibri"/>
                <w:color w:val="000000"/>
                <w:sz w:val="22"/>
                <w:szCs w:val="22"/>
              </w:rPr>
              <w:t xml:space="preserve">Bateria 3-komorowa, 3500 </w:t>
            </w:r>
            <w:proofErr w:type="spellStart"/>
            <w:r w:rsidRPr="00AA4523">
              <w:rPr>
                <w:rFonts w:asciiTheme="minorHAnsi" w:hAnsiTheme="minorHAnsi" w:cs="Calibri"/>
                <w:color w:val="000000"/>
                <w:sz w:val="22"/>
                <w:szCs w:val="22"/>
              </w:rPr>
              <w:t>mAh</w:t>
            </w:r>
            <w:proofErr w:type="spellEnd"/>
            <w:r w:rsidRPr="00AA4523">
              <w:rPr>
                <w:rFonts w:asciiTheme="minorHAnsi" w:hAnsiTheme="minorHAnsi" w:cs="Calibri"/>
                <w:color w:val="000000"/>
                <w:sz w:val="22"/>
                <w:szCs w:val="22"/>
              </w:rPr>
              <w:t>, Li-</w:t>
            </w:r>
            <w:proofErr w:type="spellStart"/>
            <w:r w:rsidRPr="00AA4523">
              <w:rPr>
                <w:rFonts w:asciiTheme="minorHAnsi" w:hAnsiTheme="minorHAnsi" w:cs="Calibri"/>
                <w:color w:val="000000"/>
                <w:sz w:val="22"/>
                <w:szCs w:val="22"/>
              </w:rPr>
              <w:t>Ion</w:t>
            </w:r>
            <w:proofErr w:type="spellEnd"/>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jc w:val="both"/>
              <w:rPr>
                <w:rFonts w:asciiTheme="minorHAnsi" w:hAnsiTheme="minorHAnsi"/>
                <w:sz w:val="22"/>
                <w:szCs w:val="22"/>
              </w:rPr>
            </w:pPr>
            <w:r w:rsidRPr="00AA4523">
              <w:rPr>
                <w:rFonts w:asciiTheme="minorHAnsi" w:hAnsiTheme="minorHAnsi" w:cs="Calibri"/>
                <w:bCs/>
                <w:color w:val="000000"/>
                <w:sz w:val="22"/>
                <w:szCs w:val="22"/>
              </w:rPr>
              <w:t>System operacyjny </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316724">
            <w:pPr>
              <w:jc w:val="center"/>
              <w:rPr>
                <w:rFonts w:asciiTheme="minorHAnsi" w:hAnsiTheme="minorHAnsi"/>
                <w:sz w:val="22"/>
                <w:szCs w:val="22"/>
              </w:rPr>
            </w:pPr>
            <w:r w:rsidRPr="00AA4523">
              <w:rPr>
                <w:rFonts w:asciiTheme="minorHAnsi" w:hAnsiTheme="minorHAnsi" w:cs="Calibri"/>
                <w:color w:val="000000"/>
                <w:sz w:val="22"/>
                <w:szCs w:val="22"/>
              </w:rPr>
              <w:t xml:space="preserve">Najnowszy system komputerowy  kompatybilny z </w:t>
            </w:r>
            <w:proofErr w:type="spellStart"/>
            <w:r w:rsidRPr="00AA4523">
              <w:rPr>
                <w:rFonts w:asciiTheme="minorHAnsi" w:hAnsiTheme="minorHAnsi" w:cs="Calibri"/>
                <w:color w:val="000000"/>
                <w:sz w:val="22"/>
                <w:szCs w:val="22"/>
              </w:rPr>
              <w:t>MsOffice</w:t>
            </w:r>
            <w:proofErr w:type="spellEnd"/>
            <w:r w:rsidRPr="00AA4523">
              <w:rPr>
                <w:rFonts w:asciiTheme="minorHAnsi" w:hAnsiTheme="minorHAnsi" w:cs="Calibri"/>
                <w:color w:val="000000"/>
                <w:sz w:val="22"/>
                <w:szCs w:val="22"/>
              </w:rPr>
              <w:t xml:space="preserve"> 2016</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jc w:val="both"/>
              <w:rPr>
                <w:rFonts w:asciiTheme="minorHAnsi" w:hAnsiTheme="minorHAnsi"/>
                <w:sz w:val="22"/>
                <w:szCs w:val="22"/>
              </w:rPr>
            </w:pPr>
            <w:r w:rsidRPr="00AA4523">
              <w:rPr>
                <w:rFonts w:asciiTheme="minorHAnsi" w:hAnsiTheme="minorHAnsi" w:cs="Arial"/>
                <w:sz w:val="22"/>
                <w:szCs w:val="22"/>
              </w:rPr>
              <w:t>Warunki gwarancji</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316724">
            <w:pPr>
              <w:jc w:val="center"/>
              <w:rPr>
                <w:rFonts w:asciiTheme="minorHAnsi" w:hAnsiTheme="minorHAnsi"/>
                <w:sz w:val="22"/>
                <w:szCs w:val="22"/>
              </w:rPr>
            </w:pPr>
            <w:r w:rsidRPr="00AA4523">
              <w:rPr>
                <w:rFonts w:asciiTheme="minorHAnsi" w:hAnsiTheme="minorHAnsi" w:cs="Arial"/>
                <w:bCs/>
                <w:sz w:val="22"/>
                <w:szCs w:val="22"/>
              </w:rPr>
              <w:t>24 miesiące</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6D008A">
        <w:tc>
          <w:tcPr>
            <w:tcW w:w="187" w:type="pct"/>
            <w:vMerge w:val="restart"/>
          </w:tcPr>
          <w:p w:rsidR="006D008A" w:rsidRPr="00AA4523" w:rsidRDefault="006D008A" w:rsidP="00316724">
            <w:pPr>
              <w:jc w:val="center"/>
              <w:rPr>
                <w:rFonts w:asciiTheme="minorHAnsi" w:hAnsiTheme="minorHAnsi"/>
                <w:sz w:val="22"/>
                <w:szCs w:val="22"/>
              </w:rPr>
            </w:pPr>
            <w:r w:rsidRPr="00AA4523">
              <w:rPr>
                <w:rFonts w:asciiTheme="minorHAnsi" w:hAnsiTheme="minorHAnsi"/>
                <w:sz w:val="22"/>
                <w:szCs w:val="22"/>
              </w:rPr>
              <w:t>2</w:t>
            </w:r>
          </w:p>
        </w:tc>
        <w:tc>
          <w:tcPr>
            <w:tcW w:w="2082" w:type="pct"/>
          </w:tcPr>
          <w:p w:rsidR="006D008A" w:rsidRPr="00AA4523" w:rsidRDefault="006D008A" w:rsidP="00316724">
            <w:pPr>
              <w:jc w:val="both"/>
              <w:rPr>
                <w:rFonts w:asciiTheme="minorHAnsi" w:hAnsiTheme="minorHAnsi"/>
                <w:b/>
                <w:sz w:val="22"/>
                <w:szCs w:val="22"/>
              </w:rPr>
            </w:pPr>
            <w:r w:rsidRPr="00AA4523">
              <w:rPr>
                <w:rFonts w:asciiTheme="minorHAnsi" w:hAnsiTheme="minorHAnsi"/>
                <w:b/>
                <w:sz w:val="22"/>
                <w:szCs w:val="22"/>
              </w:rPr>
              <w:t>Mysz komputerowa</w:t>
            </w:r>
          </w:p>
        </w:tc>
        <w:tc>
          <w:tcPr>
            <w:tcW w:w="390" w:type="pct"/>
            <w:vMerge w:val="restart"/>
          </w:tcPr>
          <w:p w:rsidR="006D008A" w:rsidRPr="00AA4523" w:rsidRDefault="006D008A" w:rsidP="00316724">
            <w:pPr>
              <w:ind w:left="-125"/>
              <w:jc w:val="center"/>
              <w:rPr>
                <w:rFonts w:asciiTheme="minorHAnsi" w:hAnsiTheme="minorHAnsi"/>
                <w:sz w:val="22"/>
                <w:szCs w:val="22"/>
              </w:rPr>
            </w:pPr>
            <w:r w:rsidRPr="00AA4523">
              <w:rPr>
                <w:rFonts w:asciiTheme="minorHAnsi" w:hAnsiTheme="minorHAnsi"/>
                <w:sz w:val="22"/>
                <w:szCs w:val="22"/>
              </w:rPr>
              <w:t>30</w:t>
            </w:r>
          </w:p>
        </w:tc>
        <w:tc>
          <w:tcPr>
            <w:tcW w:w="1441" w:type="pct"/>
          </w:tcPr>
          <w:p w:rsidR="006D008A" w:rsidRPr="00AA4523" w:rsidRDefault="0008795C" w:rsidP="00BA5A47">
            <w:pPr>
              <w:ind w:left="-133"/>
              <w:jc w:val="center"/>
              <w:rPr>
                <w:rFonts w:asciiTheme="minorHAnsi" w:hAnsiTheme="minorHAnsi"/>
                <w:sz w:val="22"/>
                <w:szCs w:val="22"/>
              </w:rPr>
            </w:pPr>
            <w:r w:rsidRPr="00060C83">
              <w:rPr>
                <w:rFonts w:asciiTheme="minorHAnsi" w:hAnsiTheme="minorHAnsi"/>
                <w:sz w:val="22"/>
                <w:szCs w:val="22"/>
              </w:rPr>
              <w:t>Producent i model:</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jc w:val="both"/>
              <w:rPr>
                <w:rFonts w:asciiTheme="minorHAnsi" w:hAnsiTheme="minorHAnsi"/>
                <w:sz w:val="22"/>
                <w:szCs w:val="22"/>
              </w:rPr>
            </w:pPr>
            <w:r w:rsidRPr="00AA4523">
              <w:rPr>
                <w:rFonts w:asciiTheme="minorHAnsi" w:hAnsiTheme="minorHAnsi"/>
                <w:sz w:val="22"/>
                <w:szCs w:val="22"/>
              </w:rPr>
              <w:t>Typ myszy</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BA5A47">
            <w:pPr>
              <w:ind w:left="-133"/>
              <w:jc w:val="center"/>
              <w:rPr>
                <w:rFonts w:asciiTheme="minorHAnsi" w:hAnsiTheme="minorHAnsi"/>
                <w:sz w:val="22"/>
                <w:szCs w:val="22"/>
              </w:rPr>
            </w:pPr>
            <w:r w:rsidRPr="00AA4523">
              <w:rPr>
                <w:rFonts w:asciiTheme="minorHAnsi" w:hAnsiTheme="minorHAnsi"/>
                <w:sz w:val="22"/>
                <w:szCs w:val="22"/>
              </w:rPr>
              <w:t>Optyczna</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tabs>
                <w:tab w:val="left" w:pos="1200"/>
              </w:tabs>
              <w:jc w:val="both"/>
              <w:rPr>
                <w:rFonts w:asciiTheme="minorHAnsi" w:hAnsiTheme="minorHAnsi"/>
                <w:sz w:val="22"/>
                <w:szCs w:val="22"/>
              </w:rPr>
            </w:pPr>
            <w:r w:rsidRPr="00AA4523">
              <w:rPr>
                <w:rFonts w:asciiTheme="minorHAnsi" w:hAnsiTheme="minorHAnsi"/>
                <w:sz w:val="22"/>
                <w:szCs w:val="22"/>
              </w:rPr>
              <w:t>Interfejs</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BA5A47" w:rsidRDefault="006D008A" w:rsidP="00BA5A47">
            <w:pPr>
              <w:ind w:left="-133"/>
              <w:jc w:val="center"/>
              <w:rPr>
                <w:rFonts w:asciiTheme="minorHAnsi" w:eastAsia="Times New Roman" w:hAnsiTheme="minorHAnsi"/>
                <w:sz w:val="22"/>
                <w:szCs w:val="22"/>
              </w:rPr>
            </w:pPr>
            <w:r w:rsidRPr="00AA4523">
              <w:rPr>
                <w:rFonts w:asciiTheme="minorHAnsi" w:eastAsia="Times New Roman" w:hAnsiTheme="minorHAnsi"/>
                <w:sz w:val="22"/>
                <w:szCs w:val="22"/>
              </w:rPr>
              <w:t>USB</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tabs>
                <w:tab w:val="left" w:pos="1200"/>
              </w:tabs>
              <w:jc w:val="both"/>
              <w:rPr>
                <w:rFonts w:asciiTheme="minorHAnsi" w:hAnsiTheme="minorHAnsi"/>
                <w:sz w:val="22"/>
                <w:szCs w:val="22"/>
              </w:rPr>
            </w:pPr>
            <w:r w:rsidRPr="00AA4523">
              <w:rPr>
                <w:rFonts w:asciiTheme="minorHAnsi" w:hAnsiTheme="minorHAnsi"/>
                <w:sz w:val="22"/>
                <w:szCs w:val="22"/>
              </w:rPr>
              <w:t>Komunikacja z komputerem</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BA5A47">
            <w:pPr>
              <w:ind w:left="-133"/>
              <w:jc w:val="center"/>
              <w:rPr>
                <w:rFonts w:asciiTheme="minorHAnsi" w:eastAsia="Times New Roman" w:hAnsiTheme="minorHAnsi"/>
                <w:sz w:val="22"/>
                <w:szCs w:val="22"/>
              </w:rPr>
            </w:pPr>
            <w:r w:rsidRPr="00AA4523">
              <w:rPr>
                <w:rFonts w:asciiTheme="minorHAnsi" w:hAnsiTheme="minorHAnsi"/>
                <w:sz w:val="22"/>
                <w:szCs w:val="22"/>
              </w:rPr>
              <w:t>Przewodowa</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tabs>
                <w:tab w:val="left" w:pos="1200"/>
              </w:tabs>
              <w:jc w:val="both"/>
              <w:rPr>
                <w:rFonts w:asciiTheme="minorHAnsi" w:hAnsiTheme="minorHAnsi"/>
                <w:sz w:val="22"/>
                <w:szCs w:val="22"/>
              </w:rPr>
            </w:pPr>
            <w:r w:rsidRPr="00AA4523">
              <w:rPr>
                <w:rFonts w:asciiTheme="minorHAnsi" w:hAnsiTheme="minorHAnsi"/>
                <w:sz w:val="22"/>
                <w:szCs w:val="22"/>
              </w:rPr>
              <w:t>Długość przewodu</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BA5A47">
            <w:pPr>
              <w:ind w:left="-133"/>
              <w:jc w:val="center"/>
              <w:rPr>
                <w:rFonts w:asciiTheme="minorHAnsi" w:hAnsiTheme="minorHAnsi"/>
                <w:sz w:val="22"/>
                <w:szCs w:val="22"/>
              </w:rPr>
            </w:pPr>
            <w:r w:rsidRPr="00AA4523">
              <w:rPr>
                <w:rFonts w:asciiTheme="minorHAnsi" w:hAnsiTheme="minorHAnsi"/>
                <w:sz w:val="22"/>
                <w:szCs w:val="22"/>
              </w:rPr>
              <w:t>1,8 m</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rPr>
                <w:rFonts w:asciiTheme="minorHAnsi" w:hAnsiTheme="minorHAnsi"/>
                <w:sz w:val="22"/>
                <w:szCs w:val="22"/>
              </w:rPr>
            </w:pPr>
            <w:r w:rsidRPr="00AA4523">
              <w:rPr>
                <w:rFonts w:asciiTheme="minorHAnsi" w:eastAsia="Times New Roman" w:hAnsiTheme="minorHAnsi"/>
                <w:sz w:val="22"/>
                <w:szCs w:val="22"/>
              </w:rPr>
              <w:t xml:space="preserve">Liczba przycisków </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BA5A47">
            <w:pPr>
              <w:ind w:left="-133"/>
              <w:jc w:val="center"/>
              <w:rPr>
                <w:rFonts w:asciiTheme="minorHAnsi" w:hAnsiTheme="minorHAnsi"/>
                <w:sz w:val="22"/>
                <w:szCs w:val="22"/>
              </w:rPr>
            </w:pPr>
            <w:r w:rsidRPr="00AA4523">
              <w:rPr>
                <w:rFonts w:asciiTheme="minorHAnsi" w:hAnsiTheme="minorHAnsi"/>
                <w:sz w:val="22"/>
                <w:szCs w:val="22"/>
              </w:rPr>
              <w:t>3</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rPr>
                <w:rFonts w:asciiTheme="minorHAnsi" w:eastAsia="Times New Roman" w:hAnsiTheme="minorHAnsi"/>
                <w:sz w:val="22"/>
                <w:szCs w:val="22"/>
              </w:rPr>
            </w:pPr>
            <w:r w:rsidRPr="00AA4523">
              <w:rPr>
                <w:rFonts w:asciiTheme="minorHAnsi" w:eastAsia="Times New Roman" w:hAnsiTheme="minorHAnsi"/>
                <w:sz w:val="22"/>
                <w:szCs w:val="22"/>
              </w:rPr>
              <w:t xml:space="preserve">Liczba rolek </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BA5A47">
            <w:pPr>
              <w:ind w:left="-133"/>
              <w:jc w:val="center"/>
              <w:rPr>
                <w:rFonts w:asciiTheme="minorHAnsi" w:hAnsiTheme="minorHAnsi"/>
                <w:sz w:val="22"/>
                <w:szCs w:val="22"/>
              </w:rPr>
            </w:pPr>
            <w:r w:rsidRPr="00AA4523">
              <w:rPr>
                <w:rFonts w:asciiTheme="minorHAnsi" w:hAnsiTheme="minorHAnsi"/>
                <w:sz w:val="22"/>
                <w:szCs w:val="22"/>
              </w:rPr>
              <w:t>1</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rPr>
                <w:rFonts w:asciiTheme="minorHAnsi" w:eastAsia="Times New Roman" w:hAnsiTheme="minorHAnsi"/>
                <w:sz w:val="22"/>
                <w:szCs w:val="22"/>
              </w:rPr>
            </w:pPr>
            <w:r w:rsidRPr="00AA4523">
              <w:rPr>
                <w:rFonts w:asciiTheme="minorHAnsi" w:eastAsia="Times New Roman" w:hAnsiTheme="minorHAnsi"/>
                <w:sz w:val="22"/>
                <w:szCs w:val="22"/>
              </w:rPr>
              <w:t xml:space="preserve">Rozdzielczość </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BA5A47">
            <w:pPr>
              <w:ind w:left="-133"/>
              <w:jc w:val="center"/>
              <w:rPr>
                <w:rFonts w:asciiTheme="minorHAnsi" w:eastAsia="Times New Roman" w:hAnsiTheme="minorHAnsi"/>
                <w:sz w:val="22"/>
                <w:szCs w:val="22"/>
              </w:rPr>
            </w:pPr>
            <w:r w:rsidRPr="00AA4523">
              <w:rPr>
                <w:rFonts w:asciiTheme="minorHAnsi" w:eastAsia="Times New Roman" w:hAnsiTheme="minorHAnsi"/>
                <w:sz w:val="22"/>
                <w:szCs w:val="22"/>
              </w:rPr>
              <w:t xml:space="preserve">1000 </w:t>
            </w:r>
            <w:proofErr w:type="spellStart"/>
            <w:r w:rsidRPr="00AA4523">
              <w:rPr>
                <w:rFonts w:asciiTheme="minorHAnsi" w:eastAsia="Times New Roman" w:hAnsiTheme="minorHAnsi"/>
                <w:sz w:val="22"/>
                <w:szCs w:val="22"/>
              </w:rPr>
              <w:t>dpi</w:t>
            </w:r>
            <w:proofErr w:type="spellEnd"/>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6D008A">
        <w:tc>
          <w:tcPr>
            <w:tcW w:w="187" w:type="pct"/>
            <w:vMerge w:val="restart"/>
          </w:tcPr>
          <w:p w:rsidR="006D008A" w:rsidRPr="00AA4523" w:rsidRDefault="006D008A" w:rsidP="00316724">
            <w:pPr>
              <w:jc w:val="center"/>
              <w:rPr>
                <w:rFonts w:asciiTheme="minorHAnsi" w:hAnsiTheme="minorHAnsi"/>
                <w:sz w:val="22"/>
                <w:szCs w:val="22"/>
              </w:rPr>
            </w:pPr>
            <w:r w:rsidRPr="00AA4523">
              <w:rPr>
                <w:rFonts w:asciiTheme="minorHAnsi" w:hAnsiTheme="minorHAnsi"/>
                <w:sz w:val="22"/>
                <w:szCs w:val="22"/>
              </w:rPr>
              <w:t>3</w:t>
            </w:r>
          </w:p>
        </w:tc>
        <w:tc>
          <w:tcPr>
            <w:tcW w:w="2082" w:type="pct"/>
          </w:tcPr>
          <w:p w:rsidR="006D008A" w:rsidRPr="00BA5A47" w:rsidRDefault="006D008A" w:rsidP="00316724">
            <w:pPr>
              <w:jc w:val="both"/>
              <w:rPr>
                <w:rFonts w:asciiTheme="minorHAnsi" w:hAnsiTheme="minorHAnsi"/>
                <w:b/>
                <w:sz w:val="22"/>
                <w:szCs w:val="22"/>
              </w:rPr>
            </w:pPr>
            <w:r w:rsidRPr="00BA5A47">
              <w:rPr>
                <w:rFonts w:asciiTheme="minorHAnsi" w:hAnsiTheme="minorHAnsi"/>
                <w:b/>
                <w:sz w:val="22"/>
                <w:szCs w:val="22"/>
              </w:rPr>
              <w:t>Mysz komputerowa</w:t>
            </w:r>
          </w:p>
        </w:tc>
        <w:tc>
          <w:tcPr>
            <w:tcW w:w="390" w:type="pct"/>
            <w:vMerge w:val="restart"/>
          </w:tcPr>
          <w:p w:rsidR="006D008A" w:rsidRPr="00AA4523" w:rsidRDefault="006D008A" w:rsidP="00316724">
            <w:pPr>
              <w:ind w:left="-125"/>
              <w:jc w:val="center"/>
              <w:rPr>
                <w:rFonts w:asciiTheme="minorHAnsi" w:hAnsiTheme="minorHAnsi"/>
                <w:sz w:val="22"/>
                <w:szCs w:val="22"/>
              </w:rPr>
            </w:pPr>
            <w:r w:rsidRPr="00AA4523">
              <w:rPr>
                <w:rFonts w:asciiTheme="minorHAnsi" w:hAnsiTheme="minorHAnsi"/>
                <w:sz w:val="22"/>
                <w:szCs w:val="22"/>
              </w:rPr>
              <w:t>10</w:t>
            </w:r>
          </w:p>
        </w:tc>
        <w:tc>
          <w:tcPr>
            <w:tcW w:w="1441" w:type="pct"/>
          </w:tcPr>
          <w:p w:rsidR="006D008A" w:rsidRPr="00AA4523" w:rsidRDefault="006D008A" w:rsidP="00316724">
            <w:pPr>
              <w:jc w:val="center"/>
              <w:rPr>
                <w:rFonts w:asciiTheme="minorHAnsi" w:hAnsiTheme="minorHAnsi"/>
                <w:sz w:val="22"/>
                <w:szCs w:val="22"/>
              </w:rPr>
            </w:pP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jc w:val="both"/>
              <w:rPr>
                <w:rFonts w:asciiTheme="minorHAnsi" w:hAnsiTheme="minorHAnsi"/>
                <w:sz w:val="22"/>
                <w:szCs w:val="22"/>
              </w:rPr>
            </w:pPr>
            <w:r w:rsidRPr="00AA4523">
              <w:rPr>
                <w:rFonts w:asciiTheme="minorHAnsi" w:hAnsiTheme="minorHAnsi"/>
                <w:sz w:val="22"/>
                <w:szCs w:val="22"/>
              </w:rPr>
              <w:t>Typ myszy</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316724">
            <w:pPr>
              <w:jc w:val="center"/>
              <w:rPr>
                <w:rFonts w:asciiTheme="minorHAnsi" w:hAnsiTheme="minorHAnsi"/>
                <w:sz w:val="22"/>
                <w:szCs w:val="22"/>
              </w:rPr>
            </w:pPr>
            <w:r w:rsidRPr="00AA4523">
              <w:rPr>
                <w:rFonts w:asciiTheme="minorHAnsi" w:hAnsiTheme="minorHAnsi"/>
                <w:sz w:val="22"/>
                <w:szCs w:val="22"/>
              </w:rPr>
              <w:t>Optyczna</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tabs>
                <w:tab w:val="left" w:pos="1200"/>
              </w:tabs>
              <w:jc w:val="both"/>
              <w:rPr>
                <w:rFonts w:asciiTheme="minorHAnsi" w:hAnsiTheme="minorHAnsi"/>
                <w:sz w:val="22"/>
                <w:szCs w:val="22"/>
              </w:rPr>
            </w:pPr>
            <w:r w:rsidRPr="00AA4523">
              <w:rPr>
                <w:rFonts w:asciiTheme="minorHAnsi" w:hAnsiTheme="minorHAnsi"/>
                <w:sz w:val="22"/>
                <w:szCs w:val="22"/>
              </w:rPr>
              <w:t>Interfejs</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063AE2">
            <w:pPr>
              <w:ind w:left="9"/>
              <w:jc w:val="center"/>
              <w:rPr>
                <w:rFonts w:asciiTheme="minorHAnsi" w:eastAsia="Times New Roman" w:hAnsiTheme="minorHAnsi"/>
                <w:sz w:val="22"/>
                <w:szCs w:val="22"/>
              </w:rPr>
            </w:pPr>
            <w:r w:rsidRPr="00AA4523">
              <w:rPr>
                <w:rFonts w:asciiTheme="minorHAnsi" w:eastAsia="Times New Roman" w:hAnsiTheme="minorHAnsi"/>
                <w:sz w:val="22"/>
                <w:szCs w:val="22"/>
              </w:rPr>
              <w:t>USB</w:t>
            </w:r>
          </w:p>
          <w:p w:rsidR="006D008A" w:rsidRPr="00AA4523" w:rsidRDefault="006D008A" w:rsidP="00316724">
            <w:pPr>
              <w:jc w:val="center"/>
              <w:rPr>
                <w:rFonts w:asciiTheme="minorHAnsi" w:hAnsiTheme="minorHAnsi"/>
                <w:sz w:val="22"/>
                <w:szCs w:val="22"/>
              </w:rPr>
            </w:pP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tabs>
                <w:tab w:val="left" w:pos="1200"/>
              </w:tabs>
              <w:jc w:val="both"/>
              <w:rPr>
                <w:rFonts w:asciiTheme="minorHAnsi" w:hAnsiTheme="minorHAnsi"/>
                <w:sz w:val="22"/>
                <w:szCs w:val="22"/>
              </w:rPr>
            </w:pPr>
            <w:r w:rsidRPr="00AA4523">
              <w:rPr>
                <w:rFonts w:asciiTheme="minorHAnsi" w:hAnsiTheme="minorHAnsi"/>
                <w:sz w:val="22"/>
                <w:szCs w:val="22"/>
              </w:rPr>
              <w:t>Komunikacja z komputerem</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316724">
            <w:pPr>
              <w:ind w:left="720"/>
              <w:jc w:val="center"/>
              <w:rPr>
                <w:rFonts w:asciiTheme="minorHAnsi" w:eastAsia="Times New Roman" w:hAnsiTheme="minorHAnsi"/>
                <w:sz w:val="22"/>
                <w:szCs w:val="22"/>
              </w:rPr>
            </w:pPr>
            <w:r w:rsidRPr="00AA4523">
              <w:rPr>
                <w:rFonts w:asciiTheme="minorHAnsi" w:hAnsiTheme="minorHAnsi"/>
                <w:sz w:val="22"/>
                <w:szCs w:val="22"/>
              </w:rPr>
              <w:t>Bezprzewodowa</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tabs>
                <w:tab w:val="left" w:pos="1200"/>
              </w:tabs>
              <w:jc w:val="both"/>
              <w:rPr>
                <w:rFonts w:asciiTheme="minorHAnsi" w:hAnsiTheme="minorHAnsi"/>
                <w:sz w:val="22"/>
                <w:szCs w:val="22"/>
              </w:rPr>
            </w:pPr>
            <w:r w:rsidRPr="00AA4523">
              <w:rPr>
                <w:rFonts w:asciiTheme="minorHAnsi" w:hAnsiTheme="minorHAnsi"/>
                <w:sz w:val="22"/>
                <w:szCs w:val="22"/>
              </w:rPr>
              <w:t>Zasięg [m]</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316724">
            <w:pPr>
              <w:ind w:left="720"/>
              <w:jc w:val="center"/>
              <w:rPr>
                <w:rFonts w:asciiTheme="minorHAnsi" w:hAnsiTheme="minorHAnsi"/>
                <w:sz w:val="22"/>
                <w:szCs w:val="22"/>
              </w:rPr>
            </w:pPr>
            <w:r w:rsidRPr="00AA4523">
              <w:rPr>
                <w:rFonts w:asciiTheme="minorHAnsi" w:hAnsiTheme="minorHAnsi"/>
                <w:sz w:val="22"/>
                <w:szCs w:val="22"/>
              </w:rPr>
              <w:t>10</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rPr>
                <w:rFonts w:asciiTheme="minorHAnsi" w:hAnsiTheme="minorHAnsi"/>
                <w:sz w:val="22"/>
                <w:szCs w:val="22"/>
              </w:rPr>
            </w:pPr>
            <w:r w:rsidRPr="00AA4523">
              <w:rPr>
                <w:rFonts w:asciiTheme="minorHAnsi" w:eastAsia="Times New Roman" w:hAnsiTheme="minorHAnsi"/>
                <w:sz w:val="22"/>
                <w:szCs w:val="22"/>
              </w:rPr>
              <w:t xml:space="preserve">Liczba przycisków </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316724">
            <w:pPr>
              <w:ind w:left="720"/>
              <w:jc w:val="center"/>
              <w:rPr>
                <w:rFonts w:asciiTheme="minorHAnsi" w:hAnsiTheme="minorHAnsi"/>
                <w:sz w:val="22"/>
                <w:szCs w:val="22"/>
              </w:rPr>
            </w:pPr>
            <w:r w:rsidRPr="00AA4523">
              <w:rPr>
                <w:rFonts w:asciiTheme="minorHAnsi" w:hAnsiTheme="minorHAnsi"/>
                <w:sz w:val="22"/>
                <w:szCs w:val="22"/>
              </w:rPr>
              <w:t>3</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rPr>
                <w:rFonts w:asciiTheme="minorHAnsi" w:eastAsia="Times New Roman" w:hAnsiTheme="minorHAnsi"/>
                <w:sz w:val="22"/>
                <w:szCs w:val="22"/>
              </w:rPr>
            </w:pPr>
            <w:r w:rsidRPr="00AA4523">
              <w:rPr>
                <w:rFonts w:asciiTheme="minorHAnsi" w:eastAsia="Times New Roman" w:hAnsiTheme="minorHAnsi"/>
                <w:sz w:val="22"/>
                <w:szCs w:val="22"/>
              </w:rPr>
              <w:t xml:space="preserve">Liczba rolek </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316724">
            <w:pPr>
              <w:ind w:left="720"/>
              <w:jc w:val="center"/>
              <w:rPr>
                <w:rFonts w:asciiTheme="minorHAnsi" w:hAnsiTheme="minorHAnsi"/>
                <w:sz w:val="22"/>
                <w:szCs w:val="22"/>
              </w:rPr>
            </w:pPr>
            <w:r w:rsidRPr="00AA4523">
              <w:rPr>
                <w:rFonts w:asciiTheme="minorHAnsi" w:hAnsiTheme="minorHAnsi"/>
                <w:sz w:val="22"/>
                <w:szCs w:val="22"/>
              </w:rPr>
              <w:t>1</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rPr>
                <w:rFonts w:asciiTheme="minorHAnsi" w:eastAsia="Times New Roman" w:hAnsiTheme="minorHAnsi"/>
                <w:sz w:val="22"/>
                <w:szCs w:val="22"/>
              </w:rPr>
            </w:pPr>
            <w:r w:rsidRPr="00AA4523">
              <w:rPr>
                <w:rFonts w:asciiTheme="minorHAnsi" w:eastAsia="Times New Roman" w:hAnsiTheme="minorHAnsi"/>
                <w:sz w:val="22"/>
                <w:szCs w:val="22"/>
              </w:rPr>
              <w:t xml:space="preserve">Rozdzielczość </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316724">
            <w:pPr>
              <w:ind w:left="720"/>
              <w:jc w:val="center"/>
              <w:rPr>
                <w:rFonts w:asciiTheme="minorHAnsi" w:eastAsia="Times New Roman" w:hAnsiTheme="minorHAnsi"/>
                <w:sz w:val="22"/>
                <w:szCs w:val="22"/>
              </w:rPr>
            </w:pPr>
            <w:r w:rsidRPr="00AA4523">
              <w:rPr>
                <w:rFonts w:asciiTheme="minorHAnsi" w:eastAsia="Times New Roman" w:hAnsiTheme="minorHAnsi"/>
                <w:sz w:val="22"/>
                <w:szCs w:val="22"/>
              </w:rPr>
              <w:t xml:space="preserve">1000 </w:t>
            </w:r>
            <w:proofErr w:type="spellStart"/>
            <w:r w:rsidRPr="00AA4523">
              <w:rPr>
                <w:rFonts w:asciiTheme="minorHAnsi" w:eastAsia="Times New Roman" w:hAnsiTheme="minorHAnsi"/>
                <w:sz w:val="22"/>
                <w:szCs w:val="22"/>
              </w:rPr>
              <w:t>dpi</w:t>
            </w:r>
            <w:proofErr w:type="spellEnd"/>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6D008A">
        <w:tc>
          <w:tcPr>
            <w:tcW w:w="187" w:type="pct"/>
            <w:vMerge w:val="restart"/>
          </w:tcPr>
          <w:p w:rsidR="006D008A" w:rsidRPr="00AA4523" w:rsidRDefault="006D008A" w:rsidP="00316724">
            <w:pPr>
              <w:jc w:val="center"/>
              <w:rPr>
                <w:rFonts w:asciiTheme="minorHAnsi" w:hAnsiTheme="minorHAnsi"/>
                <w:sz w:val="22"/>
                <w:szCs w:val="22"/>
              </w:rPr>
            </w:pPr>
            <w:r w:rsidRPr="00AA4523">
              <w:rPr>
                <w:rFonts w:asciiTheme="minorHAnsi" w:hAnsiTheme="minorHAnsi"/>
                <w:sz w:val="22"/>
                <w:szCs w:val="22"/>
              </w:rPr>
              <w:t>4</w:t>
            </w:r>
          </w:p>
        </w:tc>
        <w:tc>
          <w:tcPr>
            <w:tcW w:w="2082" w:type="pct"/>
          </w:tcPr>
          <w:p w:rsidR="006D008A" w:rsidRPr="00BA5A47" w:rsidRDefault="006D008A" w:rsidP="00316724">
            <w:pPr>
              <w:jc w:val="both"/>
              <w:rPr>
                <w:rFonts w:asciiTheme="minorHAnsi" w:hAnsiTheme="minorHAnsi"/>
                <w:b/>
                <w:sz w:val="22"/>
                <w:szCs w:val="22"/>
              </w:rPr>
            </w:pPr>
            <w:r w:rsidRPr="00BA5A47">
              <w:rPr>
                <w:rFonts w:asciiTheme="minorHAnsi" w:hAnsiTheme="minorHAnsi"/>
                <w:b/>
                <w:sz w:val="22"/>
                <w:szCs w:val="22"/>
              </w:rPr>
              <w:t xml:space="preserve">Projektor multimedialny </w:t>
            </w:r>
          </w:p>
        </w:tc>
        <w:tc>
          <w:tcPr>
            <w:tcW w:w="390" w:type="pct"/>
            <w:vMerge w:val="restart"/>
          </w:tcPr>
          <w:p w:rsidR="006D008A" w:rsidRPr="00AA4523" w:rsidRDefault="006D008A" w:rsidP="00316724">
            <w:pPr>
              <w:ind w:left="-125"/>
              <w:jc w:val="center"/>
              <w:rPr>
                <w:rFonts w:asciiTheme="minorHAnsi" w:hAnsiTheme="minorHAnsi"/>
                <w:sz w:val="22"/>
                <w:szCs w:val="22"/>
              </w:rPr>
            </w:pPr>
            <w:r w:rsidRPr="00AA4523">
              <w:rPr>
                <w:rFonts w:asciiTheme="minorHAnsi" w:hAnsiTheme="minorHAnsi"/>
                <w:sz w:val="22"/>
                <w:szCs w:val="22"/>
              </w:rPr>
              <w:t>2</w:t>
            </w:r>
          </w:p>
        </w:tc>
        <w:tc>
          <w:tcPr>
            <w:tcW w:w="1441" w:type="pct"/>
          </w:tcPr>
          <w:p w:rsidR="006D008A" w:rsidRPr="00AA4523" w:rsidRDefault="0008795C" w:rsidP="00316724">
            <w:pPr>
              <w:jc w:val="center"/>
              <w:rPr>
                <w:rFonts w:asciiTheme="minorHAnsi" w:hAnsiTheme="minorHAnsi"/>
                <w:sz w:val="22"/>
                <w:szCs w:val="22"/>
              </w:rPr>
            </w:pPr>
            <w:r w:rsidRPr="00060C83">
              <w:rPr>
                <w:rFonts w:asciiTheme="minorHAnsi" w:hAnsiTheme="minorHAnsi"/>
                <w:sz w:val="22"/>
                <w:szCs w:val="22"/>
              </w:rPr>
              <w:t>Producent i model:</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rPr>
                <w:rFonts w:asciiTheme="minorHAnsi" w:hAnsiTheme="minorHAnsi"/>
                <w:sz w:val="22"/>
                <w:szCs w:val="22"/>
              </w:rPr>
            </w:pPr>
            <w:r w:rsidRPr="00AA4523">
              <w:rPr>
                <w:rFonts w:asciiTheme="minorHAnsi" w:hAnsiTheme="minorHAnsi" w:cs="ArialMT"/>
                <w:sz w:val="22"/>
                <w:szCs w:val="22"/>
              </w:rPr>
              <w:t>Rozdzielczość rzeczywista</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316724">
            <w:pPr>
              <w:jc w:val="center"/>
              <w:rPr>
                <w:rFonts w:asciiTheme="minorHAnsi" w:hAnsiTheme="minorHAnsi"/>
                <w:sz w:val="22"/>
                <w:szCs w:val="22"/>
              </w:rPr>
            </w:pPr>
            <w:r w:rsidRPr="00AA4523">
              <w:rPr>
                <w:rFonts w:asciiTheme="minorHAnsi" w:hAnsiTheme="minorHAnsi" w:cs="ArialMT"/>
                <w:sz w:val="22"/>
                <w:szCs w:val="22"/>
              </w:rPr>
              <w:t>1280 x 800 (WXGA) pikseli</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rPr>
                <w:rFonts w:asciiTheme="minorHAnsi" w:hAnsiTheme="minorHAnsi"/>
                <w:sz w:val="22"/>
                <w:szCs w:val="22"/>
              </w:rPr>
            </w:pPr>
            <w:r w:rsidRPr="00AA4523">
              <w:rPr>
                <w:rFonts w:asciiTheme="minorHAnsi" w:hAnsiTheme="minorHAnsi" w:cs="ArialMT"/>
                <w:sz w:val="22"/>
                <w:szCs w:val="22"/>
              </w:rPr>
              <w:t>Rzeczywisty współczynnik proporcji obrazu</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316724">
            <w:pPr>
              <w:jc w:val="center"/>
              <w:rPr>
                <w:rFonts w:asciiTheme="minorHAnsi" w:hAnsiTheme="minorHAnsi"/>
                <w:sz w:val="22"/>
                <w:szCs w:val="22"/>
              </w:rPr>
            </w:pPr>
            <w:r w:rsidRPr="00AA4523">
              <w:rPr>
                <w:rFonts w:asciiTheme="minorHAnsi" w:hAnsiTheme="minorHAnsi" w:cs="ArialMT"/>
                <w:sz w:val="22"/>
                <w:szCs w:val="22"/>
              </w:rPr>
              <w:t>16:10</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rPr>
                <w:rFonts w:asciiTheme="minorHAnsi" w:hAnsiTheme="minorHAnsi"/>
                <w:sz w:val="22"/>
                <w:szCs w:val="22"/>
              </w:rPr>
            </w:pPr>
            <w:r w:rsidRPr="00AA4523">
              <w:rPr>
                <w:rFonts w:asciiTheme="minorHAnsi" w:hAnsiTheme="minorHAnsi" w:cs="ArialMT"/>
                <w:sz w:val="22"/>
                <w:szCs w:val="22"/>
              </w:rPr>
              <w:t>Ogniskowa obiektywu</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316724">
            <w:pPr>
              <w:jc w:val="center"/>
              <w:rPr>
                <w:rFonts w:asciiTheme="minorHAnsi" w:hAnsiTheme="minorHAnsi"/>
                <w:sz w:val="22"/>
                <w:szCs w:val="22"/>
              </w:rPr>
            </w:pPr>
            <w:r w:rsidRPr="00AA4523">
              <w:rPr>
                <w:rFonts w:asciiTheme="minorHAnsi" w:hAnsiTheme="minorHAnsi" w:cs="ArialMT"/>
                <w:sz w:val="22"/>
                <w:szCs w:val="22"/>
              </w:rPr>
              <w:t>21,8-25,6 mm</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rPr>
                <w:rFonts w:asciiTheme="minorHAnsi" w:hAnsiTheme="minorHAnsi"/>
                <w:sz w:val="22"/>
                <w:szCs w:val="22"/>
              </w:rPr>
            </w:pPr>
            <w:r w:rsidRPr="00AA4523">
              <w:rPr>
                <w:rFonts w:asciiTheme="minorHAnsi" w:hAnsiTheme="minorHAnsi" w:cs="ArialMT"/>
                <w:sz w:val="22"/>
                <w:szCs w:val="22"/>
              </w:rPr>
              <w:t>Przesłona</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316724">
            <w:pPr>
              <w:jc w:val="center"/>
              <w:rPr>
                <w:rFonts w:asciiTheme="minorHAnsi" w:hAnsiTheme="minorHAnsi"/>
                <w:sz w:val="22"/>
                <w:szCs w:val="22"/>
              </w:rPr>
            </w:pPr>
            <w:r w:rsidRPr="00AA4523">
              <w:rPr>
                <w:rFonts w:asciiTheme="minorHAnsi" w:hAnsiTheme="minorHAnsi" w:cs="ArialMT"/>
                <w:sz w:val="22"/>
                <w:szCs w:val="22"/>
              </w:rPr>
              <w:t>2,46-2,66</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rPr>
                <w:rFonts w:asciiTheme="minorHAnsi" w:hAnsiTheme="minorHAnsi"/>
                <w:sz w:val="22"/>
                <w:szCs w:val="22"/>
              </w:rPr>
            </w:pPr>
            <w:r w:rsidRPr="00AA4523">
              <w:rPr>
                <w:rFonts w:asciiTheme="minorHAnsi" w:hAnsiTheme="minorHAnsi" w:cs="ArialMT"/>
                <w:sz w:val="22"/>
                <w:szCs w:val="22"/>
              </w:rPr>
              <w:t>Zoom</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316724">
            <w:pPr>
              <w:jc w:val="center"/>
              <w:rPr>
                <w:rFonts w:asciiTheme="minorHAnsi" w:hAnsiTheme="minorHAnsi"/>
                <w:sz w:val="22"/>
                <w:szCs w:val="22"/>
              </w:rPr>
            </w:pPr>
            <w:r w:rsidRPr="00AA4523">
              <w:rPr>
                <w:rFonts w:asciiTheme="minorHAnsi" w:hAnsiTheme="minorHAnsi" w:cs="ArialMT"/>
                <w:sz w:val="22"/>
                <w:szCs w:val="22"/>
              </w:rPr>
              <w:t>Optyczny (manualny)</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rPr>
                <w:rFonts w:asciiTheme="minorHAnsi" w:hAnsiTheme="minorHAnsi"/>
                <w:sz w:val="22"/>
                <w:szCs w:val="22"/>
              </w:rPr>
            </w:pPr>
            <w:r w:rsidRPr="00AA4523">
              <w:rPr>
                <w:rFonts w:asciiTheme="minorHAnsi" w:hAnsiTheme="minorHAnsi" w:cs="ArialMT"/>
                <w:sz w:val="22"/>
                <w:szCs w:val="22"/>
              </w:rPr>
              <w:t>Współczynnik powiększenia (optyczny)</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316724">
            <w:pPr>
              <w:tabs>
                <w:tab w:val="left" w:pos="675"/>
              </w:tabs>
              <w:jc w:val="center"/>
              <w:rPr>
                <w:rFonts w:asciiTheme="minorHAnsi" w:hAnsiTheme="minorHAnsi"/>
                <w:sz w:val="22"/>
                <w:szCs w:val="22"/>
              </w:rPr>
            </w:pPr>
            <w:r w:rsidRPr="00AA4523">
              <w:rPr>
                <w:rFonts w:asciiTheme="minorHAnsi" w:hAnsiTheme="minorHAnsi" w:cs="ArialMT"/>
                <w:sz w:val="22"/>
                <w:szCs w:val="22"/>
              </w:rPr>
              <w:t>1,2 : 1</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rPr>
                <w:rFonts w:asciiTheme="minorHAnsi" w:hAnsiTheme="minorHAnsi"/>
                <w:sz w:val="22"/>
                <w:szCs w:val="22"/>
              </w:rPr>
            </w:pPr>
            <w:r w:rsidRPr="00AA4523">
              <w:rPr>
                <w:rFonts w:asciiTheme="minorHAnsi" w:hAnsiTheme="minorHAnsi" w:cs="ArialMT"/>
                <w:sz w:val="22"/>
                <w:szCs w:val="22"/>
              </w:rPr>
              <w:t>Moc lampy</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316724">
            <w:pPr>
              <w:jc w:val="center"/>
              <w:rPr>
                <w:rFonts w:asciiTheme="minorHAnsi" w:hAnsiTheme="minorHAnsi"/>
                <w:sz w:val="22"/>
                <w:szCs w:val="22"/>
              </w:rPr>
            </w:pPr>
            <w:r w:rsidRPr="00AA4523">
              <w:rPr>
                <w:rFonts w:asciiTheme="minorHAnsi" w:hAnsiTheme="minorHAnsi" w:cs="ArialMT"/>
                <w:sz w:val="22"/>
                <w:szCs w:val="22"/>
              </w:rPr>
              <w:t>203 Wat</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rPr>
                <w:rFonts w:asciiTheme="minorHAnsi" w:hAnsiTheme="minorHAnsi"/>
                <w:sz w:val="22"/>
                <w:szCs w:val="22"/>
              </w:rPr>
            </w:pPr>
            <w:r w:rsidRPr="00AA4523">
              <w:rPr>
                <w:rFonts w:asciiTheme="minorHAnsi" w:hAnsiTheme="minorHAnsi" w:cs="ArialMT"/>
                <w:sz w:val="22"/>
                <w:szCs w:val="22"/>
              </w:rPr>
              <w:t>Żywotność lampy (tryb normalny)</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316724">
            <w:pPr>
              <w:jc w:val="center"/>
              <w:rPr>
                <w:rFonts w:asciiTheme="minorHAnsi" w:hAnsiTheme="minorHAnsi"/>
                <w:sz w:val="22"/>
                <w:szCs w:val="22"/>
              </w:rPr>
            </w:pPr>
            <w:r w:rsidRPr="00AA4523">
              <w:rPr>
                <w:rFonts w:asciiTheme="minorHAnsi" w:hAnsiTheme="minorHAnsi" w:cs="ArialMT"/>
                <w:sz w:val="22"/>
                <w:szCs w:val="22"/>
              </w:rPr>
              <w:t>4500 godz.</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rPr>
                <w:rFonts w:asciiTheme="minorHAnsi" w:hAnsiTheme="minorHAnsi"/>
                <w:sz w:val="22"/>
                <w:szCs w:val="22"/>
              </w:rPr>
            </w:pPr>
            <w:r w:rsidRPr="00AA4523">
              <w:rPr>
                <w:rFonts w:asciiTheme="minorHAnsi" w:hAnsiTheme="minorHAnsi" w:cs="ArialMT"/>
                <w:sz w:val="22"/>
                <w:szCs w:val="22"/>
              </w:rPr>
              <w:t>Żywotność lampy (tryb cichy)</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316724">
            <w:pPr>
              <w:jc w:val="center"/>
              <w:rPr>
                <w:rFonts w:asciiTheme="minorHAnsi" w:hAnsiTheme="minorHAnsi"/>
                <w:sz w:val="22"/>
                <w:szCs w:val="22"/>
              </w:rPr>
            </w:pPr>
            <w:r w:rsidRPr="00AA4523">
              <w:rPr>
                <w:rFonts w:asciiTheme="minorHAnsi" w:hAnsiTheme="minorHAnsi" w:cs="ArialMT"/>
                <w:sz w:val="22"/>
                <w:szCs w:val="22"/>
              </w:rPr>
              <w:t>6000 godz.</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rPr>
                <w:rFonts w:asciiTheme="minorHAnsi" w:hAnsiTheme="minorHAnsi"/>
                <w:sz w:val="22"/>
                <w:szCs w:val="22"/>
              </w:rPr>
            </w:pPr>
            <w:r w:rsidRPr="00AA4523">
              <w:rPr>
                <w:rFonts w:asciiTheme="minorHAnsi" w:hAnsiTheme="minorHAnsi" w:cs="ArialMT"/>
                <w:sz w:val="22"/>
                <w:szCs w:val="22"/>
              </w:rPr>
              <w:t>Jasność (tryb normalny)</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316724">
            <w:pPr>
              <w:jc w:val="center"/>
              <w:rPr>
                <w:rFonts w:asciiTheme="minorHAnsi" w:hAnsiTheme="minorHAnsi"/>
                <w:sz w:val="22"/>
                <w:szCs w:val="22"/>
              </w:rPr>
            </w:pPr>
            <w:r w:rsidRPr="00AA4523">
              <w:rPr>
                <w:rFonts w:asciiTheme="minorHAnsi" w:hAnsiTheme="minorHAnsi" w:cs="ArialMT"/>
                <w:sz w:val="22"/>
                <w:szCs w:val="22"/>
              </w:rPr>
              <w:t>3300 ANSI lumen</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rPr>
                <w:rFonts w:asciiTheme="minorHAnsi" w:hAnsiTheme="minorHAnsi"/>
                <w:sz w:val="22"/>
                <w:szCs w:val="22"/>
              </w:rPr>
            </w:pPr>
            <w:r w:rsidRPr="00AA4523">
              <w:rPr>
                <w:rFonts w:asciiTheme="minorHAnsi" w:hAnsiTheme="minorHAnsi" w:cs="ArialMT"/>
                <w:sz w:val="22"/>
                <w:szCs w:val="22"/>
              </w:rPr>
              <w:t>Kontrast (tryb normalny)</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316724">
            <w:pPr>
              <w:jc w:val="center"/>
              <w:rPr>
                <w:rFonts w:asciiTheme="minorHAnsi" w:hAnsiTheme="minorHAnsi"/>
                <w:sz w:val="22"/>
                <w:szCs w:val="22"/>
              </w:rPr>
            </w:pPr>
            <w:r w:rsidRPr="00AA4523">
              <w:rPr>
                <w:rFonts w:asciiTheme="minorHAnsi" w:hAnsiTheme="minorHAnsi" w:cs="ArialMT"/>
                <w:sz w:val="22"/>
                <w:szCs w:val="22"/>
              </w:rPr>
              <w:t>15000:1</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rPr>
                <w:rFonts w:asciiTheme="minorHAnsi" w:hAnsiTheme="minorHAnsi"/>
                <w:sz w:val="22"/>
                <w:szCs w:val="22"/>
              </w:rPr>
            </w:pPr>
            <w:r w:rsidRPr="00AA4523">
              <w:rPr>
                <w:rFonts w:asciiTheme="minorHAnsi" w:hAnsiTheme="minorHAnsi" w:cs="ArialMT"/>
                <w:sz w:val="22"/>
                <w:szCs w:val="22"/>
              </w:rPr>
              <w:t xml:space="preserve">Wielkość obrazu </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316724">
            <w:pPr>
              <w:jc w:val="center"/>
              <w:rPr>
                <w:rFonts w:asciiTheme="minorHAnsi" w:hAnsiTheme="minorHAnsi"/>
                <w:sz w:val="22"/>
                <w:szCs w:val="22"/>
              </w:rPr>
            </w:pPr>
            <w:r w:rsidRPr="00AA4523">
              <w:rPr>
                <w:rFonts w:asciiTheme="minorHAnsi" w:hAnsiTheme="minorHAnsi" w:cs="ArialMT"/>
                <w:sz w:val="22"/>
                <w:szCs w:val="22"/>
              </w:rPr>
              <w:t>30-300 cali</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rPr>
                <w:rFonts w:asciiTheme="minorHAnsi" w:hAnsiTheme="minorHAnsi"/>
                <w:sz w:val="22"/>
                <w:szCs w:val="22"/>
              </w:rPr>
            </w:pPr>
            <w:r w:rsidRPr="00AA4523">
              <w:rPr>
                <w:rFonts w:asciiTheme="minorHAnsi" w:hAnsiTheme="minorHAnsi" w:cs="ArialMT"/>
                <w:sz w:val="22"/>
                <w:szCs w:val="22"/>
              </w:rPr>
              <w:t>Złącza (wejścia)</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316724">
            <w:pPr>
              <w:autoSpaceDE w:val="0"/>
              <w:autoSpaceDN w:val="0"/>
              <w:adjustRightInd w:val="0"/>
              <w:jc w:val="center"/>
              <w:rPr>
                <w:rFonts w:asciiTheme="minorHAnsi" w:hAnsiTheme="minorHAnsi" w:cs="ArialMT"/>
                <w:sz w:val="22"/>
                <w:szCs w:val="22"/>
                <w:lang w:val="en-US"/>
              </w:rPr>
            </w:pPr>
            <w:r w:rsidRPr="00AA4523">
              <w:rPr>
                <w:rFonts w:asciiTheme="minorHAnsi" w:hAnsiTheme="minorHAnsi" w:cs="ArialMT"/>
                <w:sz w:val="22"/>
                <w:szCs w:val="22"/>
                <w:lang w:val="en-US"/>
              </w:rPr>
              <w:t>• 2 x D-sub 15-pin</w:t>
            </w:r>
          </w:p>
          <w:p w:rsidR="006D008A" w:rsidRPr="00AA4523" w:rsidRDefault="006D008A" w:rsidP="00316724">
            <w:pPr>
              <w:autoSpaceDE w:val="0"/>
              <w:autoSpaceDN w:val="0"/>
              <w:adjustRightInd w:val="0"/>
              <w:jc w:val="center"/>
              <w:rPr>
                <w:rFonts w:asciiTheme="minorHAnsi" w:hAnsiTheme="minorHAnsi" w:cs="ArialMT"/>
                <w:sz w:val="22"/>
                <w:szCs w:val="22"/>
                <w:lang w:val="en-US"/>
              </w:rPr>
            </w:pPr>
            <w:r w:rsidRPr="00AA4523">
              <w:rPr>
                <w:rFonts w:asciiTheme="minorHAnsi" w:hAnsiTheme="minorHAnsi" w:cs="ArialMT"/>
                <w:sz w:val="22"/>
                <w:szCs w:val="22"/>
                <w:lang w:val="en-US"/>
              </w:rPr>
              <w:t>• 2 x HDMI</w:t>
            </w:r>
          </w:p>
          <w:p w:rsidR="006D008A" w:rsidRPr="00AA4523" w:rsidRDefault="006D008A" w:rsidP="00316724">
            <w:pPr>
              <w:autoSpaceDE w:val="0"/>
              <w:autoSpaceDN w:val="0"/>
              <w:adjustRightInd w:val="0"/>
              <w:jc w:val="center"/>
              <w:rPr>
                <w:rFonts w:asciiTheme="minorHAnsi" w:hAnsiTheme="minorHAnsi" w:cs="ArialMT"/>
                <w:sz w:val="22"/>
                <w:szCs w:val="22"/>
              </w:rPr>
            </w:pPr>
            <w:r w:rsidRPr="00AA4523">
              <w:rPr>
                <w:rFonts w:asciiTheme="minorHAnsi" w:hAnsiTheme="minorHAnsi" w:cs="ArialMT"/>
                <w:sz w:val="22"/>
                <w:szCs w:val="22"/>
              </w:rPr>
              <w:t>• 1 x RCA Video</w:t>
            </w:r>
          </w:p>
          <w:p w:rsidR="006D008A" w:rsidRPr="00AA4523" w:rsidRDefault="006D008A" w:rsidP="00316724">
            <w:pPr>
              <w:autoSpaceDE w:val="0"/>
              <w:autoSpaceDN w:val="0"/>
              <w:adjustRightInd w:val="0"/>
              <w:jc w:val="center"/>
              <w:rPr>
                <w:rFonts w:asciiTheme="minorHAnsi" w:hAnsiTheme="minorHAnsi" w:cs="ArialMT"/>
                <w:sz w:val="22"/>
                <w:szCs w:val="22"/>
              </w:rPr>
            </w:pPr>
            <w:r w:rsidRPr="00AA4523">
              <w:rPr>
                <w:rFonts w:asciiTheme="minorHAnsi" w:hAnsiTheme="minorHAnsi" w:cs="ArialMT"/>
                <w:sz w:val="22"/>
                <w:szCs w:val="22"/>
              </w:rPr>
              <w:t>• 1 x wejście S-Video</w:t>
            </w:r>
          </w:p>
          <w:p w:rsidR="006D008A" w:rsidRPr="00AA4523" w:rsidRDefault="006D008A" w:rsidP="00316724">
            <w:pPr>
              <w:autoSpaceDE w:val="0"/>
              <w:autoSpaceDN w:val="0"/>
              <w:adjustRightInd w:val="0"/>
              <w:jc w:val="center"/>
              <w:rPr>
                <w:rFonts w:asciiTheme="minorHAnsi" w:hAnsiTheme="minorHAnsi"/>
                <w:sz w:val="22"/>
                <w:szCs w:val="22"/>
              </w:rPr>
            </w:pPr>
            <w:r w:rsidRPr="00AA4523">
              <w:rPr>
                <w:rFonts w:asciiTheme="minorHAnsi" w:hAnsiTheme="minorHAnsi" w:cs="ArialMT"/>
                <w:sz w:val="22"/>
                <w:szCs w:val="22"/>
              </w:rPr>
              <w:t>• 1 x Audio 3.5mm</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rPr>
                <w:rFonts w:asciiTheme="minorHAnsi" w:hAnsiTheme="minorHAnsi"/>
                <w:sz w:val="22"/>
                <w:szCs w:val="22"/>
              </w:rPr>
            </w:pPr>
            <w:r w:rsidRPr="00AA4523">
              <w:rPr>
                <w:rFonts w:asciiTheme="minorHAnsi" w:hAnsiTheme="minorHAnsi" w:cs="ArialMT"/>
                <w:sz w:val="22"/>
                <w:szCs w:val="22"/>
              </w:rPr>
              <w:t>Złącza (wyjścia)</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316724">
            <w:pPr>
              <w:autoSpaceDE w:val="0"/>
              <w:autoSpaceDN w:val="0"/>
              <w:adjustRightInd w:val="0"/>
              <w:jc w:val="center"/>
              <w:rPr>
                <w:rFonts w:asciiTheme="minorHAnsi" w:hAnsiTheme="minorHAnsi" w:cs="ArialMT"/>
                <w:sz w:val="22"/>
                <w:szCs w:val="22"/>
                <w:lang w:val="en-US"/>
              </w:rPr>
            </w:pPr>
            <w:r w:rsidRPr="00AA4523">
              <w:rPr>
                <w:rFonts w:asciiTheme="minorHAnsi" w:hAnsiTheme="minorHAnsi" w:cs="ArialMT"/>
                <w:sz w:val="22"/>
                <w:szCs w:val="22"/>
                <w:lang w:val="en-US"/>
              </w:rPr>
              <w:t>• 1 x D-sub 15-pin</w:t>
            </w:r>
          </w:p>
          <w:p w:rsidR="006D008A" w:rsidRPr="00AA4523" w:rsidRDefault="006D008A" w:rsidP="00316724">
            <w:pPr>
              <w:autoSpaceDE w:val="0"/>
              <w:autoSpaceDN w:val="0"/>
              <w:adjustRightInd w:val="0"/>
              <w:jc w:val="center"/>
              <w:rPr>
                <w:rFonts w:asciiTheme="minorHAnsi" w:hAnsiTheme="minorHAnsi" w:cs="ArialMT"/>
                <w:sz w:val="22"/>
                <w:szCs w:val="22"/>
                <w:lang w:val="en-US"/>
              </w:rPr>
            </w:pPr>
            <w:r w:rsidRPr="00AA4523">
              <w:rPr>
                <w:rFonts w:asciiTheme="minorHAnsi" w:hAnsiTheme="minorHAnsi" w:cs="ArialMT"/>
                <w:sz w:val="22"/>
                <w:szCs w:val="22"/>
                <w:lang w:val="en-US"/>
              </w:rPr>
              <w:t>• 1 x Audio 3.5mm</w:t>
            </w:r>
          </w:p>
          <w:p w:rsidR="006D008A" w:rsidRPr="00AA4523" w:rsidRDefault="006D008A" w:rsidP="00316724">
            <w:pPr>
              <w:autoSpaceDE w:val="0"/>
              <w:autoSpaceDN w:val="0"/>
              <w:adjustRightInd w:val="0"/>
              <w:jc w:val="center"/>
              <w:rPr>
                <w:rFonts w:asciiTheme="minorHAnsi" w:hAnsiTheme="minorHAnsi" w:cs="ArialMT"/>
                <w:sz w:val="22"/>
                <w:szCs w:val="22"/>
              </w:rPr>
            </w:pPr>
            <w:r w:rsidRPr="00AA4523">
              <w:rPr>
                <w:rFonts w:asciiTheme="minorHAnsi" w:hAnsiTheme="minorHAnsi" w:cs="ArialMT"/>
                <w:sz w:val="22"/>
                <w:szCs w:val="22"/>
              </w:rPr>
              <w:t>• 1 x mini-USB</w:t>
            </w:r>
          </w:p>
          <w:p w:rsidR="006D008A" w:rsidRPr="00AA4523" w:rsidRDefault="006D008A" w:rsidP="00316724">
            <w:pPr>
              <w:autoSpaceDE w:val="0"/>
              <w:autoSpaceDN w:val="0"/>
              <w:adjustRightInd w:val="0"/>
              <w:jc w:val="center"/>
              <w:rPr>
                <w:rFonts w:asciiTheme="minorHAnsi" w:hAnsiTheme="minorHAnsi"/>
                <w:sz w:val="22"/>
                <w:szCs w:val="22"/>
              </w:rPr>
            </w:pPr>
            <w:r w:rsidRPr="00AA4523">
              <w:rPr>
                <w:rFonts w:asciiTheme="minorHAnsi" w:hAnsiTheme="minorHAnsi" w:cs="ArialMT"/>
                <w:sz w:val="22"/>
                <w:szCs w:val="22"/>
              </w:rPr>
              <w:t>• 1 x RS-232</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rPr>
                <w:rFonts w:asciiTheme="minorHAnsi" w:hAnsiTheme="minorHAnsi"/>
                <w:sz w:val="22"/>
                <w:szCs w:val="22"/>
              </w:rPr>
            </w:pPr>
            <w:r w:rsidRPr="00AA4523">
              <w:rPr>
                <w:rFonts w:asciiTheme="minorHAnsi" w:hAnsiTheme="minorHAnsi" w:cs="ArialMT"/>
                <w:sz w:val="22"/>
                <w:szCs w:val="22"/>
              </w:rPr>
              <w:t xml:space="preserve">Poziom hałasu (tryb normalny) </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316724">
            <w:pPr>
              <w:jc w:val="center"/>
              <w:rPr>
                <w:rFonts w:asciiTheme="minorHAnsi" w:hAnsiTheme="minorHAnsi"/>
                <w:sz w:val="22"/>
                <w:szCs w:val="22"/>
              </w:rPr>
            </w:pPr>
            <w:r w:rsidRPr="00AA4523">
              <w:rPr>
                <w:rFonts w:asciiTheme="minorHAnsi" w:hAnsiTheme="minorHAnsi" w:cs="ArialMT"/>
                <w:sz w:val="22"/>
                <w:szCs w:val="22"/>
              </w:rPr>
              <w:t xml:space="preserve">32 </w:t>
            </w:r>
            <w:proofErr w:type="spellStart"/>
            <w:r w:rsidRPr="00AA4523">
              <w:rPr>
                <w:rFonts w:asciiTheme="minorHAnsi" w:hAnsiTheme="minorHAnsi" w:cs="ArialMT"/>
                <w:sz w:val="22"/>
                <w:szCs w:val="22"/>
              </w:rPr>
              <w:t>dB</w:t>
            </w:r>
            <w:proofErr w:type="spellEnd"/>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rPr>
                <w:rFonts w:asciiTheme="minorHAnsi" w:hAnsiTheme="minorHAnsi"/>
                <w:sz w:val="22"/>
                <w:szCs w:val="22"/>
              </w:rPr>
            </w:pPr>
            <w:r w:rsidRPr="00AA4523">
              <w:rPr>
                <w:rFonts w:asciiTheme="minorHAnsi" w:hAnsiTheme="minorHAnsi" w:cs="ArialMT"/>
                <w:sz w:val="22"/>
                <w:szCs w:val="22"/>
              </w:rPr>
              <w:t>Poziom hałasu (tryb cichy)</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316724">
            <w:pPr>
              <w:jc w:val="center"/>
              <w:rPr>
                <w:rFonts w:asciiTheme="minorHAnsi" w:hAnsiTheme="minorHAnsi"/>
                <w:sz w:val="22"/>
                <w:szCs w:val="22"/>
              </w:rPr>
            </w:pPr>
            <w:r w:rsidRPr="00AA4523">
              <w:rPr>
                <w:rFonts w:asciiTheme="minorHAnsi" w:hAnsiTheme="minorHAnsi" w:cs="ArialMT"/>
                <w:sz w:val="22"/>
                <w:szCs w:val="22"/>
              </w:rPr>
              <w:t xml:space="preserve">29 </w:t>
            </w:r>
            <w:proofErr w:type="spellStart"/>
            <w:r w:rsidRPr="00AA4523">
              <w:rPr>
                <w:rFonts w:asciiTheme="minorHAnsi" w:hAnsiTheme="minorHAnsi" w:cs="ArialMT"/>
                <w:sz w:val="22"/>
                <w:szCs w:val="22"/>
              </w:rPr>
              <w:t>dB</w:t>
            </w:r>
            <w:proofErr w:type="spellEnd"/>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rPr>
                <w:rFonts w:asciiTheme="minorHAnsi" w:hAnsiTheme="minorHAnsi"/>
                <w:sz w:val="22"/>
                <w:szCs w:val="22"/>
              </w:rPr>
            </w:pPr>
            <w:r w:rsidRPr="00AA4523">
              <w:rPr>
                <w:rFonts w:asciiTheme="minorHAnsi" w:hAnsiTheme="minorHAnsi" w:cs="ArialMT"/>
                <w:sz w:val="22"/>
                <w:szCs w:val="22"/>
              </w:rPr>
              <w:t xml:space="preserve">Ilość wbudowanych głośników </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316724">
            <w:pPr>
              <w:jc w:val="center"/>
              <w:rPr>
                <w:rFonts w:asciiTheme="minorHAnsi" w:hAnsiTheme="minorHAnsi"/>
                <w:sz w:val="22"/>
                <w:szCs w:val="22"/>
              </w:rPr>
            </w:pPr>
            <w:r w:rsidRPr="00AA4523">
              <w:rPr>
                <w:rFonts w:asciiTheme="minorHAnsi" w:hAnsiTheme="minorHAnsi" w:cs="ArialMT"/>
                <w:sz w:val="22"/>
                <w:szCs w:val="22"/>
              </w:rPr>
              <w:t>1 szt.</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rPr>
                <w:rFonts w:asciiTheme="minorHAnsi" w:hAnsiTheme="minorHAnsi"/>
                <w:sz w:val="22"/>
                <w:szCs w:val="22"/>
              </w:rPr>
            </w:pPr>
            <w:r w:rsidRPr="00AA4523">
              <w:rPr>
                <w:rFonts w:asciiTheme="minorHAnsi" w:hAnsiTheme="minorHAnsi" w:cs="ArialMT"/>
                <w:sz w:val="22"/>
                <w:szCs w:val="22"/>
              </w:rPr>
              <w:t xml:space="preserve">Moc głośnika </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316724">
            <w:pPr>
              <w:jc w:val="center"/>
              <w:rPr>
                <w:rFonts w:asciiTheme="minorHAnsi" w:hAnsiTheme="minorHAnsi"/>
                <w:sz w:val="22"/>
                <w:szCs w:val="22"/>
              </w:rPr>
            </w:pPr>
            <w:r w:rsidRPr="00AA4523">
              <w:rPr>
                <w:rFonts w:asciiTheme="minorHAnsi" w:hAnsiTheme="minorHAnsi" w:cs="ArialMT"/>
                <w:sz w:val="22"/>
                <w:szCs w:val="22"/>
              </w:rPr>
              <w:t>2 Wat</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rPr>
                <w:rFonts w:asciiTheme="minorHAnsi" w:hAnsiTheme="minorHAnsi"/>
                <w:sz w:val="22"/>
                <w:szCs w:val="22"/>
              </w:rPr>
            </w:pPr>
            <w:r w:rsidRPr="00AA4523">
              <w:rPr>
                <w:rFonts w:asciiTheme="minorHAnsi" w:hAnsiTheme="minorHAnsi" w:cs="ArialMT"/>
                <w:sz w:val="22"/>
                <w:szCs w:val="22"/>
              </w:rPr>
              <w:t xml:space="preserve">Pobór mocy (praca/spoczynek) </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316724">
            <w:pPr>
              <w:jc w:val="center"/>
              <w:rPr>
                <w:rFonts w:asciiTheme="minorHAnsi" w:hAnsiTheme="minorHAnsi"/>
                <w:sz w:val="22"/>
                <w:szCs w:val="22"/>
              </w:rPr>
            </w:pPr>
            <w:r w:rsidRPr="00AA4523">
              <w:rPr>
                <w:rFonts w:asciiTheme="minorHAnsi" w:hAnsiTheme="minorHAnsi" w:cs="ArialMT"/>
                <w:sz w:val="22"/>
                <w:szCs w:val="22"/>
              </w:rPr>
              <w:t>260/0,5 Wat</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rPr>
                <w:rFonts w:asciiTheme="minorHAnsi" w:hAnsiTheme="minorHAnsi"/>
                <w:sz w:val="22"/>
                <w:szCs w:val="22"/>
              </w:rPr>
            </w:pPr>
            <w:r w:rsidRPr="00AA4523">
              <w:rPr>
                <w:rFonts w:asciiTheme="minorHAnsi" w:hAnsiTheme="minorHAnsi" w:cs="ArialMT"/>
                <w:sz w:val="22"/>
                <w:szCs w:val="22"/>
              </w:rPr>
              <w:t xml:space="preserve">Pilot w zestawie </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316724">
            <w:pPr>
              <w:jc w:val="center"/>
              <w:rPr>
                <w:rFonts w:asciiTheme="minorHAnsi" w:hAnsiTheme="minorHAnsi"/>
                <w:sz w:val="22"/>
                <w:szCs w:val="22"/>
              </w:rPr>
            </w:pPr>
            <w:r w:rsidRPr="00AA4523">
              <w:rPr>
                <w:rFonts w:asciiTheme="minorHAnsi" w:hAnsiTheme="minorHAnsi" w:cs="ArialMT"/>
                <w:sz w:val="22"/>
                <w:szCs w:val="22"/>
              </w:rPr>
              <w:t>Tak</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rPr>
                <w:rFonts w:asciiTheme="minorHAnsi" w:hAnsiTheme="minorHAnsi"/>
                <w:sz w:val="22"/>
                <w:szCs w:val="22"/>
              </w:rPr>
            </w:pPr>
            <w:r w:rsidRPr="00AA4523">
              <w:rPr>
                <w:rFonts w:asciiTheme="minorHAnsi" w:hAnsiTheme="minorHAnsi" w:cs="ArialMT"/>
                <w:sz w:val="22"/>
                <w:szCs w:val="22"/>
              </w:rPr>
              <w:t>Cechy dodatkowe</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316724">
            <w:pPr>
              <w:autoSpaceDE w:val="0"/>
              <w:autoSpaceDN w:val="0"/>
              <w:adjustRightInd w:val="0"/>
              <w:jc w:val="center"/>
              <w:rPr>
                <w:rFonts w:asciiTheme="minorHAnsi" w:hAnsiTheme="minorHAnsi"/>
                <w:sz w:val="22"/>
                <w:szCs w:val="22"/>
              </w:rPr>
            </w:pPr>
            <w:r w:rsidRPr="00AA4523">
              <w:rPr>
                <w:rFonts w:asciiTheme="minorHAnsi" w:hAnsiTheme="minorHAnsi" w:cs="ArialMT"/>
                <w:sz w:val="22"/>
                <w:szCs w:val="22"/>
              </w:rPr>
              <w:t xml:space="preserve">• </w:t>
            </w:r>
            <w:proofErr w:type="spellStart"/>
            <w:r w:rsidRPr="00AA4523">
              <w:rPr>
                <w:rFonts w:asciiTheme="minorHAnsi" w:hAnsiTheme="minorHAnsi" w:cs="ArialMT"/>
                <w:sz w:val="22"/>
                <w:szCs w:val="22"/>
              </w:rPr>
              <w:t>Kensington</w:t>
            </w:r>
            <w:proofErr w:type="spellEnd"/>
            <w:r w:rsidRPr="00AA4523">
              <w:rPr>
                <w:rFonts w:asciiTheme="minorHAnsi" w:hAnsiTheme="minorHAnsi" w:cs="ArialMT"/>
                <w:sz w:val="22"/>
                <w:szCs w:val="22"/>
              </w:rPr>
              <w:t xml:space="preserve"> slot</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0B5A8E">
        <w:tc>
          <w:tcPr>
            <w:tcW w:w="187" w:type="pct"/>
          </w:tcPr>
          <w:p w:rsidR="006D008A" w:rsidRPr="00AA4523" w:rsidRDefault="006D008A" w:rsidP="00316724">
            <w:pPr>
              <w:jc w:val="center"/>
              <w:rPr>
                <w:rFonts w:asciiTheme="minorHAnsi" w:hAnsiTheme="minorHAnsi"/>
                <w:sz w:val="22"/>
                <w:szCs w:val="22"/>
              </w:rPr>
            </w:pPr>
            <w:r w:rsidRPr="00AA4523">
              <w:rPr>
                <w:rFonts w:asciiTheme="minorHAnsi" w:hAnsiTheme="minorHAnsi"/>
                <w:sz w:val="22"/>
                <w:szCs w:val="22"/>
              </w:rPr>
              <w:t>5</w:t>
            </w:r>
          </w:p>
        </w:tc>
        <w:tc>
          <w:tcPr>
            <w:tcW w:w="2082" w:type="pct"/>
          </w:tcPr>
          <w:p w:rsidR="006D008A" w:rsidRPr="00BA5A47" w:rsidRDefault="006D008A" w:rsidP="00316724">
            <w:pPr>
              <w:jc w:val="both"/>
              <w:rPr>
                <w:rFonts w:asciiTheme="minorHAnsi" w:hAnsiTheme="minorHAnsi"/>
                <w:b/>
                <w:sz w:val="22"/>
                <w:szCs w:val="22"/>
              </w:rPr>
            </w:pPr>
            <w:r w:rsidRPr="00BA5A47">
              <w:rPr>
                <w:rFonts w:asciiTheme="minorHAnsi" w:hAnsiTheme="minorHAnsi"/>
                <w:b/>
                <w:sz w:val="22"/>
                <w:szCs w:val="22"/>
              </w:rPr>
              <w:t xml:space="preserve">Ekran projekcyjny na statywie </w:t>
            </w:r>
          </w:p>
        </w:tc>
        <w:tc>
          <w:tcPr>
            <w:tcW w:w="390" w:type="pct"/>
            <w:vMerge w:val="restart"/>
          </w:tcPr>
          <w:p w:rsidR="006D008A" w:rsidRPr="00AA4523" w:rsidRDefault="006D008A" w:rsidP="00316724">
            <w:pPr>
              <w:ind w:left="-125"/>
              <w:jc w:val="center"/>
              <w:rPr>
                <w:rFonts w:asciiTheme="minorHAnsi" w:hAnsiTheme="minorHAnsi"/>
                <w:sz w:val="22"/>
                <w:szCs w:val="22"/>
              </w:rPr>
            </w:pPr>
            <w:r w:rsidRPr="00AA4523">
              <w:rPr>
                <w:rFonts w:asciiTheme="minorHAnsi" w:hAnsiTheme="minorHAnsi"/>
                <w:sz w:val="22"/>
                <w:szCs w:val="22"/>
              </w:rPr>
              <w:t>1</w:t>
            </w:r>
          </w:p>
        </w:tc>
        <w:tc>
          <w:tcPr>
            <w:tcW w:w="1441" w:type="pct"/>
          </w:tcPr>
          <w:p w:rsidR="006D008A" w:rsidRPr="00AA4523" w:rsidRDefault="0008795C" w:rsidP="00316724">
            <w:pPr>
              <w:jc w:val="center"/>
              <w:rPr>
                <w:rFonts w:asciiTheme="minorHAnsi" w:hAnsiTheme="minorHAnsi"/>
                <w:sz w:val="22"/>
                <w:szCs w:val="22"/>
              </w:rPr>
            </w:pPr>
            <w:r w:rsidRPr="00060C83">
              <w:rPr>
                <w:rFonts w:asciiTheme="minorHAnsi" w:hAnsiTheme="minorHAnsi"/>
                <w:sz w:val="22"/>
                <w:szCs w:val="22"/>
              </w:rPr>
              <w:t>Producent i model:</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jc w:val="both"/>
              <w:rPr>
                <w:rFonts w:asciiTheme="minorHAnsi" w:hAnsiTheme="minorHAnsi"/>
                <w:sz w:val="22"/>
                <w:szCs w:val="22"/>
              </w:rPr>
            </w:pPr>
            <w:r w:rsidRPr="00AA4523">
              <w:rPr>
                <w:rFonts w:asciiTheme="minorHAnsi" w:hAnsiTheme="minorHAnsi" w:cs="ArialMT"/>
                <w:sz w:val="22"/>
                <w:szCs w:val="22"/>
              </w:rPr>
              <w:t>Wymiary ekranu:</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316724">
            <w:pPr>
              <w:jc w:val="center"/>
              <w:rPr>
                <w:rFonts w:asciiTheme="minorHAnsi" w:hAnsiTheme="minorHAnsi"/>
                <w:sz w:val="22"/>
                <w:szCs w:val="22"/>
              </w:rPr>
            </w:pPr>
            <w:r w:rsidRPr="00AA4523">
              <w:rPr>
                <w:rFonts w:asciiTheme="minorHAnsi" w:hAnsiTheme="minorHAnsi" w:cs="ArialMT"/>
                <w:sz w:val="22"/>
                <w:szCs w:val="22"/>
              </w:rPr>
              <w:t>180 x 180 cm,</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autoSpaceDE w:val="0"/>
              <w:autoSpaceDN w:val="0"/>
              <w:adjustRightInd w:val="0"/>
              <w:rPr>
                <w:rFonts w:asciiTheme="minorHAnsi" w:hAnsiTheme="minorHAnsi" w:cs="ArialMT"/>
                <w:sz w:val="22"/>
                <w:szCs w:val="22"/>
              </w:rPr>
            </w:pPr>
            <w:r w:rsidRPr="00AA4523">
              <w:rPr>
                <w:rFonts w:asciiTheme="minorHAnsi" w:hAnsiTheme="minorHAnsi" w:cs="ArialMT"/>
                <w:sz w:val="22"/>
                <w:szCs w:val="22"/>
              </w:rPr>
              <w:t>Wymiary powierzchni</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316724">
            <w:pPr>
              <w:jc w:val="center"/>
              <w:rPr>
                <w:rFonts w:asciiTheme="minorHAnsi" w:hAnsiTheme="minorHAnsi"/>
                <w:sz w:val="22"/>
                <w:szCs w:val="22"/>
              </w:rPr>
            </w:pPr>
            <w:r w:rsidRPr="00AA4523">
              <w:rPr>
                <w:rFonts w:asciiTheme="minorHAnsi" w:hAnsiTheme="minorHAnsi" w:cs="ArialMT"/>
                <w:sz w:val="22"/>
                <w:szCs w:val="22"/>
              </w:rPr>
              <w:t>175 x 175 cm</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jc w:val="both"/>
              <w:rPr>
                <w:rFonts w:asciiTheme="minorHAnsi" w:hAnsiTheme="minorHAnsi"/>
                <w:sz w:val="22"/>
                <w:szCs w:val="22"/>
              </w:rPr>
            </w:pPr>
            <w:r w:rsidRPr="00AA4523">
              <w:rPr>
                <w:rFonts w:asciiTheme="minorHAnsi" w:hAnsiTheme="minorHAnsi" w:cs="ArialMT"/>
                <w:sz w:val="22"/>
                <w:szCs w:val="22"/>
              </w:rPr>
              <w:t xml:space="preserve">Format </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316724">
            <w:pPr>
              <w:jc w:val="center"/>
              <w:rPr>
                <w:rFonts w:asciiTheme="minorHAnsi" w:hAnsiTheme="minorHAnsi"/>
                <w:sz w:val="22"/>
                <w:szCs w:val="22"/>
              </w:rPr>
            </w:pPr>
            <w:r w:rsidRPr="00AA4523">
              <w:rPr>
                <w:rFonts w:asciiTheme="minorHAnsi" w:hAnsiTheme="minorHAnsi" w:cs="ArialMT"/>
                <w:sz w:val="22"/>
                <w:szCs w:val="22"/>
              </w:rPr>
              <w:t>1:1, 4:3, 16:9, 16:10 (regulacja ręczna)</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jc w:val="both"/>
              <w:rPr>
                <w:rFonts w:asciiTheme="minorHAnsi" w:hAnsiTheme="minorHAnsi" w:cs="ArialMT"/>
                <w:sz w:val="22"/>
                <w:szCs w:val="22"/>
              </w:rPr>
            </w:pPr>
            <w:r w:rsidRPr="00AA4523">
              <w:rPr>
                <w:rFonts w:asciiTheme="minorHAnsi" w:hAnsiTheme="minorHAnsi" w:cs="ArialMT"/>
                <w:sz w:val="22"/>
                <w:szCs w:val="22"/>
              </w:rPr>
              <w:t>Dodatkowe informacje</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316724">
            <w:pPr>
              <w:autoSpaceDE w:val="0"/>
              <w:autoSpaceDN w:val="0"/>
              <w:adjustRightInd w:val="0"/>
              <w:jc w:val="center"/>
              <w:rPr>
                <w:rFonts w:asciiTheme="minorHAnsi" w:hAnsiTheme="minorHAnsi" w:cs="ArialMT"/>
                <w:sz w:val="22"/>
                <w:szCs w:val="22"/>
              </w:rPr>
            </w:pPr>
            <w:r w:rsidRPr="00AA4523">
              <w:rPr>
                <w:rFonts w:asciiTheme="minorHAnsi" w:hAnsiTheme="minorHAnsi" w:cs="ArialMT"/>
                <w:sz w:val="22"/>
                <w:szCs w:val="22"/>
              </w:rPr>
              <w:t>uchwyt do przenoszenia i regulowania wysokości, Obramowanie w kolorze czarnym dla zwiększenia</w:t>
            </w:r>
          </w:p>
          <w:p w:rsidR="006D008A" w:rsidRPr="00AA4523" w:rsidRDefault="006D008A" w:rsidP="00316724">
            <w:pPr>
              <w:autoSpaceDE w:val="0"/>
              <w:autoSpaceDN w:val="0"/>
              <w:adjustRightInd w:val="0"/>
              <w:jc w:val="center"/>
              <w:rPr>
                <w:rFonts w:asciiTheme="minorHAnsi" w:hAnsiTheme="minorHAnsi" w:cs="ArialMT"/>
                <w:sz w:val="22"/>
                <w:szCs w:val="22"/>
              </w:rPr>
            </w:pPr>
            <w:r w:rsidRPr="00AA4523">
              <w:rPr>
                <w:rFonts w:asciiTheme="minorHAnsi" w:hAnsiTheme="minorHAnsi" w:cs="ArialMT"/>
                <w:sz w:val="22"/>
                <w:szCs w:val="22"/>
              </w:rPr>
              <w:t>kontrastu oglądanego obrazu, Ramię do wyeliminowania efektu trapezu, Metalowa obudowa ekranu, Możliwość stosowania przy silnym oświetleniu</w:t>
            </w:r>
          </w:p>
          <w:p w:rsidR="006D008A" w:rsidRPr="00AA4523" w:rsidRDefault="006D008A" w:rsidP="00316724">
            <w:pPr>
              <w:autoSpaceDE w:val="0"/>
              <w:autoSpaceDN w:val="0"/>
              <w:adjustRightInd w:val="0"/>
              <w:jc w:val="center"/>
              <w:rPr>
                <w:rFonts w:asciiTheme="minorHAnsi" w:hAnsiTheme="minorHAnsi" w:cs="ArialMT"/>
                <w:sz w:val="22"/>
                <w:szCs w:val="22"/>
              </w:rPr>
            </w:pPr>
            <w:r w:rsidRPr="00AA4523">
              <w:rPr>
                <w:rFonts w:asciiTheme="minorHAnsi" w:hAnsiTheme="minorHAnsi" w:cs="ArialMT"/>
                <w:sz w:val="22"/>
                <w:szCs w:val="22"/>
              </w:rPr>
              <w:t>znajdującym się za ekranem</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6D008A">
        <w:tc>
          <w:tcPr>
            <w:tcW w:w="187" w:type="pct"/>
          </w:tcPr>
          <w:p w:rsidR="006D008A" w:rsidRPr="00AA4523" w:rsidRDefault="006D008A" w:rsidP="00316724">
            <w:pPr>
              <w:jc w:val="center"/>
              <w:rPr>
                <w:rFonts w:asciiTheme="minorHAnsi" w:hAnsiTheme="minorHAnsi"/>
                <w:sz w:val="22"/>
                <w:szCs w:val="22"/>
              </w:rPr>
            </w:pPr>
            <w:r w:rsidRPr="00AA4523">
              <w:rPr>
                <w:rFonts w:asciiTheme="minorHAnsi" w:hAnsiTheme="minorHAnsi"/>
                <w:sz w:val="22"/>
                <w:szCs w:val="22"/>
              </w:rPr>
              <w:t>6</w:t>
            </w:r>
          </w:p>
        </w:tc>
        <w:tc>
          <w:tcPr>
            <w:tcW w:w="2082" w:type="pct"/>
          </w:tcPr>
          <w:p w:rsidR="006D008A" w:rsidRPr="00BA5A47" w:rsidRDefault="006D008A" w:rsidP="00316724">
            <w:pPr>
              <w:jc w:val="both"/>
              <w:rPr>
                <w:rFonts w:asciiTheme="minorHAnsi" w:hAnsiTheme="minorHAnsi"/>
                <w:b/>
                <w:sz w:val="22"/>
                <w:szCs w:val="22"/>
              </w:rPr>
            </w:pPr>
            <w:r w:rsidRPr="00BA5A47">
              <w:rPr>
                <w:rFonts w:asciiTheme="minorHAnsi" w:hAnsiTheme="minorHAnsi"/>
                <w:b/>
                <w:sz w:val="22"/>
                <w:szCs w:val="22"/>
              </w:rPr>
              <w:t xml:space="preserve">Ekran do zawieszenia </w:t>
            </w:r>
          </w:p>
        </w:tc>
        <w:tc>
          <w:tcPr>
            <w:tcW w:w="390" w:type="pct"/>
            <w:vMerge w:val="restart"/>
          </w:tcPr>
          <w:p w:rsidR="006D008A" w:rsidRPr="00AA4523" w:rsidRDefault="006D008A" w:rsidP="00316724">
            <w:pPr>
              <w:ind w:left="-125"/>
              <w:jc w:val="center"/>
              <w:rPr>
                <w:rFonts w:asciiTheme="minorHAnsi" w:hAnsiTheme="minorHAnsi"/>
                <w:sz w:val="22"/>
                <w:szCs w:val="22"/>
              </w:rPr>
            </w:pPr>
            <w:r w:rsidRPr="00AA4523">
              <w:rPr>
                <w:rFonts w:asciiTheme="minorHAnsi" w:hAnsiTheme="minorHAnsi"/>
                <w:sz w:val="22"/>
                <w:szCs w:val="22"/>
              </w:rPr>
              <w:t>1</w:t>
            </w:r>
          </w:p>
        </w:tc>
        <w:tc>
          <w:tcPr>
            <w:tcW w:w="1441" w:type="pct"/>
          </w:tcPr>
          <w:p w:rsidR="006D008A" w:rsidRPr="00AA4523" w:rsidRDefault="0008795C" w:rsidP="00316724">
            <w:pPr>
              <w:jc w:val="center"/>
              <w:rPr>
                <w:rFonts w:asciiTheme="minorHAnsi" w:hAnsiTheme="minorHAnsi"/>
                <w:sz w:val="22"/>
                <w:szCs w:val="22"/>
              </w:rPr>
            </w:pPr>
            <w:r w:rsidRPr="00060C83">
              <w:rPr>
                <w:rFonts w:asciiTheme="minorHAnsi" w:hAnsiTheme="minorHAnsi"/>
                <w:sz w:val="22"/>
                <w:szCs w:val="22"/>
              </w:rPr>
              <w:t>Producent i model:</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rPr>
                <w:rFonts w:asciiTheme="minorHAnsi" w:hAnsiTheme="minorHAnsi"/>
                <w:sz w:val="22"/>
                <w:szCs w:val="22"/>
              </w:rPr>
            </w:pPr>
            <w:r w:rsidRPr="00AA4523">
              <w:rPr>
                <w:rFonts w:asciiTheme="minorHAnsi" w:hAnsiTheme="minorHAnsi" w:cs="ArialMT"/>
                <w:sz w:val="22"/>
                <w:szCs w:val="22"/>
              </w:rPr>
              <w:t>Wymiary ekranu</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316724">
            <w:pPr>
              <w:jc w:val="center"/>
              <w:rPr>
                <w:rFonts w:asciiTheme="minorHAnsi" w:hAnsiTheme="minorHAnsi" w:cs="ArialMT"/>
                <w:sz w:val="22"/>
                <w:szCs w:val="22"/>
              </w:rPr>
            </w:pPr>
            <w:r w:rsidRPr="00AA4523">
              <w:rPr>
                <w:rFonts w:asciiTheme="minorHAnsi" w:hAnsiTheme="minorHAnsi" w:cs="ArialMT"/>
                <w:sz w:val="22"/>
                <w:szCs w:val="22"/>
              </w:rPr>
              <w:t>200 x 200cm</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rPr>
                <w:rFonts w:asciiTheme="minorHAnsi" w:hAnsiTheme="minorHAnsi" w:cs="ArialMT"/>
                <w:sz w:val="22"/>
                <w:szCs w:val="22"/>
              </w:rPr>
            </w:pPr>
            <w:r w:rsidRPr="00AA4523">
              <w:rPr>
                <w:rFonts w:asciiTheme="minorHAnsi" w:hAnsiTheme="minorHAnsi" w:cs="ArialMT"/>
                <w:sz w:val="22"/>
                <w:szCs w:val="22"/>
              </w:rPr>
              <w:t>Wymiary powierzchni</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316724">
            <w:pPr>
              <w:jc w:val="center"/>
              <w:rPr>
                <w:rFonts w:asciiTheme="minorHAnsi" w:hAnsiTheme="minorHAnsi" w:cs="ArialMT"/>
                <w:sz w:val="22"/>
                <w:szCs w:val="22"/>
              </w:rPr>
            </w:pPr>
            <w:r w:rsidRPr="00AA4523">
              <w:rPr>
                <w:rFonts w:asciiTheme="minorHAnsi" w:hAnsiTheme="minorHAnsi" w:cs="ArialMT"/>
                <w:sz w:val="22"/>
                <w:szCs w:val="22"/>
              </w:rPr>
              <w:t>195 x 146,5cm</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rPr>
                <w:rFonts w:asciiTheme="minorHAnsi" w:hAnsiTheme="minorHAnsi"/>
                <w:sz w:val="22"/>
                <w:szCs w:val="22"/>
              </w:rPr>
            </w:pPr>
            <w:r w:rsidRPr="00AA4523">
              <w:rPr>
                <w:rFonts w:asciiTheme="minorHAnsi" w:hAnsiTheme="minorHAnsi" w:cs="ArialMT"/>
                <w:sz w:val="22"/>
                <w:szCs w:val="22"/>
              </w:rPr>
              <w:t xml:space="preserve">Format obrazu </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316724">
            <w:pPr>
              <w:pStyle w:val="Akapitzlist"/>
              <w:numPr>
                <w:ilvl w:val="0"/>
                <w:numId w:val="0"/>
              </w:numPr>
              <w:suppressAutoHyphens w:val="0"/>
              <w:autoSpaceDE/>
              <w:autoSpaceDN/>
              <w:spacing w:before="0"/>
              <w:jc w:val="center"/>
              <w:textAlignment w:val="auto"/>
              <w:rPr>
                <w:rFonts w:asciiTheme="minorHAnsi" w:hAnsiTheme="minorHAnsi" w:cs="Times New Roman"/>
                <w:color w:val="auto"/>
                <w:szCs w:val="22"/>
              </w:rPr>
            </w:pPr>
            <w:r w:rsidRPr="00AA4523">
              <w:rPr>
                <w:rFonts w:asciiTheme="minorHAnsi" w:hAnsiTheme="minorHAnsi" w:cs="ArialMT"/>
                <w:szCs w:val="22"/>
              </w:rPr>
              <w:t>4:3</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rPr>
                <w:rFonts w:asciiTheme="minorHAnsi" w:hAnsiTheme="minorHAnsi"/>
                <w:sz w:val="22"/>
                <w:szCs w:val="22"/>
              </w:rPr>
            </w:pPr>
            <w:r w:rsidRPr="00AA4523">
              <w:rPr>
                <w:rFonts w:asciiTheme="minorHAnsi" w:hAnsiTheme="minorHAnsi" w:cs="ArialMT"/>
                <w:sz w:val="22"/>
                <w:szCs w:val="22"/>
              </w:rPr>
              <w:t xml:space="preserve">Współczynnik odbicia światła </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316724">
            <w:pPr>
              <w:pStyle w:val="Akapitzlist"/>
              <w:numPr>
                <w:ilvl w:val="0"/>
                <w:numId w:val="0"/>
              </w:numPr>
              <w:suppressAutoHyphens w:val="0"/>
              <w:autoSpaceDE/>
              <w:autoSpaceDN/>
              <w:spacing w:before="0"/>
              <w:jc w:val="center"/>
              <w:textAlignment w:val="auto"/>
              <w:rPr>
                <w:rFonts w:asciiTheme="minorHAnsi" w:hAnsiTheme="minorHAnsi" w:cs="Times New Roman"/>
                <w:color w:val="auto"/>
                <w:szCs w:val="22"/>
              </w:rPr>
            </w:pPr>
            <w:r w:rsidRPr="00AA4523">
              <w:rPr>
                <w:rFonts w:asciiTheme="minorHAnsi" w:hAnsiTheme="minorHAnsi" w:cs="ArialMT"/>
                <w:szCs w:val="22"/>
              </w:rPr>
              <w:t>1.0</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rPr>
                <w:rFonts w:asciiTheme="minorHAnsi" w:hAnsiTheme="minorHAnsi"/>
                <w:sz w:val="22"/>
                <w:szCs w:val="22"/>
              </w:rPr>
            </w:pPr>
            <w:r w:rsidRPr="00AA4523">
              <w:rPr>
                <w:rFonts w:asciiTheme="minorHAnsi" w:hAnsiTheme="minorHAnsi"/>
                <w:sz w:val="22"/>
                <w:szCs w:val="22"/>
              </w:rPr>
              <w:t>Cechy dodatkowe</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316724">
            <w:pPr>
              <w:autoSpaceDE w:val="0"/>
              <w:autoSpaceDN w:val="0"/>
              <w:adjustRightInd w:val="0"/>
              <w:jc w:val="center"/>
              <w:rPr>
                <w:rFonts w:asciiTheme="minorHAnsi" w:hAnsiTheme="minorHAnsi" w:cs="ArialMT"/>
                <w:sz w:val="22"/>
                <w:szCs w:val="22"/>
              </w:rPr>
            </w:pPr>
            <w:r w:rsidRPr="00AA4523">
              <w:rPr>
                <w:rFonts w:asciiTheme="minorHAnsi" w:hAnsiTheme="minorHAnsi" w:cs="ArialMT"/>
                <w:sz w:val="22"/>
                <w:szCs w:val="22"/>
              </w:rPr>
              <w:t>• Obramowanie w kolorze czarnym dla zwiększenia</w:t>
            </w:r>
          </w:p>
          <w:p w:rsidR="006D008A" w:rsidRPr="00AA4523" w:rsidRDefault="006D008A" w:rsidP="00316724">
            <w:pPr>
              <w:autoSpaceDE w:val="0"/>
              <w:autoSpaceDN w:val="0"/>
              <w:adjustRightInd w:val="0"/>
              <w:jc w:val="center"/>
              <w:rPr>
                <w:rFonts w:asciiTheme="minorHAnsi" w:hAnsiTheme="minorHAnsi" w:cs="ArialMT"/>
                <w:sz w:val="22"/>
                <w:szCs w:val="22"/>
              </w:rPr>
            </w:pPr>
            <w:r w:rsidRPr="00AA4523">
              <w:rPr>
                <w:rFonts w:asciiTheme="minorHAnsi" w:hAnsiTheme="minorHAnsi" w:cs="ArialMT"/>
                <w:sz w:val="22"/>
                <w:szCs w:val="22"/>
              </w:rPr>
              <w:t>kontrastu oglądanego obrazu</w:t>
            </w:r>
          </w:p>
          <w:p w:rsidR="006D008A" w:rsidRPr="00AA4523" w:rsidRDefault="006D008A" w:rsidP="00316724">
            <w:pPr>
              <w:autoSpaceDE w:val="0"/>
              <w:autoSpaceDN w:val="0"/>
              <w:adjustRightInd w:val="0"/>
              <w:jc w:val="center"/>
              <w:rPr>
                <w:rFonts w:asciiTheme="minorHAnsi" w:hAnsiTheme="minorHAnsi" w:cs="ArialMT"/>
                <w:sz w:val="22"/>
                <w:szCs w:val="22"/>
              </w:rPr>
            </w:pPr>
            <w:r w:rsidRPr="00AA4523">
              <w:rPr>
                <w:rFonts w:asciiTheme="minorHAnsi" w:hAnsiTheme="minorHAnsi" w:cs="ArialMT"/>
                <w:sz w:val="22"/>
                <w:szCs w:val="22"/>
              </w:rPr>
              <w:t>• Czarny TOP pozwalający dopasować wysokość</w:t>
            </w:r>
          </w:p>
          <w:p w:rsidR="006D008A" w:rsidRPr="00AA4523" w:rsidRDefault="006D008A" w:rsidP="00316724">
            <w:pPr>
              <w:autoSpaceDE w:val="0"/>
              <w:autoSpaceDN w:val="0"/>
              <w:adjustRightInd w:val="0"/>
              <w:jc w:val="center"/>
              <w:rPr>
                <w:rFonts w:asciiTheme="minorHAnsi" w:hAnsiTheme="minorHAnsi" w:cs="ArialMT"/>
                <w:sz w:val="22"/>
                <w:szCs w:val="22"/>
              </w:rPr>
            </w:pPr>
            <w:r w:rsidRPr="00AA4523">
              <w:rPr>
                <w:rFonts w:asciiTheme="minorHAnsi" w:hAnsiTheme="minorHAnsi" w:cs="ArialMT"/>
                <w:sz w:val="22"/>
                <w:szCs w:val="22"/>
              </w:rPr>
              <w:t>ekranu do poziomu oczu widzów</w:t>
            </w:r>
          </w:p>
          <w:p w:rsidR="006D008A" w:rsidRPr="00AA4523" w:rsidRDefault="006D008A" w:rsidP="00316724">
            <w:pPr>
              <w:autoSpaceDE w:val="0"/>
              <w:autoSpaceDN w:val="0"/>
              <w:adjustRightInd w:val="0"/>
              <w:jc w:val="center"/>
              <w:rPr>
                <w:rFonts w:asciiTheme="minorHAnsi" w:hAnsiTheme="minorHAnsi" w:cs="ArialMT"/>
                <w:sz w:val="22"/>
                <w:szCs w:val="22"/>
              </w:rPr>
            </w:pPr>
            <w:r w:rsidRPr="00AA4523">
              <w:rPr>
                <w:rFonts w:asciiTheme="minorHAnsi" w:hAnsiTheme="minorHAnsi" w:cs="ArialMT"/>
                <w:sz w:val="22"/>
                <w:szCs w:val="22"/>
              </w:rPr>
              <w:t>• Dolna belka z tworzywa dzięki któremu</w:t>
            </w:r>
          </w:p>
          <w:p w:rsidR="006D008A" w:rsidRPr="00AA4523" w:rsidRDefault="006D008A" w:rsidP="00316724">
            <w:pPr>
              <w:autoSpaceDE w:val="0"/>
              <w:autoSpaceDN w:val="0"/>
              <w:adjustRightInd w:val="0"/>
              <w:jc w:val="center"/>
              <w:rPr>
                <w:rFonts w:asciiTheme="minorHAnsi" w:hAnsiTheme="minorHAnsi" w:cs="ArialMT"/>
                <w:sz w:val="22"/>
                <w:szCs w:val="22"/>
              </w:rPr>
            </w:pPr>
            <w:r w:rsidRPr="00AA4523">
              <w:rPr>
                <w:rFonts w:asciiTheme="minorHAnsi" w:hAnsiTheme="minorHAnsi" w:cs="ArialMT"/>
                <w:sz w:val="22"/>
                <w:szCs w:val="22"/>
              </w:rPr>
              <w:t>powierzchnia ekranu nie ulega pofałdowaniu</w:t>
            </w:r>
          </w:p>
          <w:p w:rsidR="006D008A" w:rsidRPr="00AA4523" w:rsidRDefault="006D008A" w:rsidP="00316724">
            <w:pPr>
              <w:autoSpaceDE w:val="0"/>
              <w:autoSpaceDN w:val="0"/>
              <w:adjustRightInd w:val="0"/>
              <w:jc w:val="center"/>
              <w:rPr>
                <w:rFonts w:asciiTheme="minorHAnsi" w:hAnsiTheme="minorHAnsi" w:cs="ArialMT"/>
                <w:sz w:val="22"/>
                <w:szCs w:val="22"/>
              </w:rPr>
            </w:pPr>
            <w:r w:rsidRPr="00AA4523">
              <w:rPr>
                <w:rFonts w:asciiTheme="minorHAnsi" w:hAnsiTheme="minorHAnsi" w:cs="ArialMT"/>
                <w:sz w:val="22"/>
                <w:szCs w:val="22"/>
              </w:rPr>
              <w:lastRenderedPageBreak/>
              <w:t>• Blokada zabezpieczająca przed przypadkowym</w:t>
            </w:r>
          </w:p>
          <w:p w:rsidR="006D008A" w:rsidRPr="00AA4523" w:rsidRDefault="006D008A" w:rsidP="00316724">
            <w:pPr>
              <w:autoSpaceDE w:val="0"/>
              <w:autoSpaceDN w:val="0"/>
              <w:adjustRightInd w:val="0"/>
              <w:jc w:val="center"/>
              <w:rPr>
                <w:rFonts w:asciiTheme="minorHAnsi" w:hAnsiTheme="minorHAnsi" w:cs="ArialMT"/>
                <w:sz w:val="22"/>
                <w:szCs w:val="22"/>
              </w:rPr>
            </w:pPr>
            <w:r w:rsidRPr="00AA4523">
              <w:rPr>
                <w:rFonts w:asciiTheme="minorHAnsi" w:hAnsiTheme="minorHAnsi" w:cs="ArialMT"/>
                <w:sz w:val="22"/>
                <w:szCs w:val="22"/>
              </w:rPr>
              <w:t>zwijaniem</w:t>
            </w:r>
          </w:p>
          <w:p w:rsidR="006D008A" w:rsidRPr="00AA4523" w:rsidRDefault="006D008A" w:rsidP="00316724">
            <w:pPr>
              <w:autoSpaceDE w:val="0"/>
              <w:autoSpaceDN w:val="0"/>
              <w:adjustRightInd w:val="0"/>
              <w:jc w:val="center"/>
              <w:rPr>
                <w:rFonts w:asciiTheme="minorHAnsi" w:hAnsiTheme="minorHAnsi" w:cs="ArialMT"/>
                <w:sz w:val="22"/>
                <w:szCs w:val="22"/>
              </w:rPr>
            </w:pPr>
            <w:r w:rsidRPr="00AA4523">
              <w:rPr>
                <w:rFonts w:asciiTheme="minorHAnsi" w:hAnsiTheme="minorHAnsi" w:cs="ArialMT"/>
                <w:sz w:val="22"/>
                <w:szCs w:val="22"/>
              </w:rPr>
              <w:t>• Regulacja wysokości dolnej krawędzi</w:t>
            </w:r>
          </w:p>
          <w:p w:rsidR="006D008A" w:rsidRPr="00AA4523" w:rsidRDefault="006D008A" w:rsidP="00316724">
            <w:pPr>
              <w:autoSpaceDE w:val="0"/>
              <w:autoSpaceDN w:val="0"/>
              <w:adjustRightInd w:val="0"/>
              <w:jc w:val="center"/>
              <w:rPr>
                <w:rFonts w:asciiTheme="minorHAnsi" w:hAnsiTheme="minorHAnsi" w:cs="ArialMT"/>
                <w:sz w:val="22"/>
                <w:szCs w:val="22"/>
              </w:rPr>
            </w:pPr>
            <w:r w:rsidRPr="00AA4523">
              <w:rPr>
                <w:rFonts w:asciiTheme="minorHAnsi" w:hAnsiTheme="minorHAnsi" w:cs="ArialMT"/>
                <w:sz w:val="22"/>
                <w:szCs w:val="22"/>
              </w:rPr>
              <w:t>• Uchwyt do opuszczania ekranu i regulacji wysokości</w:t>
            </w:r>
          </w:p>
          <w:p w:rsidR="006D008A" w:rsidRPr="00AA4523" w:rsidRDefault="006D008A" w:rsidP="00316724">
            <w:pPr>
              <w:autoSpaceDE w:val="0"/>
              <w:autoSpaceDN w:val="0"/>
              <w:adjustRightInd w:val="0"/>
              <w:jc w:val="center"/>
              <w:rPr>
                <w:rFonts w:asciiTheme="minorHAnsi" w:hAnsiTheme="minorHAnsi" w:cs="ArialMT"/>
                <w:sz w:val="22"/>
                <w:szCs w:val="22"/>
              </w:rPr>
            </w:pPr>
            <w:r w:rsidRPr="00AA4523">
              <w:rPr>
                <w:rFonts w:asciiTheme="minorHAnsi" w:hAnsiTheme="minorHAnsi" w:cs="ArialMT"/>
                <w:sz w:val="22"/>
                <w:szCs w:val="22"/>
              </w:rPr>
              <w:t>• Uchwyty przeznaczone do montażu ściennego i</w:t>
            </w:r>
          </w:p>
          <w:p w:rsidR="006D008A" w:rsidRPr="00AA4523" w:rsidRDefault="006D008A" w:rsidP="00316724">
            <w:pPr>
              <w:autoSpaceDE w:val="0"/>
              <w:autoSpaceDN w:val="0"/>
              <w:adjustRightInd w:val="0"/>
              <w:jc w:val="center"/>
              <w:rPr>
                <w:rFonts w:asciiTheme="minorHAnsi" w:hAnsiTheme="minorHAnsi" w:cs="ArialMT"/>
                <w:sz w:val="22"/>
                <w:szCs w:val="22"/>
              </w:rPr>
            </w:pPr>
            <w:r w:rsidRPr="00AA4523">
              <w:rPr>
                <w:rFonts w:asciiTheme="minorHAnsi" w:hAnsiTheme="minorHAnsi" w:cs="ArialMT"/>
                <w:sz w:val="22"/>
                <w:szCs w:val="22"/>
              </w:rPr>
              <w:t>sufitowego</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6D008A">
        <w:tc>
          <w:tcPr>
            <w:tcW w:w="187" w:type="pct"/>
            <w:vMerge w:val="restart"/>
          </w:tcPr>
          <w:p w:rsidR="006D008A" w:rsidRPr="00AA4523" w:rsidRDefault="006D008A" w:rsidP="00316724">
            <w:pPr>
              <w:jc w:val="center"/>
              <w:rPr>
                <w:rFonts w:asciiTheme="minorHAnsi" w:hAnsiTheme="minorHAnsi"/>
                <w:sz w:val="22"/>
                <w:szCs w:val="22"/>
              </w:rPr>
            </w:pPr>
            <w:r w:rsidRPr="00AA4523">
              <w:rPr>
                <w:rFonts w:asciiTheme="minorHAnsi" w:hAnsiTheme="minorHAnsi"/>
                <w:sz w:val="22"/>
                <w:szCs w:val="22"/>
              </w:rPr>
              <w:lastRenderedPageBreak/>
              <w:t>7</w:t>
            </w:r>
          </w:p>
        </w:tc>
        <w:tc>
          <w:tcPr>
            <w:tcW w:w="2082" w:type="pct"/>
          </w:tcPr>
          <w:p w:rsidR="006D008A" w:rsidRPr="00BA5A47" w:rsidRDefault="006D008A" w:rsidP="00316724">
            <w:pPr>
              <w:jc w:val="both"/>
              <w:rPr>
                <w:rFonts w:asciiTheme="minorHAnsi" w:hAnsiTheme="minorHAnsi"/>
                <w:b/>
                <w:sz w:val="22"/>
                <w:szCs w:val="22"/>
              </w:rPr>
            </w:pPr>
            <w:r w:rsidRPr="00BA5A47">
              <w:rPr>
                <w:rFonts w:asciiTheme="minorHAnsi" w:hAnsiTheme="minorHAnsi"/>
                <w:b/>
                <w:sz w:val="22"/>
                <w:szCs w:val="22"/>
              </w:rPr>
              <w:t>Urządzenie wielofunkcyjne</w:t>
            </w:r>
          </w:p>
        </w:tc>
        <w:tc>
          <w:tcPr>
            <w:tcW w:w="390" w:type="pct"/>
            <w:vMerge w:val="restart"/>
          </w:tcPr>
          <w:p w:rsidR="006D008A" w:rsidRPr="00AA4523" w:rsidRDefault="006D008A" w:rsidP="00316724">
            <w:pPr>
              <w:pStyle w:val="Akapitzlist"/>
              <w:numPr>
                <w:ilvl w:val="0"/>
                <w:numId w:val="0"/>
              </w:numPr>
              <w:suppressAutoHyphens w:val="0"/>
              <w:autoSpaceDE/>
              <w:autoSpaceDN/>
              <w:spacing w:before="0"/>
              <w:ind w:left="-125"/>
              <w:jc w:val="center"/>
              <w:textAlignment w:val="auto"/>
              <w:rPr>
                <w:rFonts w:asciiTheme="minorHAnsi" w:hAnsiTheme="minorHAnsi" w:cs="Times New Roman"/>
                <w:color w:val="auto"/>
                <w:szCs w:val="22"/>
              </w:rPr>
            </w:pPr>
            <w:r w:rsidRPr="00AA4523">
              <w:rPr>
                <w:rFonts w:asciiTheme="minorHAnsi" w:hAnsiTheme="minorHAnsi" w:cs="Times New Roman"/>
                <w:color w:val="auto"/>
                <w:szCs w:val="22"/>
              </w:rPr>
              <w:t>1</w:t>
            </w:r>
          </w:p>
        </w:tc>
        <w:tc>
          <w:tcPr>
            <w:tcW w:w="1441" w:type="pct"/>
          </w:tcPr>
          <w:p w:rsidR="006D008A" w:rsidRPr="00AA4523" w:rsidRDefault="0008795C" w:rsidP="00316724">
            <w:pPr>
              <w:pStyle w:val="Akapitzlist"/>
              <w:numPr>
                <w:ilvl w:val="0"/>
                <w:numId w:val="0"/>
              </w:numPr>
              <w:suppressAutoHyphens w:val="0"/>
              <w:autoSpaceDE/>
              <w:autoSpaceDN/>
              <w:spacing w:before="0"/>
              <w:ind w:left="360"/>
              <w:jc w:val="center"/>
              <w:textAlignment w:val="auto"/>
              <w:rPr>
                <w:rFonts w:asciiTheme="minorHAnsi" w:hAnsiTheme="minorHAnsi" w:cs="Times New Roman"/>
                <w:color w:val="auto"/>
                <w:szCs w:val="22"/>
              </w:rPr>
            </w:pPr>
            <w:r w:rsidRPr="00060C83">
              <w:rPr>
                <w:rFonts w:asciiTheme="minorHAnsi" w:hAnsiTheme="minorHAnsi"/>
                <w:szCs w:val="22"/>
              </w:rPr>
              <w:t>Producent i model:</w:t>
            </w:r>
          </w:p>
        </w:tc>
        <w:tc>
          <w:tcPr>
            <w:tcW w:w="900" w:type="pct"/>
          </w:tcPr>
          <w:p w:rsidR="006D008A" w:rsidRPr="00AA4523" w:rsidRDefault="006D008A" w:rsidP="00316724">
            <w:pPr>
              <w:pStyle w:val="Akapitzlist"/>
              <w:numPr>
                <w:ilvl w:val="0"/>
                <w:numId w:val="0"/>
              </w:numPr>
              <w:suppressAutoHyphens w:val="0"/>
              <w:autoSpaceDE/>
              <w:autoSpaceDN/>
              <w:spacing w:before="0"/>
              <w:ind w:left="360"/>
              <w:jc w:val="right"/>
              <w:textAlignment w:val="auto"/>
              <w:rPr>
                <w:rFonts w:asciiTheme="minorHAnsi" w:hAnsiTheme="minorHAnsi" w:cs="Times New Roman"/>
                <w:color w:val="auto"/>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jc w:val="both"/>
              <w:rPr>
                <w:rFonts w:asciiTheme="minorHAnsi" w:hAnsiTheme="minorHAnsi"/>
                <w:sz w:val="22"/>
                <w:szCs w:val="22"/>
              </w:rPr>
            </w:pPr>
            <w:r w:rsidRPr="00AA4523">
              <w:rPr>
                <w:rFonts w:asciiTheme="minorHAnsi" w:hAnsiTheme="minorHAnsi" w:cs="ArialMT"/>
                <w:sz w:val="22"/>
                <w:szCs w:val="22"/>
              </w:rPr>
              <w:t>Technologia druku</w:t>
            </w:r>
          </w:p>
        </w:tc>
        <w:tc>
          <w:tcPr>
            <w:tcW w:w="390" w:type="pct"/>
            <w:vMerge/>
            <w:vAlign w:val="center"/>
          </w:tcPr>
          <w:p w:rsidR="006D008A" w:rsidRPr="00AA4523" w:rsidRDefault="006D008A" w:rsidP="00316724">
            <w:pPr>
              <w:pStyle w:val="Akapitzlist"/>
              <w:numPr>
                <w:ilvl w:val="0"/>
                <w:numId w:val="0"/>
              </w:numPr>
              <w:suppressAutoHyphens w:val="0"/>
              <w:autoSpaceDE/>
              <w:autoSpaceDN/>
              <w:spacing w:before="0"/>
              <w:ind w:left="360"/>
              <w:jc w:val="center"/>
              <w:textAlignment w:val="auto"/>
              <w:rPr>
                <w:rFonts w:asciiTheme="minorHAnsi" w:hAnsiTheme="minorHAnsi" w:cs="Times New Roman"/>
                <w:color w:val="auto"/>
                <w:szCs w:val="22"/>
              </w:rPr>
            </w:pPr>
          </w:p>
        </w:tc>
        <w:tc>
          <w:tcPr>
            <w:tcW w:w="1441" w:type="pct"/>
          </w:tcPr>
          <w:p w:rsidR="006D008A" w:rsidRPr="00AA4523" w:rsidRDefault="006D008A" w:rsidP="00316724">
            <w:pPr>
              <w:pStyle w:val="Akapitzlist"/>
              <w:numPr>
                <w:ilvl w:val="0"/>
                <w:numId w:val="0"/>
              </w:numPr>
              <w:suppressAutoHyphens w:val="0"/>
              <w:autoSpaceDE/>
              <w:autoSpaceDN/>
              <w:spacing w:before="0"/>
              <w:ind w:left="360"/>
              <w:jc w:val="center"/>
              <w:textAlignment w:val="auto"/>
              <w:rPr>
                <w:rFonts w:asciiTheme="minorHAnsi" w:hAnsiTheme="minorHAnsi" w:cs="Times New Roman"/>
                <w:color w:val="auto"/>
                <w:szCs w:val="22"/>
              </w:rPr>
            </w:pPr>
            <w:r w:rsidRPr="00AA4523">
              <w:rPr>
                <w:rFonts w:asciiTheme="minorHAnsi" w:hAnsiTheme="minorHAnsi" w:cs="ArialMT"/>
                <w:szCs w:val="22"/>
              </w:rPr>
              <w:t>atramentowa</w:t>
            </w:r>
          </w:p>
        </w:tc>
        <w:tc>
          <w:tcPr>
            <w:tcW w:w="900" w:type="pct"/>
          </w:tcPr>
          <w:p w:rsidR="006D008A" w:rsidRPr="00AA4523" w:rsidRDefault="006D008A" w:rsidP="00316724">
            <w:pPr>
              <w:pStyle w:val="Akapitzlist"/>
              <w:numPr>
                <w:ilvl w:val="0"/>
                <w:numId w:val="0"/>
              </w:numPr>
              <w:suppressAutoHyphens w:val="0"/>
              <w:autoSpaceDE/>
              <w:autoSpaceDN/>
              <w:spacing w:before="0"/>
              <w:ind w:left="360"/>
              <w:jc w:val="right"/>
              <w:textAlignment w:val="auto"/>
              <w:rPr>
                <w:rFonts w:asciiTheme="minorHAnsi" w:hAnsiTheme="minorHAnsi" w:cs="Times New Roman"/>
                <w:color w:val="auto"/>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jc w:val="both"/>
              <w:rPr>
                <w:rFonts w:asciiTheme="minorHAnsi" w:hAnsiTheme="minorHAnsi"/>
                <w:sz w:val="22"/>
                <w:szCs w:val="22"/>
              </w:rPr>
            </w:pPr>
            <w:r w:rsidRPr="00AA4523">
              <w:rPr>
                <w:rFonts w:asciiTheme="minorHAnsi" w:hAnsiTheme="minorHAnsi" w:cs="ArialMT"/>
                <w:sz w:val="22"/>
                <w:szCs w:val="22"/>
              </w:rPr>
              <w:t>Podstawowe funkcje urządzenia</w:t>
            </w:r>
          </w:p>
        </w:tc>
        <w:tc>
          <w:tcPr>
            <w:tcW w:w="390" w:type="pct"/>
            <w:vMerge/>
            <w:vAlign w:val="center"/>
          </w:tcPr>
          <w:p w:rsidR="006D008A" w:rsidRPr="00AA4523" w:rsidRDefault="006D008A" w:rsidP="00316724">
            <w:pPr>
              <w:pStyle w:val="Akapitzlist"/>
              <w:numPr>
                <w:ilvl w:val="0"/>
                <w:numId w:val="0"/>
              </w:numPr>
              <w:suppressAutoHyphens w:val="0"/>
              <w:autoSpaceDE/>
              <w:autoSpaceDN/>
              <w:spacing w:before="0"/>
              <w:ind w:left="360"/>
              <w:jc w:val="center"/>
              <w:textAlignment w:val="auto"/>
              <w:rPr>
                <w:rFonts w:asciiTheme="minorHAnsi" w:hAnsiTheme="minorHAnsi" w:cs="Times New Roman"/>
                <w:color w:val="auto"/>
                <w:szCs w:val="22"/>
              </w:rPr>
            </w:pPr>
          </w:p>
        </w:tc>
        <w:tc>
          <w:tcPr>
            <w:tcW w:w="1441" w:type="pct"/>
          </w:tcPr>
          <w:p w:rsidR="006D008A" w:rsidRPr="00A73418" w:rsidRDefault="006D008A" w:rsidP="00316724">
            <w:pPr>
              <w:autoSpaceDE w:val="0"/>
              <w:autoSpaceDN w:val="0"/>
              <w:adjustRightInd w:val="0"/>
              <w:jc w:val="center"/>
              <w:rPr>
                <w:rFonts w:asciiTheme="minorHAnsi" w:hAnsiTheme="minorHAnsi" w:cs="ArialMT"/>
                <w:sz w:val="22"/>
                <w:szCs w:val="22"/>
              </w:rPr>
            </w:pPr>
            <w:r w:rsidRPr="00A73418">
              <w:rPr>
                <w:rFonts w:asciiTheme="minorHAnsi" w:hAnsiTheme="minorHAnsi" w:cs="ArialMT"/>
                <w:sz w:val="22"/>
                <w:szCs w:val="22"/>
              </w:rPr>
              <w:t>• Skaner</w:t>
            </w:r>
            <w:r w:rsidR="00A73418" w:rsidRPr="00A73418">
              <w:rPr>
                <w:rFonts w:asciiTheme="minorHAnsi" w:hAnsiTheme="minorHAnsi" w:cs="ArialMT"/>
                <w:sz w:val="22"/>
                <w:szCs w:val="22"/>
              </w:rPr>
              <w:t xml:space="preserve"> </w:t>
            </w:r>
            <w:r w:rsidRPr="00A73418">
              <w:rPr>
                <w:rFonts w:asciiTheme="minorHAnsi" w:hAnsiTheme="minorHAnsi" w:cs="ArialMT"/>
                <w:sz w:val="22"/>
                <w:szCs w:val="22"/>
              </w:rPr>
              <w:t>• Kopiarka</w:t>
            </w:r>
            <w:r w:rsidR="00A73418" w:rsidRPr="00A73418">
              <w:rPr>
                <w:rFonts w:asciiTheme="minorHAnsi" w:hAnsiTheme="minorHAnsi" w:cs="ArialMT"/>
                <w:sz w:val="22"/>
                <w:szCs w:val="22"/>
              </w:rPr>
              <w:t xml:space="preserve"> </w:t>
            </w:r>
            <w:r w:rsidRPr="00A73418">
              <w:rPr>
                <w:rFonts w:asciiTheme="minorHAnsi" w:hAnsiTheme="minorHAnsi" w:cs="ArialMT"/>
                <w:sz w:val="22"/>
                <w:szCs w:val="22"/>
              </w:rPr>
              <w:t>• drukarka</w:t>
            </w:r>
          </w:p>
        </w:tc>
        <w:tc>
          <w:tcPr>
            <w:tcW w:w="900" w:type="pct"/>
          </w:tcPr>
          <w:p w:rsidR="006D008A" w:rsidRPr="00AA4523" w:rsidRDefault="006D008A" w:rsidP="00316724">
            <w:pPr>
              <w:pStyle w:val="Akapitzlist"/>
              <w:numPr>
                <w:ilvl w:val="0"/>
                <w:numId w:val="0"/>
              </w:numPr>
              <w:suppressAutoHyphens w:val="0"/>
              <w:autoSpaceDE/>
              <w:autoSpaceDN/>
              <w:spacing w:before="0"/>
              <w:ind w:left="360"/>
              <w:jc w:val="right"/>
              <w:textAlignment w:val="auto"/>
              <w:rPr>
                <w:rFonts w:asciiTheme="minorHAnsi" w:hAnsiTheme="minorHAnsi" w:cs="Times New Roman"/>
                <w:color w:val="auto"/>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jc w:val="both"/>
              <w:rPr>
                <w:rFonts w:asciiTheme="minorHAnsi" w:hAnsiTheme="minorHAnsi"/>
                <w:sz w:val="22"/>
                <w:szCs w:val="22"/>
              </w:rPr>
            </w:pPr>
            <w:r w:rsidRPr="00AA4523">
              <w:rPr>
                <w:rFonts w:asciiTheme="minorHAnsi" w:hAnsiTheme="minorHAnsi" w:cs="ArialMT"/>
                <w:sz w:val="22"/>
                <w:szCs w:val="22"/>
              </w:rPr>
              <w:t>szybkość druku (mono)</w:t>
            </w:r>
          </w:p>
        </w:tc>
        <w:tc>
          <w:tcPr>
            <w:tcW w:w="390" w:type="pct"/>
            <w:vMerge/>
            <w:vAlign w:val="center"/>
          </w:tcPr>
          <w:p w:rsidR="006D008A" w:rsidRPr="00AA4523" w:rsidRDefault="006D008A" w:rsidP="00316724">
            <w:pPr>
              <w:pStyle w:val="Akapitzlist"/>
              <w:numPr>
                <w:ilvl w:val="0"/>
                <w:numId w:val="0"/>
              </w:numPr>
              <w:suppressAutoHyphens w:val="0"/>
              <w:autoSpaceDE/>
              <w:autoSpaceDN/>
              <w:spacing w:before="0"/>
              <w:ind w:left="360"/>
              <w:jc w:val="center"/>
              <w:textAlignment w:val="auto"/>
              <w:rPr>
                <w:rFonts w:asciiTheme="minorHAnsi" w:hAnsiTheme="minorHAnsi" w:cs="Times New Roman"/>
                <w:color w:val="auto"/>
                <w:szCs w:val="22"/>
              </w:rPr>
            </w:pPr>
          </w:p>
        </w:tc>
        <w:tc>
          <w:tcPr>
            <w:tcW w:w="1441" w:type="pct"/>
          </w:tcPr>
          <w:p w:rsidR="006D008A" w:rsidRPr="00AA4523" w:rsidRDefault="006D008A" w:rsidP="00316724">
            <w:pPr>
              <w:pStyle w:val="Akapitzlist"/>
              <w:numPr>
                <w:ilvl w:val="0"/>
                <w:numId w:val="0"/>
              </w:numPr>
              <w:suppressAutoHyphens w:val="0"/>
              <w:autoSpaceDE/>
              <w:autoSpaceDN/>
              <w:spacing w:before="0"/>
              <w:ind w:left="360"/>
              <w:jc w:val="center"/>
              <w:textAlignment w:val="auto"/>
              <w:rPr>
                <w:rFonts w:asciiTheme="minorHAnsi" w:hAnsiTheme="minorHAnsi" w:cs="Times New Roman"/>
                <w:color w:val="auto"/>
                <w:szCs w:val="22"/>
              </w:rPr>
            </w:pPr>
            <w:r w:rsidRPr="00AA4523">
              <w:rPr>
                <w:rFonts w:asciiTheme="minorHAnsi" w:hAnsiTheme="minorHAnsi" w:cs="ArialMT"/>
                <w:szCs w:val="22"/>
              </w:rPr>
              <w:t>27 str./min.</w:t>
            </w:r>
          </w:p>
        </w:tc>
        <w:tc>
          <w:tcPr>
            <w:tcW w:w="900" w:type="pct"/>
          </w:tcPr>
          <w:p w:rsidR="006D008A" w:rsidRPr="00AA4523" w:rsidRDefault="006D008A" w:rsidP="00316724">
            <w:pPr>
              <w:pStyle w:val="Akapitzlist"/>
              <w:numPr>
                <w:ilvl w:val="0"/>
                <w:numId w:val="0"/>
              </w:numPr>
              <w:suppressAutoHyphens w:val="0"/>
              <w:autoSpaceDE/>
              <w:autoSpaceDN/>
              <w:spacing w:before="0"/>
              <w:ind w:left="360"/>
              <w:jc w:val="right"/>
              <w:textAlignment w:val="auto"/>
              <w:rPr>
                <w:rFonts w:asciiTheme="minorHAnsi" w:hAnsiTheme="minorHAnsi" w:cs="Times New Roman"/>
                <w:color w:val="auto"/>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jc w:val="both"/>
              <w:rPr>
                <w:rFonts w:asciiTheme="minorHAnsi" w:hAnsiTheme="minorHAnsi"/>
                <w:sz w:val="22"/>
                <w:szCs w:val="22"/>
              </w:rPr>
            </w:pPr>
            <w:r w:rsidRPr="00AA4523">
              <w:rPr>
                <w:rFonts w:asciiTheme="minorHAnsi" w:hAnsiTheme="minorHAnsi" w:cs="ArialMT"/>
                <w:sz w:val="22"/>
                <w:szCs w:val="22"/>
              </w:rPr>
              <w:t xml:space="preserve">szybkość druku (kolor) </w:t>
            </w:r>
          </w:p>
        </w:tc>
        <w:tc>
          <w:tcPr>
            <w:tcW w:w="390" w:type="pct"/>
            <w:vMerge/>
            <w:vAlign w:val="center"/>
          </w:tcPr>
          <w:p w:rsidR="006D008A" w:rsidRPr="00AA4523" w:rsidRDefault="006D008A" w:rsidP="00316724">
            <w:pPr>
              <w:pStyle w:val="Akapitzlist"/>
              <w:numPr>
                <w:ilvl w:val="0"/>
                <w:numId w:val="0"/>
              </w:numPr>
              <w:suppressAutoHyphens w:val="0"/>
              <w:autoSpaceDE/>
              <w:autoSpaceDN/>
              <w:spacing w:before="0"/>
              <w:ind w:left="360"/>
              <w:jc w:val="center"/>
              <w:textAlignment w:val="auto"/>
              <w:rPr>
                <w:rFonts w:asciiTheme="minorHAnsi" w:hAnsiTheme="minorHAnsi" w:cs="Times New Roman"/>
                <w:color w:val="auto"/>
                <w:szCs w:val="22"/>
              </w:rPr>
            </w:pPr>
          </w:p>
        </w:tc>
        <w:tc>
          <w:tcPr>
            <w:tcW w:w="1441" w:type="pct"/>
          </w:tcPr>
          <w:p w:rsidR="006D008A" w:rsidRPr="00AA4523" w:rsidRDefault="006D008A" w:rsidP="00316724">
            <w:pPr>
              <w:pStyle w:val="Akapitzlist"/>
              <w:numPr>
                <w:ilvl w:val="0"/>
                <w:numId w:val="0"/>
              </w:numPr>
              <w:suppressAutoHyphens w:val="0"/>
              <w:autoSpaceDE/>
              <w:autoSpaceDN/>
              <w:spacing w:before="0"/>
              <w:ind w:left="360"/>
              <w:jc w:val="center"/>
              <w:textAlignment w:val="auto"/>
              <w:rPr>
                <w:rFonts w:asciiTheme="minorHAnsi" w:hAnsiTheme="minorHAnsi" w:cs="Times New Roman"/>
                <w:color w:val="auto"/>
                <w:szCs w:val="22"/>
              </w:rPr>
            </w:pPr>
            <w:r w:rsidRPr="00AA4523">
              <w:rPr>
                <w:rFonts w:asciiTheme="minorHAnsi" w:hAnsiTheme="minorHAnsi" w:cs="ArialMT"/>
                <w:szCs w:val="22"/>
              </w:rPr>
              <w:t>10 str./min.</w:t>
            </w:r>
          </w:p>
        </w:tc>
        <w:tc>
          <w:tcPr>
            <w:tcW w:w="900" w:type="pct"/>
          </w:tcPr>
          <w:p w:rsidR="006D008A" w:rsidRPr="00AA4523" w:rsidRDefault="006D008A" w:rsidP="00316724">
            <w:pPr>
              <w:pStyle w:val="Akapitzlist"/>
              <w:numPr>
                <w:ilvl w:val="0"/>
                <w:numId w:val="0"/>
              </w:numPr>
              <w:suppressAutoHyphens w:val="0"/>
              <w:autoSpaceDE/>
              <w:autoSpaceDN/>
              <w:spacing w:before="0"/>
              <w:ind w:left="360"/>
              <w:jc w:val="right"/>
              <w:textAlignment w:val="auto"/>
              <w:rPr>
                <w:rFonts w:asciiTheme="minorHAnsi" w:hAnsiTheme="minorHAnsi" w:cs="Times New Roman"/>
                <w:color w:val="auto"/>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jc w:val="both"/>
              <w:rPr>
                <w:rFonts w:asciiTheme="minorHAnsi" w:hAnsiTheme="minorHAnsi"/>
                <w:sz w:val="22"/>
                <w:szCs w:val="22"/>
              </w:rPr>
            </w:pPr>
            <w:r w:rsidRPr="00AA4523">
              <w:rPr>
                <w:rFonts w:asciiTheme="minorHAnsi" w:hAnsiTheme="minorHAnsi" w:cs="ArialMT"/>
                <w:sz w:val="22"/>
                <w:szCs w:val="22"/>
              </w:rPr>
              <w:t xml:space="preserve">Wyświetlacz LCD </w:t>
            </w:r>
          </w:p>
        </w:tc>
        <w:tc>
          <w:tcPr>
            <w:tcW w:w="390" w:type="pct"/>
            <w:vMerge/>
            <w:vAlign w:val="center"/>
          </w:tcPr>
          <w:p w:rsidR="006D008A" w:rsidRPr="00AA4523" w:rsidRDefault="006D008A" w:rsidP="00316724">
            <w:pPr>
              <w:pStyle w:val="Akapitzlist"/>
              <w:numPr>
                <w:ilvl w:val="0"/>
                <w:numId w:val="0"/>
              </w:numPr>
              <w:suppressAutoHyphens w:val="0"/>
              <w:autoSpaceDE/>
              <w:autoSpaceDN/>
              <w:spacing w:before="0"/>
              <w:ind w:left="360"/>
              <w:jc w:val="center"/>
              <w:textAlignment w:val="auto"/>
              <w:rPr>
                <w:rFonts w:asciiTheme="minorHAnsi" w:hAnsiTheme="minorHAnsi" w:cs="Times New Roman"/>
                <w:color w:val="auto"/>
                <w:szCs w:val="22"/>
              </w:rPr>
            </w:pPr>
          </w:p>
        </w:tc>
        <w:tc>
          <w:tcPr>
            <w:tcW w:w="1441" w:type="pct"/>
          </w:tcPr>
          <w:p w:rsidR="006D008A" w:rsidRPr="00AA4523" w:rsidRDefault="006D008A" w:rsidP="00316724">
            <w:pPr>
              <w:pStyle w:val="Akapitzlist"/>
              <w:numPr>
                <w:ilvl w:val="0"/>
                <w:numId w:val="0"/>
              </w:numPr>
              <w:suppressAutoHyphens w:val="0"/>
              <w:autoSpaceDE/>
              <w:autoSpaceDN/>
              <w:spacing w:before="0"/>
              <w:ind w:left="360"/>
              <w:jc w:val="center"/>
              <w:textAlignment w:val="auto"/>
              <w:rPr>
                <w:rFonts w:asciiTheme="minorHAnsi" w:hAnsiTheme="minorHAnsi" w:cs="Times New Roman"/>
                <w:color w:val="auto"/>
                <w:szCs w:val="22"/>
              </w:rPr>
            </w:pPr>
            <w:r w:rsidRPr="00AA4523">
              <w:rPr>
                <w:rFonts w:asciiTheme="minorHAnsi" w:hAnsiTheme="minorHAnsi" w:cs="ArialMT"/>
                <w:szCs w:val="22"/>
              </w:rPr>
              <w:t>Tak</w:t>
            </w:r>
          </w:p>
        </w:tc>
        <w:tc>
          <w:tcPr>
            <w:tcW w:w="900" w:type="pct"/>
          </w:tcPr>
          <w:p w:rsidR="006D008A" w:rsidRPr="00AA4523" w:rsidRDefault="006D008A" w:rsidP="00316724">
            <w:pPr>
              <w:pStyle w:val="Akapitzlist"/>
              <w:numPr>
                <w:ilvl w:val="0"/>
                <w:numId w:val="0"/>
              </w:numPr>
              <w:suppressAutoHyphens w:val="0"/>
              <w:autoSpaceDE/>
              <w:autoSpaceDN/>
              <w:spacing w:before="0"/>
              <w:ind w:left="360"/>
              <w:jc w:val="right"/>
              <w:textAlignment w:val="auto"/>
              <w:rPr>
                <w:rFonts w:asciiTheme="minorHAnsi" w:hAnsiTheme="minorHAnsi" w:cs="Times New Roman"/>
                <w:color w:val="auto"/>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jc w:val="both"/>
              <w:rPr>
                <w:rFonts w:asciiTheme="minorHAnsi" w:hAnsiTheme="minorHAnsi"/>
                <w:sz w:val="22"/>
                <w:szCs w:val="22"/>
              </w:rPr>
            </w:pPr>
            <w:r w:rsidRPr="00AA4523">
              <w:rPr>
                <w:rFonts w:asciiTheme="minorHAnsi" w:hAnsiTheme="minorHAnsi" w:cs="ArialMT"/>
                <w:sz w:val="22"/>
                <w:szCs w:val="22"/>
              </w:rPr>
              <w:t>Typ wyświetlacza LCD</w:t>
            </w:r>
          </w:p>
        </w:tc>
        <w:tc>
          <w:tcPr>
            <w:tcW w:w="390" w:type="pct"/>
            <w:vMerge/>
            <w:vAlign w:val="center"/>
          </w:tcPr>
          <w:p w:rsidR="006D008A" w:rsidRPr="00AA4523" w:rsidRDefault="006D008A" w:rsidP="00316724">
            <w:pPr>
              <w:pStyle w:val="Akapitzlist"/>
              <w:numPr>
                <w:ilvl w:val="0"/>
                <w:numId w:val="0"/>
              </w:numPr>
              <w:suppressAutoHyphens w:val="0"/>
              <w:autoSpaceDE/>
              <w:autoSpaceDN/>
              <w:spacing w:before="0"/>
              <w:ind w:left="360"/>
              <w:jc w:val="center"/>
              <w:textAlignment w:val="auto"/>
              <w:rPr>
                <w:rFonts w:asciiTheme="minorHAnsi" w:hAnsiTheme="minorHAnsi" w:cs="Times New Roman"/>
                <w:color w:val="auto"/>
                <w:szCs w:val="22"/>
              </w:rPr>
            </w:pPr>
          </w:p>
        </w:tc>
        <w:tc>
          <w:tcPr>
            <w:tcW w:w="1441" w:type="pct"/>
          </w:tcPr>
          <w:p w:rsidR="006D008A" w:rsidRPr="00AA4523" w:rsidRDefault="006D008A" w:rsidP="00316724">
            <w:pPr>
              <w:pStyle w:val="Akapitzlist"/>
              <w:numPr>
                <w:ilvl w:val="0"/>
                <w:numId w:val="0"/>
              </w:numPr>
              <w:suppressAutoHyphens w:val="0"/>
              <w:autoSpaceDE/>
              <w:autoSpaceDN/>
              <w:spacing w:before="0"/>
              <w:ind w:left="360"/>
              <w:jc w:val="center"/>
              <w:textAlignment w:val="auto"/>
              <w:rPr>
                <w:rFonts w:asciiTheme="minorHAnsi" w:hAnsiTheme="minorHAnsi" w:cs="Times New Roman"/>
                <w:color w:val="auto"/>
                <w:szCs w:val="22"/>
              </w:rPr>
            </w:pPr>
            <w:r w:rsidRPr="00AF2B53">
              <w:rPr>
                <w:rFonts w:asciiTheme="minorHAnsi" w:hAnsiTheme="minorHAnsi" w:cs="ArialMT"/>
                <w:szCs w:val="22"/>
              </w:rPr>
              <w:t>DOT (1-liniowy)</w:t>
            </w:r>
          </w:p>
        </w:tc>
        <w:tc>
          <w:tcPr>
            <w:tcW w:w="900" w:type="pct"/>
          </w:tcPr>
          <w:p w:rsidR="006D008A" w:rsidRPr="00AA4523" w:rsidRDefault="006D008A" w:rsidP="00316724">
            <w:pPr>
              <w:pStyle w:val="Akapitzlist"/>
              <w:numPr>
                <w:ilvl w:val="0"/>
                <w:numId w:val="0"/>
              </w:numPr>
              <w:suppressAutoHyphens w:val="0"/>
              <w:autoSpaceDE/>
              <w:autoSpaceDN/>
              <w:spacing w:before="0"/>
              <w:ind w:left="360"/>
              <w:jc w:val="right"/>
              <w:textAlignment w:val="auto"/>
              <w:rPr>
                <w:rFonts w:asciiTheme="minorHAnsi" w:hAnsiTheme="minorHAnsi" w:cs="Times New Roman"/>
                <w:color w:val="auto"/>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jc w:val="both"/>
              <w:rPr>
                <w:rFonts w:asciiTheme="minorHAnsi" w:hAnsiTheme="minorHAnsi"/>
                <w:sz w:val="22"/>
                <w:szCs w:val="22"/>
              </w:rPr>
            </w:pPr>
            <w:r w:rsidRPr="00AA4523">
              <w:rPr>
                <w:rFonts w:asciiTheme="minorHAnsi" w:hAnsiTheme="minorHAnsi" w:cs="ArialMT"/>
                <w:sz w:val="22"/>
                <w:szCs w:val="22"/>
              </w:rPr>
              <w:t>Złącze zewnętrzne</w:t>
            </w:r>
          </w:p>
        </w:tc>
        <w:tc>
          <w:tcPr>
            <w:tcW w:w="390" w:type="pct"/>
            <w:vMerge/>
            <w:vAlign w:val="center"/>
          </w:tcPr>
          <w:p w:rsidR="006D008A" w:rsidRPr="00AA4523" w:rsidRDefault="006D008A" w:rsidP="00316724">
            <w:pPr>
              <w:pStyle w:val="Akapitzlist"/>
              <w:numPr>
                <w:ilvl w:val="0"/>
                <w:numId w:val="0"/>
              </w:numPr>
              <w:suppressAutoHyphens w:val="0"/>
              <w:autoSpaceDE/>
              <w:autoSpaceDN/>
              <w:spacing w:before="0"/>
              <w:ind w:left="360"/>
              <w:jc w:val="center"/>
              <w:textAlignment w:val="auto"/>
              <w:rPr>
                <w:rFonts w:asciiTheme="minorHAnsi" w:hAnsiTheme="minorHAnsi" w:cs="Times New Roman"/>
                <w:color w:val="auto"/>
                <w:szCs w:val="22"/>
              </w:rPr>
            </w:pPr>
          </w:p>
        </w:tc>
        <w:tc>
          <w:tcPr>
            <w:tcW w:w="1441" w:type="pct"/>
          </w:tcPr>
          <w:p w:rsidR="006D008A" w:rsidRPr="00AA4523" w:rsidRDefault="006D008A" w:rsidP="00316724">
            <w:pPr>
              <w:pStyle w:val="Akapitzlist"/>
              <w:numPr>
                <w:ilvl w:val="0"/>
                <w:numId w:val="0"/>
              </w:numPr>
              <w:suppressAutoHyphens w:val="0"/>
              <w:autoSpaceDE/>
              <w:autoSpaceDN/>
              <w:spacing w:before="0"/>
              <w:ind w:left="360"/>
              <w:jc w:val="center"/>
              <w:textAlignment w:val="auto"/>
              <w:rPr>
                <w:rFonts w:asciiTheme="minorHAnsi" w:hAnsiTheme="minorHAnsi" w:cs="Times New Roman"/>
                <w:color w:val="auto"/>
                <w:szCs w:val="22"/>
              </w:rPr>
            </w:pPr>
            <w:r w:rsidRPr="00AA4523">
              <w:rPr>
                <w:rFonts w:asciiTheme="minorHAnsi" w:hAnsiTheme="minorHAnsi" w:cs="ArialMT"/>
                <w:szCs w:val="22"/>
              </w:rPr>
              <w:t>USB 2.0 Hi-</w:t>
            </w:r>
            <w:proofErr w:type="spellStart"/>
            <w:r w:rsidRPr="00AA4523">
              <w:rPr>
                <w:rFonts w:asciiTheme="minorHAnsi" w:hAnsiTheme="minorHAnsi" w:cs="ArialMT"/>
                <w:szCs w:val="22"/>
              </w:rPr>
              <w:t>Speed</w:t>
            </w:r>
            <w:proofErr w:type="spellEnd"/>
          </w:p>
        </w:tc>
        <w:tc>
          <w:tcPr>
            <w:tcW w:w="900" w:type="pct"/>
          </w:tcPr>
          <w:p w:rsidR="006D008A" w:rsidRPr="00AA4523" w:rsidRDefault="006D008A" w:rsidP="00316724">
            <w:pPr>
              <w:pStyle w:val="Akapitzlist"/>
              <w:numPr>
                <w:ilvl w:val="0"/>
                <w:numId w:val="0"/>
              </w:numPr>
              <w:suppressAutoHyphens w:val="0"/>
              <w:autoSpaceDE/>
              <w:autoSpaceDN/>
              <w:spacing w:before="0"/>
              <w:ind w:left="360"/>
              <w:jc w:val="right"/>
              <w:textAlignment w:val="auto"/>
              <w:rPr>
                <w:rFonts w:asciiTheme="minorHAnsi" w:hAnsiTheme="minorHAnsi" w:cs="Times New Roman"/>
                <w:color w:val="auto"/>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tabs>
                <w:tab w:val="left" w:pos="1155"/>
              </w:tabs>
              <w:jc w:val="both"/>
              <w:rPr>
                <w:rFonts w:asciiTheme="minorHAnsi" w:hAnsiTheme="minorHAnsi"/>
                <w:sz w:val="22"/>
                <w:szCs w:val="22"/>
              </w:rPr>
            </w:pPr>
            <w:r w:rsidRPr="00AA4523">
              <w:rPr>
                <w:rFonts w:asciiTheme="minorHAnsi" w:hAnsiTheme="minorHAnsi" w:cs="ArialMT"/>
                <w:sz w:val="22"/>
                <w:szCs w:val="22"/>
              </w:rPr>
              <w:t>Bezprzewodowa karta sieciowa</w:t>
            </w:r>
          </w:p>
        </w:tc>
        <w:tc>
          <w:tcPr>
            <w:tcW w:w="390" w:type="pct"/>
            <w:vMerge/>
            <w:vAlign w:val="center"/>
          </w:tcPr>
          <w:p w:rsidR="006D008A" w:rsidRPr="00AA4523" w:rsidRDefault="006D008A" w:rsidP="00316724">
            <w:pPr>
              <w:pStyle w:val="Akapitzlist"/>
              <w:numPr>
                <w:ilvl w:val="0"/>
                <w:numId w:val="0"/>
              </w:numPr>
              <w:suppressAutoHyphens w:val="0"/>
              <w:autoSpaceDE/>
              <w:autoSpaceDN/>
              <w:spacing w:before="0"/>
              <w:ind w:left="360"/>
              <w:jc w:val="center"/>
              <w:textAlignment w:val="auto"/>
              <w:rPr>
                <w:rFonts w:asciiTheme="minorHAnsi" w:hAnsiTheme="minorHAnsi" w:cs="Times New Roman"/>
                <w:color w:val="auto"/>
                <w:szCs w:val="22"/>
              </w:rPr>
            </w:pPr>
          </w:p>
        </w:tc>
        <w:tc>
          <w:tcPr>
            <w:tcW w:w="1441" w:type="pct"/>
          </w:tcPr>
          <w:p w:rsidR="006D008A" w:rsidRPr="00AA4523" w:rsidRDefault="006D008A" w:rsidP="00316724">
            <w:pPr>
              <w:pStyle w:val="Akapitzlist"/>
              <w:numPr>
                <w:ilvl w:val="0"/>
                <w:numId w:val="0"/>
              </w:numPr>
              <w:suppressAutoHyphens w:val="0"/>
              <w:autoSpaceDE/>
              <w:autoSpaceDN/>
              <w:spacing w:before="0"/>
              <w:ind w:left="360"/>
              <w:jc w:val="center"/>
              <w:textAlignment w:val="auto"/>
              <w:rPr>
                <w:rFonts w:asciiTheme="minorHAnsi" w:hAnsiTheme="minorHAnsi" w:cs="Times New Roman"/>
                <w:color w:val="auto"/>
                <w:szCs w:val="22"/>
              </w:rPr>
            </w:pPr>
            <w:r w:rsidRPr="00AA4523">
              <w:rPr>
                <w:rFonts w:asciiTheme="minorHAnsi" w:hAnsiTheme="minorHAnsi" w:cs="ArialMT"/>
                <w:szCs w:val="22"/>
              </w:rPr>
              <w:t>Tak</w:t>
            </w:r>
          </w:p>
        </w:tc>
        <w:tc>
          <w:tcPr>
            <w:tcW w:w="900" w:type="pct"/>
          </w:tcPr>
          <w:p w:rsidR="006D008A" w:rsidRPr="00AA4523" w:rsidRDefault="006D008A" w:rsidP="00316724">
            <w:pPr>
              <w:pStyle w:val="Akapitzlist"/>
              <w:numPr>
                <w:ilvl w:val="0"/>
                <w:numId w:val="0"/>
              </w:numPr>
              <w:suppressAutoHyphens w:val="0"/>
              <w:autoSpaceDE/>
              <w:autoSpaceDN/>
              <w:spacing w:before="0"/>
              <w:ind w:left="360"/>
              <w:jc w:val="right"/>
              <w:textAlignment w:val="auto"/>
              <w:rPr>
                <w:rFonts w:asciiTheme="minorHAnsi" w:hAnsiTheme="minorHAnsi" w:cs="Times New Roman"/>
                <w:color w:val="auto"/>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tabs>
                <w:tab w:val="left" w:pos="1155"/>
              </w:tabs>
              <w:jc w:val="both"/>
              <w:rPr>
                <w:rFonts w:asciiTheme="minorHAnsi" w:hAnsiTheme="minorHAnsi" w:cs="ArialMT"/>
                <w:sz w:val="22"/>
                <w:szCs w:val="22"/>
              </w:rPr>
            </w:pPr>
            <w:r w:rsidRPr="00AA4523">
              <w:rPr>
                <w:rFonts w:asciiTheme="minorHAnsi" w:hAnsiTheme="minorHAnsi" w:cs="ArialMT"/>
                <w:sz w:val="22"/>
                <w:szCs w:val="22"/>
              </w:rPr>
              <w:t>rozmiar papieru</w:t>
            </w:r>
          </w:p>
        </w:tc>
        <w:tc>
          <w:tcPr>
            <w:tcW w:w="390" w:type="pct"/>
            <w:vMerge/>
            <w:vAlign w:val="center"/>
          </w:tcPr>
          <w:p w:rsidR="006D008A" w:rsidRPr="00AA4523" w:rsidRDefault="006D008A" w:rsidP="00316724">
            <w:pPr>
              <w:pStyle w:val="Akapitzlist"/>
              <w:numPr>
                <w:ilvl w:val="0"/>
                <w:numId w:val="0"/>
              </w:numPr>
              <w:suppressAutoHyphens w:val="0"/>
              <w:autoSpaceDE/>
              <w:autoSpaceDN/>
              <w:spacing w:before="0"/>
              <w:ind w:left="360"/>
              <w:jc w:val="center"/>
              <w:textAlignment w:val="auto"/>
              <w:rPr>
                <w:rFonts w:asciiTheme="minorHAnsi" w:hAnsiTheme="minorHAnsi" w:cs="Times New Roman"/>
                <w:color w:val="auto"/>
                <w:szCs w:val="22"/>
              </w:rPr>
            </w:pPr>
          </w:p>
        </w:tc>
        <w:tc>
          <w:tcPr>
            <w:tcW w:w="1441" w:type="pct"/>
          </w:tcPr>
          <w:p w:rsidR="006D008A" w:rsidRPr="00AA4523" w:rsidRDefault="006D008A" w:rsidP="00316724">
            <w:pPr>
              <w:pStyle w:val="Akapitzlist"/>
              <w:numPr>
                <w:ilvl w:val="0"/>
                <w:numId w:val="0"/>
              </w:numPr>
              <w:suppressAutoHyphens w:val="0"/>
              <w:autoSpaceDE/>
              <w:autoSpaceDN/>
              <w:spacing w:before="0"/>
              <w:ind w:left="360"/>
              <w:jc w:val="center"/>
              <w:textAlignment w:val="auto"/>
              <w:rPr>
                <w:rFonts w:asciiTheme="minorHAnsi" w:hAnsiTheme="minorHAnsi" w:cs="Times New Roman"/>
                <w:color w:val="auto"/>
                <w:szCs w:val="22"/>
              </w:rPr>
            </w:pPr>
            <w:r w:rsidRPr="00AA4523">
              <w:rPr>
                <w:rFonts w:asciiTheme="minorHAnsi" w:hAnsiTheme="minorHAnsi" w:cs="ArialMT"/>
                <w:szCs w:val="22"/>
              </w:rPr>
              <w:t>A4</w:t>
            </w:r>
          </w:p>
        </w:tc>
        <w:tc>
          <w:tcPr>
            <w:tcW w:w="900" w:type="pct"/>
          </w:tcPr>
          <w:p w:rsidR="006D008A" w:rsidRPr="00AA4523" w:rsidRDefault="006D008A" w:rsidP="00316724">
            <w:pPr>
              <w:pStyle w:val="Akapitzlist"/>
              <w:numPr>
                <w:ilvl w:val="0"/>
                <w:numId w:val="0"/>
              </w:numPr>
              <w:suppressAutoHyphens w:val="0"/>
              <w:autoSpaceDE/>
              <w:autoSpaceDN/>
              <w:spacing w:before="0"/>
              <w:ind w:left="360"/>
              <w:jc w:val="right"/>
              <w:textAlignment w:val="auto"/>
              <w:rPr>
                <w:rFonts w:asciiTheme="minorHAnsi" w:hAnsiTheme="minorHAnsi" w:cs="Times New Roman"/>
                <w:color w:val="auto"/>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tabs>
                <w:tab w:val="left" w:pos="1155"/>
              </w:tabs>
              <w:jc w:val="both"/>
              <w:rPr>
                <w:rFonts w:asciiTheme="minorHAnsi" w:hAnsiTheme="minorHAnsi" w:cs="ArialMT"/>
                <w:sz w:val="22"/>
                <w:szCs w:val="22"/>
              </w:rPr>
            </w:pPr>
            <w:r w:rsidRPr="00AA4523">
              <w:rPr>
                <w:rFonts w:asciiTheme="minorHAnsi" w:hAnsiTheme="minorHAnsi" w:cs="ArialMT"/>
                <w:sz w:val="22"/>
                <w:szCs w:val="22"/>
              </w:rPr>
              <w:t>Obsługiwane rozmiary papieru</w:t>
            </w:r>
          </w:p>
        </w:tc>
        <w:tc>
          <w:tcPr>
            <w:tcW w:w="390" w:type="pct"/>
            <w:vMerge/>
            <w:vAlign w:val="center"/>
          </w:tcPr>
          <w:p w:rsidR="006D008A" w:rsidRPr="00AA4523" w:rsidRDefault="006D008A" w:rsidP="00316724">
            <w:pPr>
              <w:pStyle w:val="Akapitzlist"/>
              <w:numPr>
                <w:ilvl w:val="0"/>
                <w:numId w:val="0"/>
              </w:numPr>
              <w:suppressAutoHyphens w:val="0"/>
              <w:autoSpaceDE/>
              <w:autoSpaceDN/>
              <w:spacing w:before="0"/>
              <w:ind w:left="360"/>
              <w:jc w:val="center"/>
              <w:textAlignment w:val="auto"/>
              <w:rPr>
                <w:rFonts w:asciiTheme="minorHAnsi" w:hAnsiTheme="minorHAnsi" w:cs="Times New Roman"/>
                <w:color w:val="auto"/>
                <w:szCs w:val="22"/>
              </w:rPr>
            </w:pPr>
          </w:p>
        </w:tc>
        <w:tc>
          <w:tcPr>
            <w:tcW w:w="1441" w:type="pct"/>
          </w:tcPr>
          <w:p w:rsidR="006D008A" w:rsidRPr="00AA4523" w:rsidRDefault="006D008A" w:rsidP="00316724">
            <w:pPr>
              <w:autoSpaceDE w:val="0"/>
              <w:autoSpaceDN w:val="0"/>
              <w:adjustRightInd w:val="0"/>
              <w:jc w:val="center"/>
              <w:rPr>
                <w:rFonts w:asciiTheme="minorHAnsi" w:hAnsiTheme="minorHAnsi" w:cs="ArialMT"/>
                <w:sz w:val="22"/>
                <w:szCs w:val="22"/>
              </w:rPr>
            </w:pPr>
            <w:r w:rsidRPr="00AA4523">
              <w:rPr>
                <w:rFonts w:asciiTheme="minorHAnsi" w:hAnsiTheme="minorHAnsi" w:cs="ArialMT"/>
                <w:sz w:val="22"/>
                <w:szCs w:val="22"/>
              </w:rPr>
              <w:t>• papier A4</w:t>
            </w:r>
          </w:p>
          <w:p w:rsidR="006D008A" w:rsidRPr="00AA4523" w:rsidRDefault="006D008A" w:rsidP="00316724">
            <w:pPr>
              <w:autoSpaceDE w:val="0"/>
              <w:autoSpaceDN w:val="0"/>
              <w:adjustRightInd w:val="0"/>
              <w:jc w:val="center"/>
              <w:rPr>
                <w:rFonts w:asciiTheme="minorHAnsi" w:hAnsiTheme="minorHAnsi" w:cs="ArialMT"/>
                <w:sz w:val="22"/>
                <w:szCs w:val="22"/>
              </w:rPr>
            </w:pPr>
            <w:r w:rsidRPr="00AA4523">
              <w:rPr>
                <w:rFonts w:asciiTheme="minorHAnsi" w:hAnsiTheme="minorHAnsi" w:cs="ArialMT"/>
                <w:sz w:val="22"/>
                <w:szCs w:val="22"/>
              </w:rPr>
              <w:t>• papier A5</w:t>
            </w:r>
          </w:p>
          <w:p w:rsidR="006D008A" w:rsidRPr="00AA4523" w:rsidRDefault="006D008A" w:rsidP="00316724">
            <w:pPr>
              <w:autoSpaceDE w:val="0"/>
              <w:autoSpaceDN w:val="0"/>
              <w:adjustRightInd w:val="0"/>
              <w:jc w:val="center"/>
              <w:rPr>
                <w:rFonts w:asciiTheme="minorHAnsi" w:hAnsiTheme="minorHAnsi" w:cs="ArialMT"/>
                <w:sz w:val="22"/>
                <w:szCs w:val="22"/>
              </w:rPr>
            </w:pPr>
            <w:r w:rsidRPr="00AA4523">
              <w:rPr>
                <w:rFonts w:asciiTheme="minorHAnsi" w:hAnsiTheme="minorHAnsi" w:cs="ArialMT"/>
                <w:sz w:val="22"/>
                <w:szCs w:val="22"/>
              </w:rPr>
              <w:t>• Karta indeksowa</w:t>
            </w:r>
          </w:p>
          <w:p w:rsidR="006D008A" w:rsidRPr="00AA4523" w:rsidRDefault="006D008A" w:rsidP="00316724">
            <w:pPr>
              <w:autoSpaceDE w:val="0"/>
              <w:autoSpaceDN w:val="0"/>
              <w:adjustRightInd w:val="0"/>
              <w:jc w:val="center"/>
              <w:rPr>
                <w:rFonts w:asciiTheme="minorHAnsi" w:hAnsiTheme="minorHAnsi" w:cs="ArialMT"/>
                <w:sz w:val="22"/>
                <w:szCs w:val="22"/>
              </w:rPr>
            </w:pPr>
            <w:r w:rsidRPr="00AA4523">
              <w:rPr>
                <w:rFonts w:asciiTheme="minorHAnsi" w:hAnsiTheme="minorHAnsi" w:cs="ArialMT"/>
                <w:sz w:val="22"/>
                <w:szCs w:val="22"/>
              </w:rPr>
              <w:t>• papier C5</w:t>
            </w:r>
          </w:p>
          <w:p w:rsidR="006D008A" w:rsidRPr="00AA4523" w:rsidRDefault="006D008A" w:rsidP="00316724">
            <w:pPr>
              <w:autoSpaceDE w:val="0"/>
              <w:autoSpaceDN w:val="0"/>
              <w:adjustRightInd w:val="0"/>
              <w:jc w:val="center"/>
              <w:rPr>
                <w:rFonts w:asciiTheme="minorHAnsi" w:hAnsiTheme="minorHAnsi" w:cs="ArialMT"/>
                <w:sz w:val="22"/>
                <w:szCs w:val="22"/>
              </w:rPr>
            </w:pPr>
            <w:r w:rsidRPr="00AA4523">
              <w:rPr>
                <w:rFonts w:asciiTheme="minorHAnsi" w:hAnsiTheme="minorHAnsi" w:cs="ArialMT"/>
                <w:sz w:val="22"/>
                <w:szCs w:val="22"/>
              </w:rPr>
              <w:t>• koperty</w:t>
            </w:r>
          </w:p>
          <w:p w:rsidR="006D008A" w:rsidRPr="00AA4523" w:rsidRDefault="006D008A" w:rsidP="00316724">
            <w:pPr>
              <w:pStyle w:val="Akapitzlist"/>
              <w:numPr>
                <w:ilvl w:val="0"/>
                <w:numId w:val="0"/>
              </w:numPr>
              <w:tabs>
                <w:tab w:val="left" w:pos="1305"/>
              </w:tabs>
              <w:suppressAutoHyphens w:val="0"/>
              <w:autoSpaceDE/>
              <w:autoSpaceDN/>
              <w:spacing w:before="0"/>
              <w:ind w:left="360"/>
              <w:jc w:val="center"/>
              <w:textAlignment w:val="auto"/>
              <w:rPr>
                <w:rFonts w:asciiTheme="minorHAnsi" w:hAnsiTheme="minorHAnsi" w:cs="Times New Roman"/>
                <w:color w:val="auto"/>
                <w:szCs w:val="22"/>
              </w:rPr>
            </w:pPr>
            <w:r w:rsidRPr="00AA4523">
              <w:rPr>
                <w:rFonts w:asciiTheme="minorHAnsi" w:hAnsiTheme="minorHAnsi" w:cs="ArialMT"/>
                <w:szCs w:val="22"/>
              </w:rPr>
              <w:t>• DL</w:t>
            </w:r>
          </w:p>
        </w:tc>
        <w:tc>
          <w:tcPr>
            <w:tcW w:w="900" w:type="pct"/>
          </w:tcPr>
          <w:p w:rsidR="006D008A" w:rsidRPr="00AA4523" w:rsidRDefault="006D008A" w:rsidP="00316724">
            <w:pPr>
              <w:pStyle w:val="Akapitzlist"/>
              <w:numPr>
                <w:ilvl w:val="0"/>
                <w:numId w:val="0"/>
              </w:numPr>
              <w:suppressAutoHyphens w:val="0"/>
              <w:autoSpaceDE/>
              <w:autoSpaceDN/>
              <w:spacing w:before="0"/>
              <w:ind w:left="360"/>
              <w:jc w:val="right"/>
              <w:textAlignment w:val="auto"/>
              <w:rPr>
                <w:rFonts w:asciiTheme="minorHAnsi" w:hAnsiTheme="minorHAnsi" w:cs="Times New Roman"/>
                <w:color w:val="auto"/>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tabs>
                <w:tab w:val="left" w:pos="1155"/>
              </w:tabs>
              <w:jc w:val="both"/>
              <w:rPr>
                <w:rFonts w:asciiTheme="minorHAnsi" w:hAnsiTheme="minorHAnsi" w:cs="ArialMT"/>
                <w:sz w:val="22"/>
                <w:szCs w:val="22"/>
              </w:rPr>
            </w:pPr>
            <w:r w:rsidRPr="00AA4523">
              <w:rPr>
                <w:rFonts w:asciiTheme="minorHAnsi" w:hAnsiTheme="minorHAnsi" w:cs="ArialMT"/>
                <w:sz w:val="22"/>
                <w:szCs w:val="22"/>
              </w:rPr>
              <w:t>pojemność podajników papieru</w:t>
            </w:r>
          </w:p>
        </w:tc>
        <w:tc>
          <w:tcPr>
            <w:tcW w:w="390" w:type="pct"/>
            <w:vMerge/>
            <w:vAlign w:val="center"/>
          </w:tcPr>
          <w:p w:rsidR="006D008A" w:rsidRPr="00AA4523" w:rsidRDefault="006D008A" w:rsidP="00316724">
            <w:pPr>
              <w:pStyle w:val="Akapitzlist"/>
              <w:numPr>
                <w:ilvl w:val="0"/>
                <w:numId w:val="0"/>
              </w:numPr>
              <w:suppressAutoHyphens w:val="0"/>
              <w:autoSpaceDE/>
              <w:autoSpaceDN/>
              <w:spacing w:before="0"/>
              <w:ind w:left="360"/>
              <w:jc w:val="center"/>
              <w:textAlignment w:val="auto"/>
              <w:rPr>
                <w:rFonts w:asciiTheme="minorHAnsi" w:hAnsiTheme="minorHAnsi" w:cs="Times New Roman"/>
                <w:color w:val="auto"/>
                <w:szCs w:val="22"/>
              </w:rPr>
            </w:pPr>
          </w:p>
        </w:tc>
        <w:tc>
          <w:tcPr>
            <w:tcW w:w="1441" w:type="pct"/>
          </w:tcPr>
          <w:p w:rsidR="006D008A" w:rsidRPr="00AA4523" w:rsidRDefault="006D008A" w:rsidP="00316724">
            <w:pPr>
              <w:pStyle w:val="Akapitzlist"/>
              <w:numPr>
                <w:ilvl w:val="0"/>
                <w:numId w:val="0"/>
              </w:numPr>
              <w:suppressAutoHyphens w:val="0"/>
              <w:autoSpaceDE/>
              <w:autoSpaceDN/>
              <w:spacing w:before="0"/>
              <w:ind w:left="360"/>
              <w:jc w:val="center"/>
              <w:textAlignment w:val="auto"/>
              <w:rPr>
                <w:rFonts w:asciiTheme="minorHAnsi" w:hAnsiTheme="minorHAnsi" w:cs="Times New Roman"/>
                <w:color w:val="auto"/>
                <w:szCs w:val="22"/>
              </w:rPr>
            </w:pPr>
            <w:r w:rsidRPr="00AA4523">
              <w:rPr>
                <w:rFonts w:asciiTheme="minorHAnsi" w:hAnsiTheme="minorHAnsi" w:cs="ArialMT"/>
                <w:szCs w:val="22"/>
              </w:rPr>
              <w:t>100 szt.</w:t>
            </w:r>
          </w:p>
        </w:tc>
        <w:tc>
          <w:tcPr>
            <w:tcW w:w="900" w:type="pct"/>
          </w:tcPr>
          <w:p w:rsidR="006D008A" w:rsidRPr="00AA4523" w:rsidRDefault="006D008A" w:rsidP="00316724">
            <w:pPr>
              <w:pStyle w:val="Akapitzlist"/>
              <w:numPr>
                <w:ilvl w:val="0"/>
                <w:numId w:val="0"/>
              </w:numPr>
              <w:suppressAutoHyphens w:val="0"/>
              <w:autoSpaceDE/>
              <w:autoSpaceDN/>
              <w:spacing w:before="0"/>
              <w:ind w:left="360"/>
              <w:jc w:val="right"/>
              <w:textAlignment w:val="auto"/>
              <w:rPr>
                <w:rFonts w:asciiTheme="minorHAnsi" w:hAnsiTheme="minorHAnsi" w:cs="Times New Roman"/>
                <w:color w:val="auto"/>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tabs>
                <w:tab w:val="left" w:pos="1155"/>
              </w:tabs>
              <w:jc w:val="both"/>
              <w:rPr>
                <w:rFonts w:asciiTheme="minorHAnsi" w:hAnsiTheme="minorHAnsi" w:cs="ArialMT"/>
                <w:sz w:val="22"/>
                <w:szCs w:val="22"/>
              </w:rPr>
            </w:pPr>
            <w:r w:rsidRPr="00AA4523">
              <w:rPr>
                <w:rFonts w:asciiTheme="minorHAnsi" w:hAnsiTheme="minorHAnsi" w:cs="ArialMT"/>
                <w:sz w:val="22"/>
                <w:szCs w:val="22"/>
              </w:rPr>
              <w:t>Pojemność tacy odbiorczej</w:t>
            </w:r>
          </w:p>
        </w:tc>
        <w:tc>
          <w:tcPr>
            <w:tcW w:w="390" w:type="pct"/>
            <w:vMerge/>
            <w:vAlign w:val="center"/>
          </w:tcPr>
          <w:p w:rsidR="006D008A" w:rsidRPr="00AA4523" w:rsidRDefault="006D008A" w:rsidP="00316724">
            <w:pPr>
              <w:pStyle w:val="Akapitzlist"/>
              <w:numPr>
                <w:ilvl w:val="0"/>
                <w:numId w:val="0"/>
              </w:numPr>
              <w:suppressAutoHyphens w:val="0"/>
              <w:autoSpaceDE/>
              <w:autoSpaceDN/>
              <w:spacing w:before="0"/>
              <w:ind w:left="360"/>
              <w:jc w:val="center"/>
              <w:textAlignment w:val="auto"/>
              <w:rPr>
                <w:rFonts w:asciiTheme="minorHAnsi" w:hAnsiTheme="minorHAnsi" w:cs="Times New Roman"/>
                <w:color w:val="auto"/>
                <w:szCs w:val="22"/>
              </w:rPr>
            </w:pPr>
          </w:p>
        </w:tc>
        <w:tc>
          <w:tcPr>
            <w:tcW w:w="1441" w:type="pct"/>
          </w:tcPr>
          <w:p w:rsidR="006D008A" w:rsidRPr="00AA4523" w:rsidRDefault="006D008A" w:rsidP="00316724">
            <w:pPr>
              <w:pStyle w:val="Akapitzlist"/>
              <w:numPr>
                <w:ilvl w:val="0"/>
                <w:numId w:val="0"/>
              </w:numPr>
              <w:suppressAutoHyphens w:val="0"/>
              <w:autoSpaceDE/>
              <w:autoSpaceDN/>
              <w:spacing w:before="0"/>
              <w:ind w:left="360"/>
              <w:jc w:val="center"/>
              <w:textAlignment w:val="auto"/>
              <w:rPr>
                <w:rFonts w:asciiTheme="minorHAnsi" w:hAnsiTheme="minorHAnsi" w:cs="ArialMT"/>
                <w:szCs w:val="22"/>
              </w:rPr>
            </w:pPr>
            <w:r w:rsidRPr="00AA4523">
              <w:rPr>
                <w:rFonts w:asciiTheme="minorHAnsi" w:hAnsiTheme="minorHAnsi" w:cs="ArialMT"/>
                <w:szCs w:val="22"/>
              </w:rPr>
              <w:t>50 szt.</w:t>
            </w:r>
          </w:p>
        </w:tc>
        <w:tc>
          <w:tcPr>
            <w:tcW w:w="900" w:type="pct"/>
          </w:tcPr>
          <w:p w:rsidR="006D008A" w:rsidRPr="00AA4523" w:rsidRDefault="006D008A" w:rsidP="00316724">
            <w:pPr>
              <w:pStyle w:val="Akapitzlist"/>
              <w:numPr>
                <w:ilvl w:val="0"/>
                <w:numId w:val="0"/>
              </w:numPr>
              <w:suppressAutoHyphens w:val="0"/>
              <w:autoSpaceDE/>
              <w:autoSpaceDN/>
              <w:spacing w:before="0"/>
              <w:ind w:left="360"/>
              <w:jc w:val="right"/>
              <w:textAlignment w:val="auto"/>
              <w:rPr>
                <w:rFonts w:asciiTheme="minorHAnsi" w:hAnsiTheme="minorHAnsi" w:cs="Times New Roman"/>
                <w:color w:val="auto"/>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tabs>
                <w:tab w:val="left" w:pos="1155"/>
              </w:tabs>
              <w:jc w:val="both"/>
              <w:rPr>
                <w:rFonts w:asciiTheme="minorHAnsi" w:hAnsiTheme="minorHAnsi" w:cs="ArialMT"/>
                <w:sz w:val="22"/>
                <w:szCs w:val="22"/>
              </w:rPr>
            </w:pPr>
            <w:r w:rsidRPr="00AA4523">
              <w:rPr>
                <w:rFonts w:asciiTheme="minorHAnsi" w:hAnsiTheme="minorHAnsi" w:cs="ArialMT"/>
                <w:sz w:val="22"/>
                <w:szCs w:val="22"/>
              </w:rPr>
              <w:t>Zainstalowana pamięć</w:t>
            </w:r>
          </w:p>
        </w:tc>
        <w:tc>
          <w:tcPr>
            <w:tcW w:w="390" w:type="pct"/>
            <w:vMerge/>
            <w:vAlign w:val="center"/>
          </w:tcPr>
          <w:p w:rsidR="006D008A" w:rsidRPr="00AA4523" w:rsidRDefault="006D008A" w:rsidP="00316724">
            <w:pPr>
              <w:pStyle w:val="Akapitzlist"/>
              <w:numPr>
                <w:ilvl w:val="0"/>
                <w:numId w:val="0"/>
              </w:numPr>
              <w:suppressAutoHyphens w:val="0"/>
              <w:autoSpaceDE/>
              <w:autoSpaceDN/>
              <w:spacing w:before="0"/>
              <w:ind w:left="360"/>
              <w:jc w:val="center"/>
              <w:textAlignment w:val="auto"/>
              <w:rPr>
                <w:rFonts w:asciiTheme="minorHAnsi" w:hAnsiTheme="minorHAnsi" w:cs="Times New Roman"/>
                <w:color w:val="auto"/>
                <w:szCs w:val="22"/>
              </w:rPr>
            </w:pPr>
          </w:p>
        </w:tc>
        <w:tc>
          <w:tcPr>
            <w:tcW w:w="1441" w:type="pct"/>
          </w:tcPr>
          <w:p w:rsidR="006D008A" w:rsidRPr="00AA4523" w:rsidRDefault="006D008A" w:rsidP="00316724">
            <w:pPr>
              <w:pStyle w:val="Akapitzlist"/>
              <w:numPr>
                <w:ilvl w:val="0"/>
                <w:numId w:val="0"/>
              </w:numPr>
              <w:suppressAutoHyphens w:val="0"/>
              <w:autoSpaceDE/>
              <w:autoSpaceDN/>
              <w:spacing w:before="0"/>
              <w:ind w:left="360"/>
              <w:jc w:val="center"/>
              <w:textAlignment w:val="auto"/>
              <w:rPr>
                <w:rFonts w:asciiTheme="minorHAnsi" w:hAnsiTheme="minorHAnsi" w:cs="ArialMT"/>
                <w:szCs w:val="22"/>
              </w:rPr>
            </w:pPr>
            <w:r w:rsidRPr="00AA4523">
              <w:rPr>
                <w:rFonts w:asciiTheme="minorHAnsi" w:hAnsiTheme="minorHAnsi" w:cs="ArialMT"/>
                <w:szCs w:val="22"/>
              </w:rPr>
              <w:t>64 MB</w:t>
            </w:r>
          </w:p>
        </w:tc>
        <w:tc>
          <w:tcPr>
            <w:tcW w:w="900" w:type="pct"/>
          </w:tcPr>
          <w:p w:rsidR="006D008A" w:rsidRPr="00AA4523" w:rsidRDefault="006D008A" w:rsidP="00316724">
            <w:pPr>
              <w:pStyle w:val="Akapitzlist"/>
              <w:numPr>
                <w:ilvl w:val="0"/>
                <w:numId w:val="0"/>
              </w:numPr>
              <w:suppressAutoHyphens w:val="0"/>
              <w:autoSpaceDE/>
              <w:autoSpaceDN/>
              <w:spacing w:before="0"/>
              <w:ind w:left="360"/>
              <w:jc w:val="right"/>
              <w:textAlignment w:val="auto"/>
              <w:rPr>
                <w:rFonts w:asciiTheme="minorHAnsi" w:hAnsiTheme="minorHAnsi" w:cs="Times New Roman"/>
                <w:color w:val="auto"/>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tabs>
                <w:tab w:val="left" w:pos="1155"/>
              </w:tabs>
              <w:jc w:val="both"/>
              <w:rPr>
                <w:rFonts w:asciiTheme="minorHAnsi" w:hAnsiTheme="minorHAnsi" w:cs="ArialMT"/>
                <w:sz w:val="22"/>
                <w:szCs w:val="22"/>
              </w:rPr>
            </w:pPr>
            <w:r w:rsidRPr="00AA4523">
              <w:rPr>
                <w:rFonts w:asciiTheme="minorHAnsi" w:hAnsiTheme="minorHAnsi" w:cs="ArialMT"/>
                <w:sz w:val="22"/>
                <w:szCs w:val="22"/>
              </w:rPr>
              <w:t xml:space="preserve">Druk - Rozdzielczość w poziomie (mono) </w:t>
            </w:r>
          </w:p>
        </w:tc>
        <w:tc>
          <w:tcPr>
            <w:tcW w:w="390" w:type="pct"/>
            <w:vMerge/>
            <w:vAlign w:val="center"/>
          </w:tcPr>
          <w:p w:rsidR="006D008A" w:rsidRPr="00AA4523" w:rsidRDefault="006D008A" w:rsidP="00316724">
            <w:pPr>
              <w:pStyle w:val="Akapitzlist"/>
              <w:numPr>
                <w:ilvl w:val="0"/>
                <w:numId w:val="0"/>
              </w:numPr>
              <w:suppressAutoHyphens w:val="0"/>
              <w:autoSpaceDE/>
              <w:autoSpaceDN/>
              <w:spacing w:before="0"/>
              <w:ind w:left="360"/>
              <w:jc w:val="center"/>
              <w:textAlignment w:val="auto"/>
              <w:rPr>
                <w:rFonts w:asciiTheme="minorHAnsi" w:hAnsiTheme="minorHAnsi" w:cs="Times New Roman"/>
                <w:color w:val="auto"/>
                <w:szCs w:val="22"/>
              </w:rPr>
            </w:pPr>
          </w:p>
        </w:tc>
        <w:tc>
          <w:tcPr>
            <w:tcW w:w="1441" w:type="pct"/>
          </w:tcPr>
          <w:p w:rsidR="006D008A" w:rsidRPr="00AA4523" w:rsidRDefault="006D008A" w:rsidP="00316724">
            <w:pPr>
              <w:pStyle w:val="Akapitzlist"/>
              <w:numPr>
                <w:ilvl w:val="0"/>
                <w:numId w:val="0"/>
              </w:numPr>
              <w:suppressAutoHyphens w:val="0"/>
              <w:autoSpaceDE/>
              <w:autoSpaceDN/>
              <w:spacing w:before="0"/>
              <w:ind w:left="360"/>
              <w:jc w:val="center"/>
              <w:textAlignment w:val="auto"/>
              <w:rPr>
                <w:rFonts w:asciiTheme="minorHAnsi" w:hAnsiTheme="minorHAnsi" w:cs="ArialMT"/>
                <w:szCs w:val="22"/>
              </w:rPr>
            </w:pPr>
            <w:r w:rsidRPr="00AA4523">
              <w:rPr>
                <w:rFonts w:asciiTheme="minorHAnsi" w:hAnsiTheme="minorHAnsi" w:cs="ArialMT"/>
                <w:szCs w:val="22"/>
              </w:rPr>
              <w:t xml:space="preserve">1200 </w:t>
            </w:r>
            <w:proofErr w:type="spellStart"/>
            <w:r w:rsidRPr="00AA4523">
              <w:rPr>
                <w:rFonts w:asciiTheme="minorHAnsi" w:hAnsiTheme="minorHAnsi" w:cs="ArialMT"/>
                <w:szCs w:val="22"/>
              </w:rPr>
              <w:t>dpi</w:t>
            </w:r>
            <w:proofErr w:type="spellEnd"/>
          </w:p>
        </w:tc>
        <w:tc>
          <w:tcPr>
            <w:tcW w:w="900" w:type="pct"/>
          </w:tcPr>
          <w:p w:rsidR="006D008A" w:rsidRPr="00AA4523" w:rsidRDefault="006D008A" w:rsidP="00316724">
            <w:pPr>
              <w:pStyle w:val="Akapitzlist"/>
              <w:numPr>
                <w:ilvl w:val="0"/>
                <w:numId w:val="0"/>
              </w:numPr>
              <w:suppressAutoHyphens w:val="0"/>
              <w:autoSpaceDE/>
              <w:autoSpaceDN/>
              <w:spacing w:before="0"/>
              <w:ind w:left="360"/>
              <w:jc w:val="right"/>
              <w:textAlignment w:val="auto"/>
              <w:rPr>
                <w:rFonts w:asciiTheme="minorHAnsi" w:hAnsiTheme="minorHAnsi" w:cs="Times New Roman"/>
                <w:color w:val="auto"/>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tabs>
                <w:tab w:val="left" w:pos="1155"/>
              </w:tabs>
              <w:jc w:val="both"/>
              <w:rPr>
                <w:rFonts w:asciiTheme="minorHAnsi" w:hAnsiTheme="minorHAnsi" w:cs="ArialMT"/>
                <w:sz w:val="22"/>
                <w:szCs w:val="22"/>
              </w:rPr>
            </w:pPr>
            <w:r w:rsidRPr="00AA4523">
              <w:rPr>
                <w:rFonts w:asciiTheme="minorHAnsi" w:hAnsiTheme="minorHAnsi" w:cs="ArialMT"/>
                <w:sz w:val="22"/>
                <w:szCs w:val="22"/>
              </w:rPr>
              <w:t xml:space="preserve">Druk - Rozdzielczość w pionie (mono) </w:t>
            </w:r>
          </w:p>
        </w:tc>
        <w:tc>
          <w:tcPr>
            <w:tcW w:w="390" w:type="pct"/>
            <w:vMerge/>
            <w:vAlign w:val="center"/>
          </w:tcPr>
          <w:p w:rsidR="006D008A" w:rsidRPr="00AA4523" w:rsidRDefault="006D008A" w:rsidP="00316724">
            <w:pPr>
              <w:pStyle w:val="Akapitzlist"/>
              <w:numPr>
                <w:ilvl w:val="0"/>
                <w:numId w:val="0"/>
              </w:numPr>
              <w:suppressAutoHyphens w:val="0"/>
              <w:autoSpaceDE/>
              <w:autoSpaceDN/>
              <w:spacing w:before="0"/>
              <w:ind w:left="360"/>
              <w:jc w:val="center"/>
              <w:textAlignment w:val="auto"/>
              <w:rPr>
                <w:rFonts w:asciiTheme="minorHAnsi" w:hAnsiTheme="minorHAnsi" w:cs="Times New Roman"/>
                <w:color w:val="auto"/>
                <w:szCs w:val="22"/>
              </w:rPr>
            </w:pPr>
          </w:p>
        </w:tc>
        <w:tc>
          <w:tcPr>
            <w:tcW w:w="1441" w:type="pct"/>
          </w:tcPr>
          <w:p w:rsidR="006D008A" w:rsidRPr="00AA4523" w:rsidRDefault="006D008A" w:rsidP="00316724">
            <w:pPr>
              <w:pStyle w:val="Akapitzlist"/>
              <w:numPr>
                <w:ilvl w:val="0"/>
                <w:numId w:val="0"/>
              </w:numPr>
              <w:suppressAutoHyphens w:val="0"/>
              <w:autoSpaceDE/>
              <w:autoSpaceDN/>
              <w:spacing w:before="0"/>
              <w:ind w:left="360"/>
              <w:jc w:val="center"/>
              <w:textAlignment w:val="auto"/>
              <w:rPr>
                <w:rFonts w:asciiTheme="minorHAnsi" w:hAnsiTheme="minorHAnsi" w:cs="ArialMT"/>
                <w:szCs w:val="22"/>
              </w:rPr>
            </w:pPr>
            <w:r w:rsidRPr="00AA4523">
              <w:rPr>
                <w:rFonts w:asciiTheme="minorHAnsi" w:hAnsiTheme="minorHAnsi" w:cs="ArialMT"/>
                <w:szCs w:val="22"/>
              </w:rPr>
              <w:t xml:space="preserve">6000 </w:t>
            </w:r>
            <w:proofErr w:type="spellStart"/>
            <w:r w:rsidRPr="00AA4523">
              <w:rPr>
                <w:rFonts w:asciiTheme="minorHAnsi" w:hAnsiTheme="minorHAnsi" w:cs="ArialMT"/>
                <w:szCs w:val="22"/>
              </w:rPr>
              <w:t>dpi</w:t>
            </w:r>
            <w:proofErr w:type="spellEnd"/>
          </w:p>
        </w:tc>
        <w:tc>
          <w:tcPr>
            <w:tcW w:w="900" w:type="pct"/>
          </w:tcPr>
          <w:p w:rsidR="006D008A" w:rsidRPr="00AA4523" w:rsidRDefault="006D008A" w:rsidP="00316724">
            <w:pPr>
              <w:pStyle w:val="Akapitzlist"/>
              <w:numPr>
                <w:ilvl w:val="0"/>
                <w:numId w:val="0"/>
              </w:numPr>
              <w:suppressAutoHyphens w:val="0"/>
              <w:autoSpaceDE/>
              <w:autoSpaceDN/>
              <w:spacing w:before="0"/>
              <w:ind w:left="360"/>
              <w:jc w:val="right"/>
              <w:textAlignment w:val="auto"/>
              <w:rPr>
                <w:rFonts w:asciiTheme="minorHAnsi" w:hAnsiTheme="minorHAnsi" w:cs="Times New Roman"/>
                <w:color w:val="auto"/>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AF2B53">
            <w:pPr>
              <w:autoSpaceDE w:val="0"/>
              <w:autoSpaceDN w:val="0"/>
              <w:adjustRightInd w:val="0"/>
              <w:rPr>
                <w:rFonts w:asciiTheme="minorHAnsi" w:hAnsiTheme="minorHAnsi" w:cs="ArialMT"/>
                <w:sz w:val="22"/>
                <w:szCs w:val="22"/>
              </w:rPr>
            </w:pPr>
            <w:r w:rsidRPr="00AA4523">
              <w:rPr>
                <w:rFonts w:asciiTheme="minorHAnsi" w:hAnsiTheme="minorHAnsi" w:cs="ArialMT"/>
                <w:sz w:val="22"/>
                <w:szCs w:val="22"/>
              </w:rPr>
              <w:t xml:space="preserve">Typ skanera </w:t>
            </w:r>
          </w:p>
        </w:tc>
        <w:tc>
          <w:tcPr>
            <w:tcW w:w="390" w:type="pct"/>
            <w:vMerge/>
            <w:vAlign w:val="center"/>
          </w:tcPr>
          <w:p w:rsidR="006D008A" w:rsidRPr="00AA4523" w:rsidRDefault="006D008A" w:rsidP="00316724">
            <w:pPr>
              <w:pStyle w:val="Akapitzlist"/>
              <w:numPr>
                <w:ilvl w:val="0"/>
                <w:numId w:val="0"/>
              </w:numPr>
              <w:suppressAutoHyphens w:val="0"/>
              <w:autoSpaceDE/>
              <w:autoSpaceDN/>
              <w:spacing w:before="0"/>
              <w:ind w:left="360"/>
              <w:jc w:val="center"/>
              <w:textAlignment w:val="auto"/>
              <w:rPr>
                <w:rFonts w:asciiTheme="minorHAnsi" w:hAnsiTheme="minorHAnsi" w:cs="Times New Roman"/>
                <w:color w:val="auto"/>
                <w:szCs w:val="22"/>
              </w:rPr>
            </w:pPr>
          </w:p>
        </w:tc>
        <w:tc>
          <w:tcPr>
            <w:tcW w:w="1441" w:type="pct"/>
          </w:tcPr>
          <w:p w:rsidR="006D008A" w:rsidRPr="00AF2B53" w:rsidRDefault="006D008A" w:rsidP="00AF2B53">
            <w:pPr>
              <w:autoSpaceDE w:val="0"/>
              <w:autoSpaceDN w:val="0"/>
              <w:adjustRightInd w:val="0"/>
              <w:jc w:val="center"/>
              <w:rPr>
                <w:rFonts w:asciiTheme="minorHAnsi" w:hAnsiTheme="minorHAnsi" w:cs="ArialMT"/>
                <w:sz w:val="22"/>
                <w:szCs w:val="22"/>
              </w:rPr>
            </w:pPr>
            <w:r w:rsidRPr="00AF2B53">
              <w:rPr>
                <w:rFonts w:asciiTheme="minorHAnsi" w:hAnsiTheme="minorHAnsi" w:cs="ArialMT"/>
                <w:sz w:val="22"/>
                <w:szCs w:val="22"/>
              </w:rPr>
              <w:t xml:space="preserve"> kolorowy</w:t>
            </w:r>
          </w:p>
        </w:tc>
        <w:tc>
          <w:tcPr>
            <w:tcW w:w="900" w:type="pct"/>
          </w:tcPr>
          <w:p w:rsidR="006D008A" w:rsidRPr="00AA4523" w:rsidRDefault="006D008A" w:rsidP="00316724">
            <w:pPr>
              <w:pStyle w:val="Akapitzlist"/>
              <w:numPr>
                <w:ilvl w:val="0"/>
                <w:numId w:val="0"/>
              </w:numPr>
              <w:suppressAutoHyphens w:val="0"/>
              <w:autoSpaceDE/>
              <w:autoSpaceDN/>
              <w:spacing w:before="0"/>
              <w:ind w:left="360"/>
              <w:jc w:val="right"/>
              <w:textAlignment w:val="auto"/>
              <w:rPr>
                <w:rFonts w:asciiTheme="minorHAnsi" w:hAnsiTheme="minorHAnsi" w:cs="Times New Roman"/>
                <w:color w:val="auto"/>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tabs>
                <w:tab w:val="left" w:pos="1155"/>
              </w:tabs>
              <w:jc w:val="both"/>
              <w:rPr>
                <w:rFonts w:asciiTheme="minorHAnsi" w:hAnsiTheme="minorHAnsi" w:cs="ArialMT"/>
                <w:sz w:val="22"/>
                <w:szCs w:val="22"/>
              </w:rPr>
            </w:pPr>
            <w:r w:rsidRPr="00AA4523">
              <w:rPr>
                <w:rFonts w:asciiTheme="minorHAnsi" w:hAnsiTheme="minorHAnsi" w:cs="ArialMT"/>
                <w:sz w:val="22"/>
                <w:szCs w:val="22"/>
              </w:rPr>
              <w:t>Optyczna rozdzielczość skanowania</w:t>
            </w:r>
          </w:p>
        </w:tc>
        <w:tc>
          <w:tcPr>
            <w:tcW w:w="390" w:type="pct"/>
            <w:vMerge/>
            <w:vAlign w:val="center"/>
          </w:tcPr>
          <w:p w:rsidR="006D008A" w:rsidRPr="00AA4523" w:rsidRDefault="006D008A" w:rsidP="00316724">
            <w:pPr>
              <w:pStyle w:val="Akapitzlist"/>
              <w:numPr>
                <w:ilvl w:val="0"/>
                <w:numId w:val="0"/>
              </w:numPr>
              <w:suppressAutoHyphens w:val="0"/>
              <w:autoSpaceDE/>
              <w:autoSpaceDN/>
              <w:spacing w:before="0"/>
              <w:ind w:left="360"/>
              <w:jc w:val="center"/>
              <w:textAlignment w:val="auto"/>
              <w:rPr>
                <w:rFonts w:asciiTheme="minorHAnsi" w:hAnsiTheme="minorHAnsi" w:cs="Times New Roman"/>
                <w:color w:val="auto"/>
                <w:szCs w:val="22"/>
              </w:rPr>
            </w:pPr>
          </w:p>
        </w:tc>
        <w:tc>
          <w:tcPr>
            <w:tcW w:w="1441" w:type="pct"/>
          </w:tcPr>
          <w:p w:rsidR="006D008A" w:rsidRPr="00AA4523" w:rsidRDefault="006D008A" w:rsidP="00316724">
            <w:pPr>
              <w:pStyle w:val="Akapitzlist"/>
              <w:numPr>
                <w:ilvl w:val="0"/>
                <w:numId w:val="0"/>
              </w:numPr>
              <w:suppressAutoHyphens w:val="0"/>
              <w:autoSpaceDE/>
              <w:autoSpaceDN/>
              <w:spacing w:before="0"/>
              <w:ind w:left="360"/>
              <w:jc w:val="center"/>
              <w:textAlignment w:val="auto"/>
              <w:rPr>
                <w:rFonts w:asciiTheme="minorHAnsi" w:hAnsiTheme="minorHAnsi" w:cs="ArialMT"/>
                <w:szCs w:val="22"/>
              </w:rPr>
            </w:pPr>
            <w:r w:rsidRPr="00AA4523">
              <w:rPr>
                <w:rFonts w:asciiTheme="minorHAnsi" w:hAnsiTheme="minorHAnsi" w:cs="ArialMT"/>
                <w:szCs w:val="22"/>
              </w:rPr>
              <w:t xml:space="preserve">1200 x 2400 </w:t>
            </w:r>
            <w:proofErr w:type="spellStart"/>
            <w:r w:rsidRPr="00AA4523">
              <w:rPr>
                <w:rFonts w:asciiTheme="minorHAnsi" w:hAnsiTheme="minorHAnsi" w:cs="ArialMT"/>
                <w:szCs w:val="22"/>
              </w:rPr>
              <w:t>dpi</w:t>
            </w:r>
            <w:proofErr w:type="spellEnd"/>
          </w:p>
        </w:tc>
        <w:tc>
          <w:tcPr>
            <w:tcW w:w="900" w:type="pct"/>
          </w:tcPr>
          <w:p w:rsidR="006D008A" w:rsidRPr="00AA4523" w:rsidRDefault="006D008A" w:rsidP="00316724">
            <w:pPr>
              <w:pStyle w:val="Akapitzlist"/>
              <w:numPr>
                <w:ilvl w:val="0"/>
                <w:numId w:val="0"/>
              </w:numPr>
              <w:suppressAutoHyphens w:val="0"/>
              <w:autoSpaceDE/>
              <w:autoSpaceDN/>
              <w:spacing w:before="0"/>
              <w:ind w:left="360"/>
              <w:jc w:val="right"/>
              <w:textAlignment w:val="auto"/>
              <w:rPr>
                <w:rFonts w:asciiTheme="minorHAnsi" w:hAnsiTheme="minorHAnsi" w:cs="Times New Roman"/>
                <w:color w:val="auto"/>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tabs>
                <w:tab w:val="left" w:pos="1155"/>
              </w:tabs>
              <w:jc w:val="both"/>
              <w:rPr>
                <w:rFonts w:asciiTheme="minorHAnsi" w:hAnsiTheme="minorHAnsi" w:cs="ArialMT"/>
                <w:sz w:val="22"/>
                <w:szCs w:val="22"/>
              </w:rPr>
            </w:pPr>
            <w:r w:rsidRPr="00AA4523">
              <w:rPr>
                <w:rFonts w:asciiTheme="minorHAnsi" w:hAnsiTheme="minorHAnsi" w:cs="ArialMT"/>
                <w:sz w:val="22"/>
                <w:szCs w:val="22"/>
              </w:rPr>
              <w:t>Kopiarka - Skalowanie</w:t>
            </w:r>
          </w:p>
        </w:tc>
        <w:tc>
          <w:tcPr>
            <w:tcW w:w="390" w:type="pct"/>
            <w:vMerge/>
            <w:vAlign w:val="center"/>
          </w:tcPr>
          <w:p w:rsidR="006D008A" w:rsidRPr="00AA4523" w:rsidRDefault="006D008A" w:rsidP="00316724">
            <w:pPr>
              <w:pStyle w:val="Akapitzlist"/>
              <w:numPr>
                <w:ilvl w:val="0"/>
                <w:numId w:val="0"/>
              </w:numPr>
              <w:suppressAutoHyphens w:val="0"/>
              <w:autoSpaceDE/>
              <w:autoSpaceDN/>
              <w:spacing w:before="0"/>
              <w:ind w:left="360"/>
              <w:jc w:val="center"/>
              <w:textAlignment w:val="auto"/>
              <w:rPr>
                <w:rFonts w:asciiTheme="minorHAnsi" w:hAnsiTheme="minorHAnsi" w:cs="Times New Roman"/>
                <w:color w:val="auto"/>
                <w:szCs w:val="22"/>
              </w:rPr>
            </w:pPr>
          </w:p>
        </w:tc>
        <w:tc>
          <w:tcPr>
            <w:tcW w:w="1441" w:type="pct"/>
          </w:tcPr>
          <w:p w:rsidR="006D008A" w:rsidRPr="00AA4523" w:rsidRDefault="006D008A" w:rsidP="00316724">
            <w:pPr>
              <w:pStyle w:val="Akapitzlist"/>
              <w:numPr>
                <w:ilvl w:val="0"/>
                <w:numId w:val="0"/>
              </w:numPr>
              <w:suppressAutoHyphens w:val="0"/>
              <w:autoSpaceDE/>
              <w:autoSpaceDN/>
              <w:spacing w:before="0"/>
              <w:ind w:left="360"/>
              <w:jc w:val="center"/>
              <w:textAlignment w:val="auto"/>
              <w:rPr>
                <w:rFonts w:asciiTheme="minorHAnsi" w:hAnsiTheme="minorHAnsi" w:cs="ArialMT"/>
                <w:szCs w:val="22"/>
              </w:rPr>
            </w:pPr>
            <w:r w:rsidRPr="00AA4523">
              <w:rPr>
                <w:rFonts w:asciiTheme="minorHAnsi" w:hAnsiTheme="minorHAnsi" w:cs="ArialMT"/>
                <w:szCs w:val="22"/>
              </w:rPr>
              <w:t>25-400 %</w:t>
            </w:r>
          </w:p>
        </w:tc>
        <w:tc>
          <w:tcPr>
            <w:tcW w:w="900" w:type="pct"/>
          </w:tcPr>
          <w:p w:rsidR="006D008A" w:rsidRPr="00AA4523" w:rsidRDefault="006D008A" w:rsidP="00316724">
            <w:pPr>
              <w:pStyle w:val="Akapitzlist"/>
              <w:numPr>
                <w:ilvl w:val="0"/>
                <w:numId w:val="0"/>
              </w:numPr>
              <w:suppressAutoHyphens w:val="0"/>
              <w:autoSpaceDE/>
              <w:autoSpaceDN/>
              <w:spacing w:before="0"/>
              <w:ind w:left="360"/>
              <w:jc w:val="right"/>
              <w:textAlignment w:val="auto"/>
              <w:rPr>
                <w:rFonts w:asciiTheme="minorHAnsi" w:hAnsiTheme="minorHAnsi" w:cs="Times New Roman"/>
                <w:color w:val="auto"/>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AF2B53">
            <w:pPr>
              <w:tabs>
                <w:tab w:val="left" w:pos="1155"/>
              </w:tabs>
              <w:jc w:val="both"/>
              <w:rPr>
                <w:rFonts w:asciiTheme="minorHAnsi" w:hAnsiTheme="minorHAnsi" w:cs="ArialMT"/>
                <w:sz w:val="22"/>
                <w:szCs w:val="22"/>
              </w:rPr>
            </w:pPr>
            <w:r w:rsidRPr="00AA4523">
              <w:rPr>
                <w:rFonts w:asciiTheme="minorHAnsi" w:hAnsiTheme="minorHAnsi" w:cs="ArialMT"/>
                <w:sz w:val="22"/>
                <w:szCs w:val="22"/>
              </w:rPr>
              <w:t xml:space="preserve">Wydajność </w:t>
            </w:r>
            <w:r w:rsidR="00AF2B53">
              <w:rPr>
                <w:rFonts w:asciiTheme="minorHAnsi" w:hAnsiTheme="minorHAnsi" w:cs="ArialMT"/>
                <w:sz w:val="22"/>
                <w:szCs w:val="22"/>
              </w:rPr>
              <w:t xml:space="preserve">tuszu </w:t>
            </w:r>
            <w:r w:rsidRPr="00AA4523">
              <w:rPr>
                <w:rFonts w:asciiTheme="minorHAnsi" w:hAnsiTheme="minorHAnsi" w:cs="ArialMT"/>
                <w:sz w:val="22"/>
                <w:szCs w:val="22"/>
              </w:rPr>
              <w:t>standardowego - czarny</w:t>
            </w:r>
          </w:p>
        </w:tc>
        <w:tc>
          <w:tcPr>
            <w:tcW w:w="390" w:type="pct"/>
            <w:vMerge/>
            <w:vAlign w:val="center"/>
          </w:tcPr>
          <w:p w:rsidR="006D008A" w:rsidRPr="00AA4523" w:rsidRDefault="006D008A" w:rsidP="00316724">
            <w:pPr>
              <w:pStyle w:val="Akapitzlist"/>
              <w:numPr>
                <w:ilvl w:val="0"/>
                <w:numId w:val="0"/>
              </w:numPr>
              <w:suppressAutoHyphens w:val="0"/>
              <w:autoSpaceDE/>
              <w:autoSpaceDN/>
              <w:spacing w:before="0"/>
              <w:ind w:left="360"/>
              <w:jc w:val="center"/>
              <w:textAlignment w:val="auto"/>
              <w:rPr>
                <w:rFonts w:asciiTheme="minorHAnsi" w:hAnsiTheme="minorHAnsi" w:cs="Times New Roman"/>
                <w:color w:val="auto"/>
                <w:szCs w:val="22"/>
              </w:rPr>
            </w:pPr>
          </w:p>
        </w:tc>
        <w:tc>
          <w:tcPr>
            <w:tcW w:w="1441" w:type="pct"/>
          </w:tcPr>
          <w:p w:rsidR="006D008A" w:rsidRPr="00AA4523" w:rsidRDefault="006D008A" w:rsidP="00316724">
            <w:pPr>
              <w:pStyle w:val="Akapitzlist"/>
              <w:numPr>
                <w:ilvl w:val="0"/>
                <w:numId w:val="0"/>
              </w:numPr>
              <w:suppressAutoHyphens w:val="0"/>
              <w:autoSpaceDE/>
              <w:autoSpaceDN/>
              <w:spacing w:before="0"/>
              <w:ind w:left="360"/>
              <w:jc w:val="center"/>
              <w:textAlignment w:val="auto"/>
              <w:rPr>
                <w:rFonts w:asciiTheme="minorHAnsi" w:hAnsiTheme="minorHAnsi" w:cs="ArialMT"/>
                <w:szCs w:val="22"/>
              </w:rPr>
            </w:pPr>
            <w:r w:rsidRPr="00AA4523">
              <w:rPr>
                <w:rFonts w:asciiTheme="minorHAnsi" w:hAnsiTheme="minorHAnsi" w:cs="ArialMT"/>
                <w:szCs w:val="22"/>
              </w:rPr>
              <w:t>6000 stron</w:t>
            </w:r>
          </w:p>
        </w:tc>
        <w:tc>
          <w:tcPr>
            <w:tcW w:w="900" w:type="pct"/>
          </w:tcPr>
          <w:p w:rsidR="006D008A" w:rsidRPr="00AA4523" w:rsidRDefault="006D008A" w:rsidP="00316724">
            <w:pPr>
              <w:pStyle w:val="Akapitzlist"/>
              <w:numPr>
                <w:ilvl w:val="0"/>
                <w:numId w:val="0"/>
              </w:numPr>
              <w:suppressAutoHyphens w:val="0"/>
              <w:autoSpaceDE/>
              <w:autoSpaceDN/>
              <w:spacing w:before="0"/>
              <w:ind w:left="360"/>
              <w:jc w:val="right"/>
              <w:textAlignment w:val="auto"/>
              <w:rPr>
                <w:rFonts w:asciiTheme="minorHAnsi" w:hAnsiTheme="minorHAnsi" w:cs="Times New Roman"/>
                <w:color w:val="auto"/>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tabs>
                <w:tab w:val="left" w:pos="1155"/>
              </w:tabs>
              <w:jc w:val="both"/>
              <w:rPr>
                <w:rFonts w:asciiTheme="minorHAnsi" w:hAnsiTheme="minorHAnsi" w:cs="ArialMT"/>
                <w:sz w:val="22"/>
                <w:szCs w:val="22"/>
              </w:rPr>
            </w:pPr>
            <w:r w:rsidRPr="00AA4523">
              <w:rPr>
                <w:rFonts w:asciiTheme="minorHAnsi" w:hAnsiTheme="minorHAnsi" w:cs="ArialMT"/>
                <w:sz w:val="22"/>
                <w:szCs w:val="22"/>
              </w:rPr>
              <w:t xml:space="preserve">Wydajność </w:t>
            </w:r>
            <w:r w:rsidR="00AF2B53" w:rsidRPr="00AF2B53">
              <w:rPr>
                <w:rFonts w:asciiTheme="minorHAnsi" w:hAnsiTheme="minorHAnsi" w:cs="ArialMT"/>
                <w:sz w:val="22"/>
                <w:szCs w:val="22"/>
              </w:rPr>
              <w:t>tuszu</w:t>
            </w:r>
            <w:r w:rsidRPr="00AA4523">
              <w:rPr>
                <w:rFonts w:asciiTheme="minorHAnsi" w:hAnsiTheme="minorHAnsi" w:cs="ArialMT"/>
                <w:sz w:val="22"/>
                <w:szCs w:val="22"/>
              </w:rPr>
              <w:t xml:space="preserve"> standardowego - kolor</w:t>
            </w:r>
          </w:p>
        </w:tc>
        <w:tc>
          <w:tcPr>
            <w:tcW w:w="390" w:type="pct"/>
            <w:vMerge/>
            <w:vAlign w:val="center"/>
          </w:tcPr>
          <w:p w:rsidR="006D008A" w:rsidRPr="00AA4523" w:rsidRDefault="006D008A" w:rsidP="00316724">
            <w:pPr>
              <w:pStyle w:val="Akapitzlist"/>
              <w:numPr>
                <w:ilvl w:val="0"/>
                <w:numId w:val="0"/>
              </w:numPr>
              <w:suppressAutoHyphens w:val="0"/>
              <w:autoSpaceDE/>
              <w:autoSpaceDN/>
              <w:spacing w:before="0"/>
              <w:ind w:left="360"/>
              <w:jc w:val="center"/>
              <w:textAlignment w:val="auto"/>
              <w:rPr>
                <w:rFonts w:asciiTheme="minorHAnsi" w:hAnsiTheme="minorHAnsi" w:cs="Times New Roman"/>
                <w:color w:val="auto"/>
                <w:szCs w:val="22"/>
              </w:rPr>
            </w:pPr>
          </w:p>
        </w:tc>
        <w:tc>
          <w:tcPr>
            <w:tcW w:w="1441" w:type="pct"/>
          </w:tcPr>
          <w:p w:rsidR="006D008A" w:rsidRPr="00AA4523" w:rsidRDefault="006D008A" w:rsidP="00316724">
            <w:pPr>
              <w:pStyle w:val="Akapitzlist"/>
              <w:numPr>
                <w:ilvl w:val="0"/>
                <w:numId w:val="0"/>
              </w:numPr>
              <w:suppressAutoHyphens w:val="0"/>
              <w:autoSpaceDE/>
              <w:autoSpaceDN/>
              <w:spacing w:before="0"/>
              <w:ind w:left="360"/>
              <w:jc w:val="center"/>
              <w:textAlignment w:val="auto"/>
              <w:rPr>
                <w:rFonts w:asciiTheme="minorHAnsi" w:hAnsiTheme="minorHAnsi" w:cs="ArialMT"/>
                <w:szCs w:val="22"/>
              </w:rPr>
            </w:pPr>
            <w:r w:rsidRPr="00AA4523">
              <w:rPr>
                <w:rFonts w:asciiTheme="minorHAnsi" w:hAnsiTheme="minorHAnsi" w:cs="ArialMT"/>
                <w:szCs w:val="22"/>
              </w:rPr>
              <w:t>5000 stron</w:t>
            </w:r>
          </w:p>
        </w:tc>
        <w:tc>
          <w:tcPr>
            <w:tcW w:w="900" w:type="pct"/>
          </w:tcPr>
          <w:p w:rsidR="006D008A" w:rsidRPr="00AA4523" w:rsidRDefault="006D008A" w:rsidP="00316724">
            <w:pPr>
              <w:pStyle w:val="Akapitzlist"/>
              <w:numPr>
                <w:ilvl w:val="0"/>
                <w:numId w:val="0"/>
              </w:numPr>
              <w:suppressAutoHyphens w:val="0"/>
              <w:autoSpaceDE/>
              <w:autoSpaceDN/>
              <w:spacing w:before="0"/>
              <w:ind w:left="360"/>
              <w:jc w:val="right"/>
              <w:textAlignment w:val="auto"/>
              <w:rPr>
                <w:rFonts w:asciiTheme="minorHAnsi" w:hAnsiTheme="minorHAnsi" w:cs="Times New Roman"/>
                <w:color w:val="auto"/>
                <w:szCs w:val="22"/>
              </w:rPr>
            </w:pPr>
          </w:p>
        </w:tc>
      </w:tr>
      <w:tr w:rsidR="006D008A" w:rsidRPr="00AA4523" w:rsidTr="006D008A">
        <w:tc>
          <w:tcPr>
            <w:tcW w:w="187" w:type="pct"/>
            <w:vMerge w:val="restart"/>
          </w:tcPr>
          <w:p w:rsidR="006D008A" w:rsidRPr="00AA4523" w:rsidRDefault="006D008A" w:rsidP="00316724">
            <w:pPr>
              <w:jc w:val="center"/>
              <w:rPr>
                <w:rFonts w:asciiTheme="minorHAnsi" w:hAnsiTheme="minorHAnsi"/>
                <w:sz w:val="22"/>
                <w:szCs w:val="22"/>
              </w:rPr>
            </w:pPr>
            <w:r w:rsidRPr="00AA4523">
              <w:rPr>
                <w:rFonts w:asciiTheme="minorHAnsi" w:hAnsiTheme="minorHAnsi"/>
                <w:sz w:val="22"/>
                <w:szCs w:val="22"/>
              </w:rPr>
              <w:t>8</w:t>
            </w:r>
          </w:p>
        </w:tc>
        <w:tc>
          <w:tcPr>
            <w:tcW w:w="2082" w:type="pct"/>
          </w:tcPr>
          <w:p w:rsidR="006D008A" w:rsidRPr="00BA5A47" w:rsidRDefault="006D008A" w:rsidP="00316724">
            <w:pPr>
              <w:jc w:val="both"/>
              <w:rPr>
                <w:rFonts w:asciiTheme="minorHAnsi" w:hAnsiTheme="minorHAnsi"/>
                <w:b/>
                <w:sz w:val="22"/>
                <w:szCs w:val="22"/>
              </w:rPr>
            </w:pPr>
            <w:r w:rsidRPr="00BA5A47">
              <w:rPr>
                <w:rFonts w:asciiTheme="minorHAnsi" w:hAnsiTheme="minorHAnsi"/>
                <w:b/>
                <w:sz w:val="22"/>
                <w:szCs w:val="22"/>
              </w:rPr>
              <w:t>Zestaw głośników</w:t>
            </w:r>
          </w:p>
        </w:tc>
        <w:tc>
          <w:tcPr>
            <w:tcW w:w="390" w:type="pct"/>
            <w:vMerge w:val="restart"/>
          </w:tcPr>
          <w:p w:rsidR="006D008A" w:rsidRPr="00AA4523" w:rsidRDefault="006D008A" w:rsidP="00316724">
            <w:pPr>
              <w:ind w:left="-125"/>
              <w:jc w:val="center"/>
              <w:rPr>
                <w:rFonts w:asciiTheme="minorHAnsi" w:hAnsiTheme="minorHAnsi"/>
                <w:sz w:val="22"/>
                <w:szCs w:val="22"/>
              </w:rPr>
            </w:pPr>
            <w:r w:rsidRPr="00AA4523">
              <w:rPr>
                <w:rFonts w:asciiTheme="minorHAnsi" w:hAnsiTheme="minorHAnsi"/>
                <w:sz w:val="22"/>
                <w:szCs w:val="22"/>
              </w:rPr>
              <w:t>1</w:t>
            </w:r>
          </w:p>
        </w:tc>
        <w:tc>
          <w:tcPr>
            <w:tcW w:w="1441" w:type="pct"/>
          </w:tcPr>
          <w:p w:rsidR="006D008A" w:rsidRPr="00AA4523" w:rsidRDefault="0008795C" w:rsidP="00316724">
            <w:pPr>
              <w:jc w:val="center"/>
              <w:rPr>
                <w:rFonts w:asciiTheme="minorHAnsi" w:hAnsiTheme="minorHAnsi"/>
                <w:sz w:val="22"/>
                <w:szCs w:val="22"/>
              </w:rPr>
            </w:pPr>
            <w:r w:rsidRPr="00060C83">
              <w:rPr>
                <w:rFonts w:asciiTheme="minorHAnsi" w:hAnsiTheme="minorHAnsi"/>
                <w:sz w:val="22"/>
                <w:szCs w:val="22"/>
              </w:rPr>
              <w:t>Producent i model:</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tabs>
                <w:tab w:val="left" w:pos="1035"/>
              </w:tabs>
              <w:jc w:val="both"/>
              <w:rPr>
                <w:rFonts w:asciiTheme="minorHAnsi" w:hAnsiTheme="minorHAnsi"/>
                <w:sz w:val="22"/>
                <w:szCs w:val="22"/>
              </w:rPr>
            </w:pPr>
            <w:r w:rsidRPr="00AA4523">
              <w:rPr>
                <w:rFonts w:asciiTheme="minorHAnsi" w:hAnsiTheme="minorHAnsi" w:cs="ArialMT"/>
                <w:sz w:val="22"/>
                <w:szCs w:val="22"/>
              </w:rPr>
              <w:t>Liczba głośników</w:t>
            </w:r>
            <w:r w:rsidRPr="00AA4523">
              <w:rPr>
                <w:rFonts w:asciiTheme="minorHAnsi" w:hAnsiTheme="minorHAnsi"/>
                <w:sz w:val="22"/>
                <w:szCs w:val="22"/>
              </w:rPr>
              <w:tab/>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316724">
            <w:pPr>
              <w:jc w:val="center"/>
              <w:rPr>
                <w:rFonts w:asciiTheme="minorHAnsi" w:hAnsiTheme="minorHAnsi"/>
                <w:sz w:val="22"/>
                <w:szCs w:val="22"/>
              </w:rPr>
            </w:pPr>
            <w:r w:rsidRPr="00AA4523">
              <w:rPr>
                <w:rFonts w:asciiTheme="minorHAnsi" w:hAnsiTheme="minorHAnsi"/>
                <w:sz w:val="22"/>
                <w:szCs w:val="22"/>
              </w:rPr>
              <w:t>2</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AF2B53">
            <w:pPr>
              <w:jc w:val="both"/>
              <w:rPr>
                <w:rFonts w:asciiTheme="minorHAnsi" w:hAnsiTheme="minorHAnsi"/>
                <w:sz w:val="22"/>
                <w:szCs w:val="22"/>
              </w:rPr>
            </w:pPr>
            <w:r w:rsidRPr="00AA4523">
              <w:rPr>
                <w:rFonts w:asciiTheme="minorHAnsi" w:hAnsiTheme="minorHAnsi" w:cs="ArialMT"/>
                <w:sz w:val="22"/>
                <w:szCs w:val="22"/>
              </w:rPr>
              <w:t>Moc głośników</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316724">
            <w:pPr>
              <w:jc w:val="center"/>
              <w:rPr>
                <w:rFonts w:asciiTheme="minorHAnsi" w:hAnsiTheme="minorHAnsi"/>
                <w:sz w:val="22"/>
                <w:szCs w:val="22"/>
              </w:rPr>
            </w:pPr>
            <w:r w:rsidRPr="00AA4523">
              <w:rPr>
                <w:rFonts w:asciiTheme="minorHAnsi" w:hAnsiTheme="minorHAnsi" w:cs="ArialMT"/>
                <w:sz w:val="22"/>
                <w:szCs w:val="22"/>
              </w:rPr>
              <w:t>14 Wat</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AF2B53">
            <w:pPr>
              <w:jc w:val="both"/>
              <w:rPr>
                <w:rFonts w:asciiTheme="minorHAnsi" w:hAnsiTheme="minorHAnsi"/>
                <w:sz w:val="22"/>
                <w:szCs w:val="22"/>
              </w:rPr>
            </w:pPr>
            <w:r w:rsidRPr="00AA4523">
              <w:rPr>
                <w:rFonts w:asciiTheme="minorHAnsi" w:hAnsiTheme="minorHAnsi" w:cs="ArialMT"/>
                <w:sz w:val="22"/>
                <w:szCs w:val="22"/>
              </w:rPr>
              <w:t>Częstotliwość głośnika</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316724">
            <w:pPr>
              <w:jc w:val="center"/>
              <w:rPr>
                <w:rFonts w:asciiTheme="minorHAnsi" w:hAnsiTheme="minorHAnsi"/>
                <w:sz w:val="22"/>
                <w:szCs w:val="22"/>
              </w:rPr>
            </w:pPr>
            <w:r w:rsidRPr="00AA4523">
              <w:rPr>
                <w:rFonts w:asciiTheme="minorHAnsi" w:hAnsiTheme="minorHAnsi" w:cs="ArialMT"/>
                <w:sz w:val="22"/>
                <w:szCs w:val="22"/>
              </w:rPr>
              <w:t xml:space="preserve">100 </w:t>
            </w:r>
            <w:proofErr w:type="spellStart"/>
            <w:r w:rsidRPr="00AA4523">
              <w:rPr>
                <w:rFonts w:asciiTheme="minorHAnsi" w:hAnsiTheme="minorHAnsi" w:cs="ArialMT"/>
                <w:sz w:val="22"/>
                <w:szCs w:val="22"/>
              </w:rPr>
              <w:t>Hz</w:t>
            </w:r>
            <w:proofErr w:type="spellEnd"/>
            <w:r w:rsidRPr="00AA4523">
              <w:rPr>
                <w:rFonts w:asciiTheme="minorHAnsi" w:hAnsiTheme="minorHAnsi" w:cs="ArialMT"/>
                <w:sz w:val="22"/>
                <w:szCs w:val="22"/>
              </w:rPr>
              <w:t xml:space="preserve"> - 20 KHz</w:t>
            </w:r>
          </w:p>
        </w:tc>
        <w:tc>
          <w:tcPr>
            <w:tcW w:w="900" w:type="pct"/>
          </w:tcPr>
          <w:p w:rsidR="006D008A" w:rsidRPr="00AA4523" w:rsidRDefault="006D008A" w:rsidP="00316724">
            <w:pPr>
              <w:jc w:val="right"/>
              <w:rPr>
                <w:rFonts w:asciiTheme="minorHAnsi" w:hAnsiTheme="minorHAnsi"/>
                <w:sz w:val="22"/>
                <w:szCs w:val="22"/>
              </w:rPr>
            </w:pPr>
          </w:p>
        </w:tc>
      </w:tr>
      <w:tr w:rsidR="006D008A" w:rsidRPr="000B5A8E"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jc w:val="both"/>
              <w:rPr>
                <w:rFonts w:asciiTheme="minorHAnsi" w:hAnsiTheme="minorHAnsi"/>
                <w:sz w:val="22"/>
                <w:szCs w:val="22"/>
              </w:rPr>
            </w:pPr>
            <w:r w:rsidRPr="00AA4523">
              <w:rPr>
                <w:rFonts w:asciiTheme="minorHAnsi" w:hAnsiTheme="minorHAnsi" w:cs="ArialMT"/>
                <w:sz w:val="22"/>
                <w:szCs w:val="22"/>
              </w:rPr>
              <w:t>Urządzenia wejścia / wyjścia</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316724">
            <w:pPr>
              <w:autoSpaceDE w:val="0"/>
              <w:autoSpaceDN w:val="0"/>
              <w:adjustRightInd w:val="0"/>
              <w:jc w:val="center"/>
              <w:rPr>
                <w:rFonts w:asciiTheme="minorHAnsi" w:hAnsiTheme="minorHAnsi" w:cs="ArialMT"/>
                <w:sz w:val="22"/>
                <w:szCs w:val="22"/>
                <w:lang w:val="en-US"/>
              </w:rPr>
            </w:pPr>
            <w:r w:rsidRPr="00AA4523">
              <w:rPr>
                <w:rFonts w:asciiTheme="minorHAnsi" w:hAnsiTheme="minorHAnsi" w:cs="ArialMT"/>
                <w:sz w:val="22"/>
                <w:szCs w:val="22"/>
                <w:lang w:val="en-US"/>
              </w:rPr>
              <w:t>• 1 x stereo mini-jack (audio in)</w:t>
            </w:r>
          </w:p>
          <w:p w:rsidR="006D008A" w:rsidRPr="00AA4523" w:rsidRDefault="006D008A" w:rsidP="00316724">
            <w:pPr>
              <w:jc w:val="center"/>
              <w:rPr>
                <w:rFonts w:asciiTheme="minorHAnsi" w:hAnsiTheme="minorHAnsi"/>
                <w:sz w:val="22"/>
                <w:szCs w:val="22"/>
                <w:lang w:val="en-US"/>
              </w:rPr>
            </w:pPr>
            <w:r w:rsidRPr="00AA4523">
              <w:rPr>
                <w:rFonts w:asciiTheme="minorHAnsi" w:hAnsiTheme="minorHAnsi" w:cs="ArialMT"/>
                <w:sz w:val="22"/>
                <w:szCs w:val="22"/>
                <w:lang w:val="en-US"/>
              </w:rPr>
              <w:t>• 1 x stereo mini-jack (audio out)</w:t>
            </w:r>
          </w:p>
        </w:tc>
        <w:tc>
          <w:tcPr>
            <w:tcW w:w="900" w:type="pct"/>
          </w:tcPr>
          <w:p w:rsidR="006D008A" w:rsidRPr="00AA4523" w:rsidRDefault="006D008A" w:rsidP="00316724">
            <w:pPr>
              <w:jc w:val="right"/>
              <w:rPr>
                <w:rFonts w:asciiTheme="minorHAnsi" w:hAnsiTheme="minorHAnsi"/>
                <w:sz w:val="22"/>
                <w:szCs w:val="22"/>
                <w:lang w:val="en-US"/>
              </w:rPr>
            </w:pPr>
          </w:p>
        </w:tc>
      </w:tr>
      <w:tr w:rsidR="006D008A" w:rsidRPr="00AA4523" w:rsidTr="006D008A">
        <w:tc>
          <w:tcPr>
            <w:tcW w:w="187" w:type="pct"/>
            <w:vMerge w:val="restart"/>
          </w:tcPr>
          <w:p w:rsidR="006D008A" w:rsidRPr="00AA4523" w:rsidRDefault="006D008A" w:rsidP="00316724">
            <w:pPr>
              <w:jc w:val="center"/>
              <w:rPr>
                <w:rFonts w:asciiTheme="minorHAnsi" w:hAnsiTheme="minorHAnsi"/>
                <w:sz w:val="22"/>
                <w:szCs w:val="22"/>
              </w:rPr>
            </w:pPr>
            <w:r w:rsidRPr="00AA4523">
              <w:rPr>
                <w:rFonts w:asciiTheme="minorHAnsi" w:hAnsiTheme="minorHAnsi"/>
                <w:sz w:val="22"/>
                <w:szCs w:val="22"/>
              </w:rPr>
              <w:t>9</w:t>
            </w:r>
          </w:p>
        </w:tc>
        <w:tc>
          <w:tcPr>
            <w:tcW w:w="2082" w:type="pct"/>
          </w:tcPr>
          <w:p w:rsidR="006D008A" w:rsidRPr="00BA5A47" w:rsidRDefault="006D008A" w:rsidP="00316724">
            <w:pPr>
              <w:jc w:val="both"/>
              <w:rPr>
                <w:rFonts w:asciiTheme="minorHAnsi" w:hAnsiTheme="minorHAnsi"/>
                <w:b/>
                <w:sz w:val="22"/>
                <w:szCs w:val="22"/>
              </w:rPr>
            </w:pPr>
            <w:r w:rsidRPr="00BA5A47">
              <w:rPr>
                <w:rFonts w:asciiTheme="minorHAnsi" w:hAnsiTheme="minorHAnsi"/>
                <w:b/>
                <w:sz w:val="22"/>
                <w:szCs w:val="22"/>
              </w:rPr>
              <w:t xml:space="preserve">Słuchawki </w:t>
            </w:r>
          </w:p>
        </w:tc>
        <w:tc>
          <w:tcPr>
            <w:tcW w:w="390" w:type="pct"/>
            <w:vMerge w:val="restart"/>
          </w:tcPr>
          <w:p w:rsidR="006D008A" w:rsidRPr="00AA4523" w:rsidRDefault="006D008A" w:rsidP="00316724">
            <w:pPr>
              <w:pStyle w:val="Akapitzlist"/>
              <w:numPr>
                <w:ilvl w:val="0"/>
                <w:numId w:val="0"/>
              </w:numPr>
              <w:suppressAutoHyphens w:val="0"/>
              <w:autoSpaceDE/>
              <w:autoSpaceDN/>
              <w:spacing w:before="0"/>
              <w:ind w:left="-125"/>
              <w:jc w:val="center"/>
              <w:textAlignment w:val="auto"/>
              <w:rPr>
                <w:rFonts w:asciiTheme="minorHAnsi" w:hAnsiTheme="minorHAnsi" w:cs="Times New Roman"/>
                <w:color w:val="auto"/>
                <w:szCs w:val="22"/>
              </w:rPr>
            </w:pPr>
            <w:r w:rsidRPr="00AA4523">
              <w:rPr>
                <w:rFonts w:asciiTheme="minorHAnsi" w:hAnsiTheme="minorHAnsi" w:cs="Times New Roman"/>
                <w:color w:val="auto"/>
                <w:szCs w:val="22"/>
              </w:rPr>
              <w:t>20</w:t>
            </w:r>
          </w:p>
        </w:tc>
        <w:tc>
          <w:tcPr>
            <w:tcW w:w="1441" w:type="pct"/>
          </w:tcPr>
          <w:p w:rsidR="006D008A" w:rsidRPr="00AA4523" w:rsidRDefault="0008795C" w:rsidP="00316724">
            <w:pPr>
              <w:pStyle w:val="Akapitzlist"/>
              <w:numPr>
                <w:ilvl w:val="0"/>
                <w:numId w:val="0"/>
              </w:numPr>
              <w:suppressAutoHyphens w:val="0"/>
              <w:autoSpaceDE/>
              <w:autoSpaceDN/>
              <w:spacing w:before="0"/>
              <w:ind w:left="360"/>
              <w:jc w:val="center"/>
              <w:textAlignment w:val="auto"/>
              <w:rPr>
                <w:rFonts w:asciiTheme="minorHAnsi" w:hAnsiTheme="minorHAnsi" w:cs="Times New Roman"/>
                <w:color w:val="auto"/>
                <w:szCs w:val="22"/>
              </w:rPr>
            </w:pPr>
            <w:r w:rsidRPr="00060C83">
              <w:rPr>
                <w:rFonts w:asciiTheme="minorHAnsi" w:hAnsiTheme="minorHAnsi"/>
                <w:szCs w:val="22"/>
              </w:rPr>
              <w:t>Producent i model:</w:t>
            </w:r>
          </w:p>
        </w:tc>
        <w:tc>
          <w:tcPr>
            <w:tcW w:w="900" w:type="pct"/>
          </w:tcPr>
          <w:p w:rsidR="006D008A" w:rsidRPr="00AA4523" w:rsidRDefault="006D008A" w:rsidP="00316724">
            <w:pPr>
              <w:pStyle w:val="Akapitzlist"/>
              <w:numPr>
                <w:ilvl w:val="0"/>
                <w:numId w:val="0"/>
              </w:numPr>
              <w:suppressAutoHyphens w:val="0"/>
              <w:autoSpaceDE/>
              <w:autoSpaceDN/>
              <w:spacing w:before="0"/>
              <w:ind w:left="360"/>
              <w:jc w:val="right"/>
              <w:textAlignment w:val="auto"/>
              <w:rPr>
                <w:rFonts w:asciiTheme="minorHAnsi" w:hAnsiTheme="minorHAnsi" w:cs="Times New Roman"/>
                <w:color w:val="auto"/>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jc w:val="both"/>
              <w:rPr>
                <w:rFonts w:asciiTheme="minorHAnsi" w:hAnsiTheme="minorHAnsi"/>
                <w:sz w:val="22"/>
                <w:szCs w:val="22"/>
              </w:rPr>
            </w:pPr>
            <w:r w:rsidRPr="00AA4523">
              <w:rPr>
                <w:rFonts w:asciiTheme="minorHAnsi" w:hAnsiTheme="minorHAnsi" w:cs="ArialMT"/>
                <w:sz w:val="22"/>
                <w:szCs w:val="22"/>
              </w:rPr>
              <w:t>Rodzaj słuchawek</w:t>
            </w:r>
          </w:p>
        </w:tc>
        <w:tc>
          <w:tcPr>
            <w:tcW w:w="390" w:type="pct"/>
            <w:vMerge/>
            <w:vAlign w:val="center"/>
          </w:tcPr>
          <w:p w:rsidR="006D008A" w:rsidRPr="00AA4523" w:rsidRDefault="006D008A" w:rsidP="00316724">
            <w:pPr>
              <w:pStyle w:val="Akapitzlist"/>
              <w:numPr>
                <w:ilvl w:val="0"/>
                <w:numId w:val="0"/>
              </w:numPr>
              <w:suppressAutoHyphens w:val="0"/>
              <w:autoSpaceDE/>
              <w:autoSpaceDN/>
              <w:spacing w:before="0"/>
              <w:ind w:left="360"/>
              <w:jc w:val="center"/>
              <w:textAlignment w:val="auto"/>
              <w:rPr>
                <w:rFonts w:asciiTheme="minorHAnsi" w:hAnsiTheme="minorHAnsi" w:cs="Times New Roman"/>
                <w:color w:val="auto"/>
                <w:szCs w:val="22"/>
              </w:rPr>
            </w:pPr>
          </w:p>
        </w:tc>
        <w:tc>
          <w:tcPr>
            <w:tcW w:w="1441" w:type="pct"/>
          </w:tcPr>
          <w:p w:rsidR="006D008A" w:rsidRPr="00AA4523" w:rsidRDefault="006D008A" w:rsidP="00063AE2">
            <w:pPr>
              <w:autoSpaceDE w:val="0"/>
              <w:autoSpaceDN w:val="0"/>
              <w:adjustRightInd w:val="0"/>
              <w:ind w:left="9"/>
              <w:jc w:val="center"/>
              <w:rPr>
                <w:rFonts w:asciiTheme="minorHAnsi" w:hAnsiTheme="minorHAnsi" w:cs="ArialMT"/>
                <w:sz w:val="22"/>
                <w:szCs w:val="22"/>
              </w:rPr>
            </w:pPr>
            <w:r w:rsidRPr="00AA4523">
              <w:rPr>
                <w:rFonts w:asciiTheme="minorHAnsi" w:hAnsiTheme="minorHAnsi" w:cs="ArialMT"/>
                <w:sz w:val="22"/>
                <w:szCs w:val="22"/>
              </w:rPr>
              <w:t>• Nauszne</w:t>
            </w:r>
          </w:p>
          <w:p w:rsidR="006D008A" w:rsidRPr="00AA4523" w:rsidRDefault="006D008A" w:rsidP="00063AE2">
            <w:pPr>
              <w:pStyle w:val="Akapitzlist"/>
              <w:numPr>
                <w:ilvl w:val="0"/>
                <w:numId w:val="0"/>
              </w:numPr>
              <w:suppressAutoHyphens w:val="0"/>
              <w:autoSpaceDE/>
              <w:autoSpaceDN/>
              <w:spacing w:before="0"/>
              <w:ind w:left="9"/>
              <w:jc w:val="center"/>
              <w:textAlignment w:val="auto"/>
              <w:rPr>
                <w:rFonts w:asciiTheme="minorHAnsi" w:hAnsiTheme="minorHAnsi" w:cs="Times New Roman"/>
                <w:color w:val="auto"/>
                <w:szCs w:val="22"/>
              </w:rPr>
            </w:pPr>
            <w:r w:rsidRPr="00AA4523">
              <w:rPr>
                <w:rFonts w:asciiTheme="minorHAnsi" w:hAnsiTheme="minorHAnsi" w:cs="ArialMT"/>
                <w:szCs w:val="22"/>
              </w:rPr>
              <w:t>• Zamknięte</w:t>
            </w:r>
          </w:p>
        </w:tc>
        <w:tc>
          <w:tcPr>
            <w:tcW w:w="900" w:type="pct"/>
          </w:tcPr>
          <w:p w:rsidR="006D008A" w:rsidRPr="00AA4523" w:rsidRDefault="006D008A" w:rsidP="00316724">
            <w:pPr>
              <w:pStyle w:val="Akapitzlist"/>
              <w:numPr>
                <w:ilvl w:val="0"/>
                <w:numId w:val="0"/>
              </w:numPr>
              <w:suppressAutoHyphens w:val="0"/>
              <w:autoSpaceDE/>
              <w:autoSpaceDN/>
              <w:spacing w:before="0"/>
              <w:ind w:left="360"/>
              <w:jc w:val="right"/>
              <w:textAlignment w:val="auto"/>
              <w:rPr>
                <w:rFonts w:asciiTheme="minorHAnsi" w:hAnsiTheme="minorHAnsi" w:cs="Times New Roman"/>
                <w:color w:val="auto"/>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jc w:val="both"/>
              <w:rPr>
                <w:rFonts w:asciiTheme="minorHAnsi" w:hAnsiTheme="minorHAnsi"/>
                <w:sz w:val="22"/>
                <w:szCs w:val="22"/>
              </w:rPr>
            </w:pPr>
            <w:r w:rsidRPr="00AA4523">
              <w:rPr>
                <w:rFonts w:asciiTheme="minorHAnsi" w:hAnsiTheme="minorHAnsi" w:cs="ArialMT"/>
                <w:sz w:val="22"/>
                <w:szCs w:val="22"/>
              </w:rPr>
              <w:t>Mikrofon</w:t>
            </w:r>
          </w:p>
        </w:tc>
        <w:tc>
          <w:tcPr>
            <w:tcW w:w="390" w:type="pct"/>
            <w:vMerge/>
            <w:vAlign w:val="center"/>
          </w:tcPr>
          <w:p w:rsidR="006D008A" w:rsidRPr="00AA4523" w:rsidRDefault="006D008A" w:rsidP="00316724">
            <w:pPr>
              <w:pStyle w:val="Akapitzlist"/>
              <w:numPr>
                <w:ilvl w:val="0"/>
                <w:numId w:val="0"/>
              </w:numPr>
              <w:suppressAutoHyphens w:val="0"/>
              <w:autoSpaceDE/>
              <w:autoSpaceDN/>
              <w:spacing w:before="0"/>
              <w:ind w:left="360"/>
              <w:jc w:val="center"/>
              <w:textAlignment w:val="auto"/>
              <w:rPr>
                <w:rFonts w:asciiTheme="minorHAnsi" w:hAnsiTheme="minorHAnsi" w:cs="Times New Roman"/>
                <w:color w:val="auto"/>
                <w:szCs w:val="22"/>
              </w:rPr>
            </w:pPr>
          </w:p>
        </w:tc>
        <w:tc>
          <w:tcPr>
            <w:tcW w:w="1441" w:type="pct"/>
          </w:tcPr>
          <w:p w:rsidR="006D008A" w:rsidRPr="00AA4523" w:rsidRDefault="006D008A" w:rsidP="00316724">
            <w:pPr>
              <w:pStyle w:val="Akapitzlist"/>
              <w:numPr>
                <w:ilvl w:val="0"/>
                <w:numId w:val="0"/>
              </w:numPr>
              <w:suppressAutoHyphens w:val="0"/>
              <w:autoSpaceDE/>
              <w:autoSpaceDN/>
              <w:spacing w:before="0"/>
              <w:ind w:left="360"/>
              <w:jc w:val="center"/>
              <w:textAlignment w:val="auto"/>
              <w:rPr>
                <w:rFonts w:asciiTheme="minorHAnsi" w:hAnsiTheme="minorHAnsi" w:cs="Times New Roman"/>
                <w:color w:val="auto"/>
                <w:szCs w:val="22"/>
              </w:rPr>
            </w:pPr>
            <w:r w:rsidRPr="00AA4523">
              <w:rPr>
                <w:rFonts w:asciiTheme="minorHAnsi" w:hAnsiTheme="minorHAnsi" w:cs="Times New Roman"/>
                <w:color w:val="auto"/>
                <w:szCs w:val="22"/>
              </w:rPr>
              <w:t>Tak</w:t>
            </w:r>
          </w:p>
        </w:tc>
        <w:tc>
          <w:tcPr>
            <w:tcW w:w="900" w:type="pct"/>
          </w:tcPr>
          <w:p w:rsidR="006D008A" w:rsidRPr="00AA4523" w:rsidRDefault="006D008A" w:rsidP="00316724">
            <w:pPr>
              <w:pStyle w:val="Akapitzlist"/>
              <w:numPr>
                <w:ilvl w:val="0"/>
                <w:numId w:val="0"/>
              </w:numPr>
              <w:suppressAutoHyphens w:val="0"/>
              <w:autoSpaceDE/>
              <w:autoSpaceDN/>
              <w:spacing w:before="0"/>
              <w:ind w:left="360"/>
              <w:jc w:val="right"/>
              <w:textAlignment w:val="auto"/>
              <w:rPr>
                <w:rFonts w:asciiTheme="minorHAnsi" w:hAnsiTheme="minorHAnsi" w:cs="Times New Roman"/>
                <w:color w:val="auto"/>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jc w:val="both"/>
              <w:rPr>
                <w:rFonts w:asciiTheme="minorHAnsi" w:hAnsiTheme="minorHAnsi"/>
                <w:sz w:val="22"/>
                <w:szCs w:val="22"/>
              </w:rPr>
            </w:pPr>
            <w:r w:rsidRPr="00AA4523">
              <w:rPr>
                <w:rFonts w:asciiTheme="minorHAnsi" w:hAnsiTheme="minorHAnsi" w:cs="ArialMT"/>
                <w:sz w:val="22"/>
                <w:szCs w:val="22"/>
              </w:rPr>
              <w:t>Rodzaj złącza</w:t>
            </w:r>
          </w:p>
        </w:tc>
        <w:tc>
          <w:tcPr>
            <w:tcW w:w="390" w:type="pct"/>
            <w:vMerge/>
            <w:vAlign w:val="center"/>
          </w:tcPr>
          <w:p w:rsidR="006D008A" w:rsidRPr="00AA4523" w:rsidRDefault="006D008A" w:rsidP="00316724">
            <w:pPr>
              <w:pStyle w:val="Akapitzlist"/>
              <w:numPr>
                <w:ilvl w:val="0"/>
                <w:numId w:val="0"/>
              </w:numPr>
              <w:suppressAutoHyphens w:val="0"/>
              <w:autoSpaceDE/>
              <w:autoSpaceDN/>
              <w:spacing w:before="0"/>
              <w:ind w:left="360"/>
              <w:jc w:val="center"/>
              <w:textAlignment w:val="auto"/>
              <w:rPr>
                <w:rFonts w:asciiTheme="minorHAnsi" w:hAnsiTheme="minorHAnsi" w:cs="Times New Roman"/>
                <w:color w:val="auto"/>
                <w:szCs w:val="22"/>
              </w:rPr>
            </w:pPr>
          </w:p>
        </w:tc>
        <w:tc>
          <w:tcPr>
            <w:tcW w:w="1441" w:type="pct"/>
          </w:tcPr>
          <w:p w:rsidR="006D008A" w:rsidRPr="00AA4523" w:rsidRDefault="006D008A" w:rsidP="00316724">
            <w:pPr>
              <w:pStyle w:val="Akapitzlist"/>
              <w:numPr>
                <w:ilvl w:val="0"/>
                <w:numId w:val="0"/>
              </w:numPr>
              <w:suppressAutoHyphens w:val="0"/>
              <w:autoSpaceDE/>
              <w:autoSpaceDN/>
              <w:spacing w:before="0"/>
              <w:ind w:left="360"/>
              <w:jc w:val="center"/>
              <w:textAlignment w:val="auto"/>
              <w:rPr>
                <w:rFonts w:asciiTheme="minorHAnsi" w:hAnsiTheme="minorHAnsi" w:cs="Times New Roman"/>
                <w:color w:val="auto"/>
                <w:szCs w:val="22"/>
              </w:rPr>
            </w:pPr>
            <w:r w:rsidRPr="00AA4523">
              <w:rPr>
                <w:rFonts w:asciiTheme="minorHAnsi" w:hAnsiTheme="minorHAnsi" w:cs="ArialMT"/>
                <w:szCs w:val="22"/>
              </w:rPr>
              <w:t>2 x mini-</w:t>
            </w:r>
            <w:proofErr w:type="spellStart"/>
            <w:r w:rsidRPr="00AA4523">
              <w:rPr>
                <w:rFonts w:asciiTheme="minorHAnsi" w:hAnsiTheme="minorHAnsi" w:cs="ArialMT"/>
                <w:szCs w:val="22"/>
              </w:rPr>
              <w:t>jack</w:t>
            </w:r>
            <w:proofErr w:type="spellEnd"/>
            <w:r w:rsidRPr="00AA4523">
              <w:rPr>
                <w:rFonts w:asciiTheme="minorHAnsi" w:hAnsiTheme="minorHAnsi" w:cs="ArialMT"/>
                <w:szCs w:val="22"/>
              </w:rPr>
              <w:t xml:space="preserve"> 3.5mm (</w:t>
            </w:r>
            <w:proofErr w:type="spellStart"/>
            <w:r w:rsidRPr="00AA4523">
              <w:rPr>
                <w:rFonts w:asciiTheme="minorHAnsi" w:hAnsiTheme="minorHAnsi" w:cs="ArialMT"/>
                <w:szCs w:val="22"/>
              </w:rPr>
              <w:t>słuchawki+mikrofon</w:t>
            </w:r>
            <w:proofErr w:type="spellEnd"/>
            <w:r w:rsidRPr="00AA4523">
              <w:rPr>
                <w:rFonts w:asciiTheme="minorHAnsi" w:hAnsiTheme="minorHAnsi" w:cs="ArialMT"/>
                <w:szCs w:val="22"/>
              </w:rPr>
              <w:t>)</w:t>
            </w:r>
          </w:p>
        </w:tc>
        <w:tc>
          <w:tcPr>
            <w:tcW w:w="900" w:type="pct"/>
          </w:tcPr>
          <w:p w:rsidR="006D008A" w:rsidRPr="00AA4523" w:rsidRDefault="006D008A" w:rsidP="00316724">
            <w:pPr>
              <w:pStyle w:val="Akapitzlist"/>
              <w:numPr>
                <w:ilvl w:val="0"/>
                <w:numId w:val="0"/>
              </w:numPr>
              <w:suppressAutoHyphens w:val="0"/>
              <w:autoSpaceDE/>
              <w:autoSpaceDN/>
              <w:spacing w:before="0"/>
              <w:ind w:left="360"/>
              <w:jc w:val="right"/>
              <w:textAlignment w:val="auto"/>
              <w:rPr>
                <w:rFonts w:asciiTheme="minorHAnsi" w:hAnsiTheme="minorHAnsi" w:cs="Times New Roman"/>
                <w:color w:val="auto"/>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jc w:val="both"/>
              <w:rPr>
                <w:rFonts w:asciiTheme="minorHAnsi" w:hAnsiTheme="minorHAnsi"/>
                <w:sz w:val="22"/>
                <w:szCs w:val="22"/>
              </w:rPr>
            </w:pPr>
            <w:r w:rsidRPr="00AA4523">
              <w:rPr>
                <w:rFonts w:asciiTheme="minorHAnsi" w:hAnsiTheme="minorHAnsi" w:cs="ArialMT"/>
                <w:sz w:val="22"/>
                <w:szCs w:val="22"/>
              </w:rPr>
              <w:t>Długość przewodu</w:t>
            </w:r>
          </w:p>
        </w:tc>
        <w:tc>
          <w:tcPr>
            <w:tcW w:w="390" w:type="pct"/>
            <w:vMerge/>
            <w:vAlign w:val="center"/>
          </w:tcPr>
          <w:p w:rsidR="006D008A" w:rsidRPr="00AA4523" w:rsidRDefault="006D008A" w:rsidP="00316724">
            <w:pPr>
              <w:pStyle w:val="Akapitzlist"/>
              <w:numPr>
                <w:ilvl w:val="0"/>
                <w:numId w:val="0"/>
              </w:numPr>
              <w:suppressAutoHyphens w:val="0"/>
              <w:autoSpaceDE/>
              <w:autoSpaceDN/>
              <w:spacing w:before="0"/>
              <w:ind w:left="360"/>
              <w:jc w:val="center"/>
              <w:textAlignment w:val="auto"/>
              <w:rPr>
                <w:rFonts w:asciiTheme="minorHAnsi" w:hAnsiTheme="minorHAnsi" w:cs="Times New Roman"/>
                <w:color w:val="auto"/>
                <w:szCs w:val="22"/>
              </w:rPr>
            </w:pPr>
          </w:p>
        </w:tc>
        <w:tc>
          <w:tcPr>
            <w:tcW w:w="1441" w:type="pct"/>
          </w:tcPr>
          <w:p w:rsidR="006D008A" w:rsidRPr="00AA4523" w:rsidRDefault="006D008A" w:rsidP="00316724">
            <w:pPr>
              <w:pStyle w:val="Akapitzlist"/>
              <w:numPr>
                <w:ilvl w:val="0"/>
                <w:numId w:val="0"/>
              </w:numPr>
              <w:suppressAutoHyphens w:val="0"/>
              <w:autoSpaceDE/>
              <w:autoSpaceDN/>
              <w:spacing w:before="0"/>
              <w:ind w:left="360"/>
              <w:jc w:val="center"/>
              <w:textAlignment w:val="auto"/>
              <w:rPr>
                <w:rFonts w:asciiTheme="minorHAnsi" w:hAnsiTheme="minorHAnsi" w:cs="Times New Roman"/>
                <w:color w:val="auto"/>
                <w:szCs w:val="22"/>
              </w:rPr>
            </w:pPr>
            <w:r w:rsidRPr="00AA4523">
              <w:rPr>
                <w:rFonts w:asciiTheme="minorHAnsi" w:hAnsiTheme="minorHAnsi" w:cs="ArialMT"/>
                <w:szCs w:val="22"/>
              </w:rPr>
              <w:t>2 metry</w:t>
            </w:r>
          </w:p>
        </w:tc>
        <w:tc>
          <w:tcPr>
            <w:tcW w:w="900" w:type="pct"/>
          </w:tcPr>
          <w:p w:rsidR="006D008A" w:rsidRPr="00AA4523" w:rsidRDefault="006D008A" w:rsidP="00316724">
            <w:pPr>
              <w:pStyle w:val="Akapitzlist"/>
              <w:numPr>
                <w:ilvl w:val="0"/>
                <w:numId w:val="0"/>
              </w:numPr>
              <w:suppressAutoHyphens w:val="0"/>
              <w:autoSpaceDE/>
              <w:autoSpaceDN/>
              <w:spacing w:before="0"/>
              <w:ind w:left="360"/>
              <w:jc w:val="right"/>
              <w:textAlignment w:val="auto"/>
              <w:rPr>
                <w:rFonts w:asciiTheme="minorHAnsi" w:hAnsiTheme="minorHAnsi" w:cs="Times New Roman"/>
                <w:color w:val="auto"/>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jc w:val="both"/>
              <w:rPr>
                <w:rFonts w:asciiTheme="minorHAnsi" w:hAnsiTheme="minorHAnsi"/>
                <w:sz w:val="22"/>
                <w:szCs w:val="22"/>
              </w:rPr>
            </w:pPr>
            <w:r w:rsidRPr="00AA4523">
              <w:rPr>
                <w:rFonts w:asciiTheme="minorHAnsi" w:hAnsiTheme="minorHAnsi" w:cs="ArialMT"/>
                <w:sz w:val="22"/>
                <w:szCs w:val="22"/>
              </w:rPr>
              <w:t>Regulacja głośności</w:t>
            </w:r>
          </w:p>
        </w:tc>
        <w:tc>
          <w:tcPr>
            <w:tcW w:w="390" w:type="pct"/>
            <w:vMerge/>
            <w:vAlign w:val="center"/>
          </w:tcPr>
          <w:p w:rsidR="006D008A" w:rsidRPr="00AA4523" w:rsidRDefault="006D008A" w:rsidP="00316724">
            <w:pPr>
              <w:pStyle w:val="Akapitzlist"/>
              <w:numPr>
                <w:ilvl w:val="0"/>
                <w:numId w:val="0"/>
              </w:numPr>
              <w:suppressAutoHyphens w:val="0"/>
              <w:autoSpaceDE/>
              <w:autoSpaceDN/>
              <w:spacing w:before="0"/>
              <w:ind w:left="360"/>
              <w:jc w:val="center"/>
              <w:textAlignment w:val="auto"/>
              <w:rPr>
                <w:rFonts w:asciiTheme="minorHAnsi" w:hAnsiTheme="minorHAnsi" w:cs="Times New Roman"/>
                <w:color w:val="auto"/>
                <w:szCs w:val="22"/>
              </w:rPr>
            </w:pPr>
          </w:p>
        </w:tc>
        <w:tc>
          <w:tcPr>
            <w:tcW w:w="1441" w:type="pct"/>
          </w:tcPr>
          <w:p w:rsidR="006D008A" w:rsidRPr="00AA4523" w:rsidRDefault="006D008A" w:rsidP="00316724">
            <w:pPr>
              <w:pStyle w:val="Akapitzlist"/>
              <w:numPr>
                <w:ilvl w:val="0"/>
                <w:numId w:val="0"/>
              </w:numPr>
              <w:suppressAutoHyphens w:val="0"/>
              <w:autoSpaceDE/>
              <w:autoSpaceDN/>
              <w:spacing w:before="0"/>
              <w:ind w:left="360"/>
              <w:jc w:val="center"/>
              <w:textAlignment w:val="auto"/>
              <w:rPr>
                <w:rFonts w:asciiTheme="minorHAnsi" w:hAnsiTheme="minorHAnsi" w:cs="Times New Roman"/>
                <w:color w:val="auto"/>
                <w:szCs w:val="22"/>
              </w:rPr>
            </w:pPr>
            <w:r w:rsidRPr="00AA4523">
              <w:rPr>
                <w:rFonts w:asciiTheme="minorHAnsi" w:hAnsiTheme="minorHAnsi" w:cs="Times New Roman"/>
                <w:color w:val="auto"/>
                <w:szCs w:val="22"/>
              </w:rPr>
              <w:t>Tak</w:t>
            </w:r>
          </w:p>
        </w:tc>
        <w:tc>
          <w:tcPr>
            <w:tcW w:w="900" w:type="pct"/>
          </w:tcPr>
          <w:p w:rsidR="006D008A" w:rsidRPr="00AA4523" w:rsidRDefault="006D008A" w:rsidP="00316724">
            <w:pPr>
              <w:pStyle w:val="Akapitzlist"/>
              <w:numPr>
                <w:ilvl w:val="0"/>
                <w:numId w:val="0"/>
              </w:numPr>
              <w:suppressAutoHyphens w:val="0"/>
              <w:autoSpaceDE/>
              <w:autoSpaceDN/>
              <w:spacing w:before="0"/>
              <w:ind w:left="360"/>
              <w:jc w:val="right"/>
              <w:textAlignment w:val="auto"/>
              <w:rPr>
                <w:rFonts w:asciiTheme="minorHAnsi" w:hAnsiTheme="minorHAnsi" w:cs="Times New Roman"/>
                <w:color w:val="auto"/>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jc w:val="both"/>
              <w:rPr>
                <w:rFonts w:asciiTheme="minorHAnsi" w:hAnsiTheme="minorHAnsi" w:cs="ArialMT"/>
                <w:sz w:val="22"/>
                <w:szCs w:val="22"/>
              </w:rPr>
            </w:pPr>
            <w:r w:rsidRPr="00AA4523">
              <w:rPr>
                <w:rFonts w:asciiTheme="minorHAnsi" w:hAnsiTheme="minorHAnsi" w:cs="ArialMT"/>
                <w:sz w:val="22"/>
                <w:szCs w:val="22"/>
              </w:rPr>
              <w:t>Pasmo przenoszenia (słuchawki)</w:t>
            </w:r>
          </w:p>
        </w:tc>
        <w:tc>
          <w:tcPr>
            <w:tcW w:w="390" w:type="pct"/>
            <w:vMerge/>
            <w:vAlign w:val="center"/>
          </w:tcPr>
          <w:p w:rsidR="006D008A" w:rsidRPr="00AA4523" w:rsidRDefault="006D008A" w:rsidP="00316724">
            <w:pPr>
              <w:pStyle w:val="Akapitzlist"/>
              <w:numPr>
                <w:ilvl w:val="0"/>
                <w:numId w:val="0"/>
              </w:numPr>
              <w:suppressAutoHyphens w:val="0"/>
              <w:autoSpaceDE/>
              <w:autoSpaceDN/>
              <w:spacing w:before="0"/>
              <w:ind w:left="360"/>
              <w:jc w:val="center"/>
              <w:textAlignment w:val="auto"/>
              <w:rPr>
                <w:rFonts w:asciiTheme="minorHAnsi" w:hAnsiTheme="minorHAnsi" w:cs="Times New Roman"/>
                <w:color w:val="auto"/>
                <w:szCs w:val="22"/>
              </w:rPr>
            </w:pPr>
          </w:p>
        </w:tc>
        <w:tc>
          <w:tcPr>
            <w:tcW w:w="1441" w:type="pct"/>
          </w:tcPr>
          <w:p w:rsidR="006D008A" w:rsidRPr="00AA4523" w:rsidRDefault="006D008A" w:rsidP="00316724">
            <w:pPr>
              <w:pStyle w:val="Akapitzlist"/>
              <w:numPr>
                <w:ilvl w:val="0"/>
                <w:numId w:val="0"/>
              </w:numPr>
              <w:suppressAutoHyphens w:val="0"/>
              <w:autoSpaceDE/>
              <w:autoSpaceDN/>
              <w:spacing w:before="0"/>
              <w:ind w:left="360"/>
              <w:jc w:val="center"/>
              <w:textAlignment w:val="auto"/>
              <w:rPr>
                <w:rFonts w:asciiTheme="minorHAnsi" w:hAnsiTheme="minorHAnsi" w:cs="Times New Roman"/>
                <w:color w:val="auto"/>
                <w:szCs w:val="22"/>
              </w:rPr>
            </w:pPr>
            <w:r w:rsidRPr="00AA4523">
              <w:rPr>
                <w:rFonts w:asciiTheme="minorHAnsi" w:hAnsiTheme="minorHAnsi" w:cs="ArialMT"/>
                <w:szCs w:val="22"/>
              </w:rPr>
              <w:t xml:space="preserve">20-20000 </w:t>
            </w:r>
            <w:proofErr w:type="spellStart"/>
            <w:r w:rsidRPr="00AA4523">
              <w:rPr>
                <w:rFonts w:asciiTheme="minorHAnsi" w:hAnsiTheme="minorHAnsi" w:cs="ArialMT"/>
                <w:szCs w:val="22"/>
              </w:rPr>
              <w:t>Hz</w:t>
            </w:r>
            <w:proofErr w:type="spellEnd"/>
          </w:p>
        </w:tc>
        <w:tc>
          <w:tcPr>
            <w:tcW w:w="900" w:type="pct"/>
          </w:tcPr>
          <w:p w:rsidR="006D008A" w:rsidRPr="00AA4523" w:rsidRDefault="006D008A" w:rsidP="00316724">
            <w:pPr>
              <w:pStyle w:val="Akapitzlist"/>
              <w:numPr>
                <w:ilvl w:val="0"/>
                <w:numId w:val="0"/>
              </w:numPr>
              <w:suppressAutoHyphens w:val="0"/>
              <w:autoSpaceDE/>
              <w:autoSpaceDN/>
              <w:spacing w:before="0"/>
              <w:ind w:left="360"/>
              <w:jc w:val="right"/>
              <w:textAlignment w:val="auto"/>
              <w:rPr>
                <w:rFonts w:asciiTheme="minorHAnsi" w:hAnsiTheme="minorHAnsi" w:cs="Times New Roman"/>
                <w:color w:val="auto"/>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jc w:val="both"/>
              <w:rPr>
                <w:rFonts w:asciiTheme="minorHAnsi" w:hAnsiTheme="minorHAnsi" w:cs="ArialMT"/>
                <w:sz w:val="22"/>
                <w:szCs w:val="22"/>
              </w:rPr>
            </w:pPr>
            <w:r w:rsidRPr="00AA4523">
              <w:rPr>
                <w:rFonts w:asciiTheme="minorHAnsi" w:hAnsiTheme="minorHAnsi" w:cs="ArialMT"/>
                <w:sz w:val="22"/>
                <w:szCs w:val="22"/>
              </w:rPr>
              <w:t>Impedancja słuchawek</w:t>
            </w:r>
          </w:p>
        </w:tc>
        <w:tc>
          <w:tcPr>
            <w:tcW w:w="390" w:type="pct"/>
            <w:vMerge/>
            <w:vAlign w:val="center"/>
          </w:tcPr>
          <w:p w:rsidR="006D008A" w:rsidRPr="00AA4523" w:rsidRDefault="006D008A" w:rsidP="00316724">
            <w:pPr>
              <w:pStyle w:val="Akapitzlist"/>
              <w:numPr>
                <w:ilvl w:val="0"/>
                <w:numId w:val="0"/>
              </w:numPr>
              <w:suppressAutoHyphens w:val="0"/>
              <w:autoSpaceDE/>
              <w:autoSpaceDN/>
              <w:spacing w:before="0"/>
              <w:ind w:left="360"/>
              <w:jc w:val="center"/>
              <w:textAlignment w:val="auto"/>
              <w:rPr>
                <w:rFonts w:asciiTheme="minorHAnsi" w:hAnsiTheme="minorHAnsi" w:cs="Times New Roman"/>
                <w:color w:val="auto"/>
                <w:szCs w:val="22"/>
              </w:rPr>
            </w:pPr>
          </w:p>
        </w:tc>
        <w:tc>
          <w:tcPr>
            <w:tcW w:w="1441" w:type="pct"/>
          </w:tcPr>
          <w:p w:rsidR="006D008A" w:rsidRPr="00AA4523" w:rsidRDefault="006D008A" w:rsidP="00316724">
            <w:pPr>
              <w:pStyle w:val="Akapitzlist"/>
              <w:numPr>
                <w:ilvl w:val="0"/>
                <w:numId w:val="0"/>
              </w:numPr>
              <w:suppressAutoHyphens w:val="0"/>
              <w:autoSpaceDE/>
              <w:autoSpaceDN/>
              <w:spacing w:before="0"/>
              <w:ind w:left="360"/>
              <w:jc w:val="center"/>
              <w:textAlignment w:val="auto"/>
              <w:rPr>
                <w:rFonts w:asciiTheme="minorHAnsi" w:hAnsiTheme="minorHAnsi" w:cs="Times New Roman"/>
                <w:color w:val="auto"/>
                <w:szCs w:val="22"/>
              </w:rPr>
            </w:pPr>
            <w:r w:rsidRPr="00AA4523">
              <w:rPr>
                <w:rFonts w:asciiTheme="minorHAnsi" w:hAnsiTheme="minorHAnsi" w:cs="ArialMT"/>
                <w:szCs w:val="22"/>
              </w:rPr>
              <w:t>32 Ohm</w:t>
            </w:r>
          </w:p>
        </w:tc>
        <w:tc>
          <w:tcPr>
            <w:tcW w:w="900" w:type="pct"/>
          </w:tcPr>
          <w:p w:rsidR="006D008A" w:rsidRPr="00AA4523" w:rsidRDefault="006D008A" w:rsidP="00316724">
            <w:pPr>
              <w:pStyle w:val="Akapitzlist"/>
              <w:numPr>
                <w:ilvl w:val="0"/>
                <w:numId w:val="0"/>
              </w:numPr>
              <w:suppressAutoHyphens w:val="0"/>
              <w:autoSpaceDE/>
              <w:autoSpaceDN/>
              <w:spacing w:before="0"/>
              <w:ind w:left="360"/>
              <w:jc w:val="right"/>
              <w:textAlignment w:val="auto"/>
              <w:rPr>
                <w:rFonts w:asciiTheme="minorHAnsi" w:hAnsiTheme="minorHAnsi" w:cs="Times New Roman"/>
                <w:color w:val="auto"/>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jc w:val="both"/>
              <w:rPr>
                <w:rFonts w:asciiTheme="minorHAnsi" w:hAnsiTheme="minorHAnsi" w:cs="ArialMT"/>
                <w:sz w:val="22"/>
                <w:szCs w:val="22"/>
              </w:rPr>
            </w:pPr>
            <w:r w:rsidRPr="00AA4523">
              <w:rPr>
                <w:rFonts w:asciiTheme="minorHAnsi" w:hAnsiTheme="minorHAnsi" w:cs="ArialMT"/>
                <w:sz w:val="22"/>
                <w:szCs w:val="22"/>
              </w:rPr>
              <w:t>Czułość słuchawek</w:t>
            </w:r>
          </w:p>
        </w:tc>
        <w:tc>
          <w:tcPr>
            <w:tcW w:w="390" w:type="pct"/>
            <w:vMerge/>
            <w:vAlign w:val="center"/>
          </w:tcPr>
          <w:p w:rsidR="006D008A" w:rsidRPr="00AA4523" w:rsidRDefault="006D008A" w:rsidP="00316724">
            <w:pPr>
              <w:pStyle w:val="Akapitzlist"/>
              <w:numPr>
                <w:ilvl w:val="0"/>
                <w:numId w:val="0"/>
              </w:numPr>
              <w:suppressAutoHyphens w:val="0"/>
              <w:autoSpaceDE/>
              <w:autoSpaceDN/>
              <w:spacing w:before="0"/>
              <w:ind w:left="360"/>
              <w:jc w:val="center"/>
              <w:textAlignment w:val="auto"/>
              <w:rPr>
                <w:rFonts w:asciiTheme="minorHAnsi" w:hAnsiTheme="minorHAnsi" w:cs="Times New Roman"/>
                <w:color w:val="auto"/>
                <w:szCs w:val="22"/>
              </w:rPr>
            </w:pPr>
          </w:p>
        </w:tc>
        <w:tc>
          <w:tcPr>
            <w:tcW w:w="1441" w:type="pct"/>
          </w:tcPr>
          <w:p w:rsidR="006D008A" w:rsidRPr="00AA4523" w:rsidRDefault="006D008A" w:rsidP="00316724">
            <w:pPr>
              <w:pStyle w:val="Akapitzlist"/>
              <w:numPr>
                <w:ilvl w:val="0"/>
                <w:numId w:val="0"/>
              </w:numPr>
              <w:suppressAutoHyphens w:val="0"/>
              <w:autoSpaceDE/>
              <w:autoSpaceDN/>
              <w:spacing w:before="0"/>
              <w:ind w:left="360"/>
              <w:jc w:val="center"/>
              <w:textAlignment w:val="auto"/>
              <w:rPr>
                <w:rFonts w:asciiTheme="minorHAnsi" w:hAnsiTheme="minorHAnsi" w:cs="Times New Roman"/>
                <w:color w:val="auto"/>
                <w:szCs w:val="22"/>
              </w:rPr>
            </w:pPr>
            <w:r w:rsidRPr="00AA4523">
              <w:rPr>
                <w:rFonts w:asciiTheme="minorHAnsi" w:hAnsiTheme="minorHAnsi" w:cs="ArialMT"/>
                <w:szCs w:val="22"/>
              </w:rPr>
              <w:t xml:space="preserve">100 </w:t>
            </w:r>
            <w:proofErr w:type="spellStart"/>
            <w:r w:rsidRPr="00AA4523">
              <w:rPr>
                <w:rFonts w:asciiTheme="minorHAnsi" w:hAnsiTheme="minorHAnsi" w:cs="ArialMT"/>
                <w:szCs w:val="22"/>
              </w:rPr>
              <w:t>dB</w:t>
            </w:r>
            <w:proofErr w:type="spellEnd"/>
            <w:r w:rsidRPr="00AA4523">
              <w:rPr>
                <w:rFonts w:asciiTheme="minorHAnsi" w:hAnsiTheme="minorHAnsi" w:cs="ArialMT"/>
                <w:szCs w:val="22"/>
              </w:rPr>
              <w:t>/</w:t>
            </w:r>
            <w:proofErr w:type="spellStart"/>
            <w:r w:rsidRPr="00AA4523">
              <w:rPr>
                <w:rFonts w:asciiTheme="minorHAnsi" w:hAnsiTheme="minorHAnsi" w:cs="ArialMT"/>
                <w:szCs w:val="22"/>
              </w:rPr>
              <w:t>mW</w:t>
            </w:r>
            <w:proofErr w:type="spellEnd"/>
          </w:p>
        </w:tc>
        <w:tc>
          <w:tcPr>
            <w:tcW w:w="900" w:type="pct"/>
          </w:tcPr>
          <w:p w:rsidR="006D008A" w:rsidRPr="00AA4523" w:rsidRDefault="006D008A" w:rsidP="00316724">
            <w:pPr>
              <w:pStyle w:val="Akapitzlist"/>
              <w:numPr>
                <w:ilvl w:val="0"/>
                <w:numId w:val="0"/>
              </w:numPr>
              <w:suppressAutoHyphens w:val="0"/>
              <w:autoSpaceDE/>
              <w:autoSpaceDN/>
              <w:spacing w:before="0"/>
              <w:ind w:left="360"/>
              <w:jc w:val="right"/>
              <w:textAlignment w:val="auto"/>
              <w:rPr>
                <w:rFonts w:asciiTheme="minorHAnsi" w:hAnsiTheme="minorHAnsi" w:cs="Times New Roman"/>
                <w:color w:val="auto"/>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jc w:val="both"/>
              <w:rPr>
                <w:rFonts w:asciiTheme="minorHAnsi" w:hAnsiTheme="minorHAnsi" w:cs="ArialMT"/>
                <w:sz w:val="22"/>
                <w:szCs w:val="22"/>
              </w:rPr>
            </w:pPr>
            <w:r w:rsidRPr="00AA4523">
              <w:rPr>
                <w:rFonts w:asciiTheme="minorHAnsi" w:hAnsiTheme="minorHAnsi" w:cs="ArialMT"/>
                <w:sz w:val="22"/>
                <w:szCs w:val="22"/>
              </w:rPr>
              <w:t>Pasmo przenoszenia (mikrofon)</w:t>
            </w:r>
          </w:p>
        </w:tc>
        <w:tc>
          <w:tcPr>
            <w:tcW w:w="390" w:type="pct"/>
            <w:vMerge/>
            <w:vAlign w:val="center"/>
          </w:tcPr>
          <w:p w:rsidR="006D008A" w:rsidRPr="00AA4523" w:rsidRDefault="006D008A" w:rsidP="00316724">
            <w:pPr>
              <w:pStyle w:val="Akapitzlist"/>
              <w:numPr>
                <w:ilvl w:val="0"/>
                <w:numId w:val="0"/>
              </w:numPr>
              <w:suppressAutoHyphens w:val="0"/>
              <w:autoSpaceDE/>
              <w:autoSpaceDN/>
              <w:spacing w:before="0"/>
              <w:ind w:left="360"/>
              <w:jc w:val="center"/>
              <w:textAlignment w:val="auto"/>
              <w:rPr>
                <w:rFonts w:asciiTheme="minorHAnsi" w:hAnsiTheme="minorHAnsi" w:cs="Times New Roman"/>
                <w:color w:val="auto"/>
                <w:szCs w:val="22"/>
              </w:rPr>
            </w:pPr>
          </w:p>
        </w:tc>
        <w:tc>
          <w:tcPr>
            <w:tcW w:w="1441" w:type="pct"/>
          </w:tcPr>
          <w:p w:rsidR="006D008A" w:rsidRPr="00AA4523" w:rsidRDefault="006D008A" w:rsidP="00316724">
            <w:pPr>
              <w:pStyle w:val="Akapitzlist"/>
              <w:numPr>
                <w:ilvl w:val="0"/>
                <w:numId w:val="0"/>
              </w:numPr>
              <w:suppressAutoHyphens w:val="0"/>
              <w:autoSpaceDE/>
              <w:autoSpaceDN/>
              <w:spacing w:before="0"/>
              <w:ind w:left="360"/>
              <w:jc w:val="center"/>
              <w:textAlignment w:val="auto"/>
              <w:rPr>
                <w:rFonts w:asciiTheme="minorHAnsi" w:hAnsiTheme="minorHAnsi" w:cs="Times New Roman"/>
                <w:color w:val="auto"/>
                <w:szCs w:val="22"/>
              </w:rPr>
            </w:pPr>
            <w:r w:rsidRPr="00AA4523">
              <w:rPr>
                <w:rFonts w:asciiTheme="minorHAnsi" w:hAnsiTheme="minorHAnsi" w:cs="ArialMT"/>
                <w:szCs w:val="22"/>
              </w:rPr>
              <w:t xml:space="preserve">30-16000 </w:t>
            </w:r>
            <w:proofErr w:type="spellStart"/>
            <w:r w:rsidRPr="00AA4523">
              <w:rPr>
                <w:rFonts w:asciiTheme="minorHAnsi" w:hAnsiTheme="minorHAnsi" w:cs="ArialMT"/>
                <w:szCs w:val="22"/>
              </w:rPr>
              <w:t>Hz</w:t>
            </w:r>
            <w:proofErr w:type="spellEnd"/>
          </w:p>
        </w:tc>
        <w:tc>
          <w:tcPr>
            <w:tcW w:w="900" w:type="pct"/>
          </w:tcPr>
          <w:p w:rsidR="006D008A" w:rsidRPr="00AA4523" w:rsidRDefault="006D008A" w:rsidP="00316724">
            <w:pPr>
              <w:pStyle w:val="Akapitzlist"/>
              <w:numPr>
                <w:ilvl w:val="0"/>
                <w:numId w:val="0"/>
              </w:numPr>
              <w:suppressAutoHyphens w:val="0"/>
              <w:autoSpaceDE/>
              <w:autoSpaceDN/>
              <w:spacing w:before="0"/>
              <w:ind w:left="360"/>
              <w:jc w:val="right"/>
              <w:textAlignment w:val="auto"/>
              <w:rPr>
                <w:rFonts w:asciiTheme="minorHAnsi" w:hAnsiTheme="minorHAnsi" w:cs="Times New Roman"/>
                <w:color w:val="auto"/>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jc w:val="both"/>
              <w:rPr>
                <w:rFonts w:asciiTheme="minorHAnsi" w:hAnsiTheme="minorHAnsi" w:cs="ArialMT"/>
                <w:sz w:val="22"/>
                <w:szCs w:val="22"/>
              </w:rPr>
            </w:pPr>
            <w:r w:rsidRPr="00AA4523">
              <w:rPr>
                <w:rFonts w:asciiTheme="minorHAnsi" w:hAnsiTheme="minorHAnsi" w:cs="ArialMT"/>
                <w:sz w:val="22"/>
                <w:szCs w:val="22"/>
              </w:rPr>
              <w:t>Impedancja mikrofonu</w:t>
            </w:r>
          </w:p>
        </w:tc>
        <w:tc>
          <w:tcPr>
            <w:tcW w:w="390" w:type="pct"/>
            <w:vMerge/>
            <w:vAlign w:val="center"/>
          </w:tcPr>
          <w:p w:rsidR="006D008A" w:rsidRPr="00AA4523" w:rsidRDefault="006D008A" w:rsidP="00316724">
            <w:pPr>
              <w:pStyle w:val="Akapitzlist"/>
              <w:numPr>
                <w:ilvl w:val="0"/>
                <w:numId w:val="0"/>
              </w:numPr>
              <w:suppressAutoHyphens w:val="0"/>
              <w:autoSpaceDE/>
              <w:autoSpaceDN/>
              <w:spacing w:before="0"/>
              <w:ind w:left="360"/>
              <w:jc w:val="center"/>
              <w:textAlignment w:val="auto"/>
              <w:rPr>
                <w:rFonts w:asciiTheme="minorHAnsi" w:hAnsiTheme="minorHAnsi" w:cs="Times New Roman"/>
                <w:color w:val="auto"/>
                <w:szCs w:val="22"/>
              </w:rPr>
            </w:pPr>
          </w:p>
        </w:tc>
        <w:tc>
          <w:tcPr>
            <w:tcW w:w="1441" w:type="pct"/>
          </w:tcPr>
          <w:p w:rsidR="006D008A" w:rsidRPr="00AA4523" w:rsidRDefault="006D008A" w:rsidP="00316724">
            <w:pPr>
              <w:pStyle w:val="Akapitzlist"/>
              <w:numPr>
                <w:ilvl w:val="0"/>
                <w:numId w:val="0"/>
              </w:numPr>
              <w:suppressAutoHyphens w:val="0"/>
              <w:autoSpaceDE/>
              <w:autoSpaceDN/>
              <w:spacing w:before="0"/>
              <w:ind w:left="360"/>
              <w:jc w:val="center"/>
              <w:textAlignment w:val="auto"/>
              <w:rPr>
                <w:rFonts w:asciiTheme="minorHAnsi" w:hAnsiTheme="minorHAnsi" w:cs="Times New Roman"/>
                <w:color w:val="auto"/>
                <w:szCs w:val="22"/>
              </w:rPr>
            </w:pPr>
            <w:r w:rsidRPr="00AA4523">
              <w:rPr>
                <w:rFonts w:asciiTheme="minorHAnsi" w:hAnsiTheme="minorHAnsi" w:cs="ArialMT"/>
                <w:szCs w:val="22"/>
              </w:rPr>
              <w:t xml:space="preserve">2,2 </w:t>
            </w:r>
            <w:proofErr w:type="spellStart"/>
            <w:r w:rsidRPr="00AA4523">
              <w:rPr>
                <w:rFonts w:asciiTheme="minorHAnsi" w:hAnsiTheme="minorHAnsi" w:cs="ArialMT"/>
                <w:szCs w:val="22"/>
              </w:rPr>
              <w:t>kohm</w:t>
            </w:r>
            <w:proofErr w:type="spellEnd"/>
          </w:p>
        </w:tc>
        <w:tc>
          <w:tcPr>
            <w:tcW w:w="900" w:type="pct"/>
          </w:tcPr>
          <w:p w:rsidR="006D008A" w:rsidRPr="00AA4523" w:rsidRDefault="006D008A" w:rsidP="00316724">
            <w:pPr>
              <w:pStyle w:val="Akapitzlist"/>
              <w:numPr>
                <w:ilvl w:val="0"/>
                <w:numId w:val="0"/>
              </w:numPr>
              <w:suppressAutoHyphens w:val="0"/>
              <w:autoSpaceDE/>
              <w:autoSpaceDN/>
              <w:spacing w:before="0"/>
              <w:ind w:left="360"/>
              <w:jc w:val="right"/>
              <w:textAlignment w:val="auto"/>
              <w:rPr>
                <w:rFonts w:asciiTheme="minorHAnsi" w:hAnsiTheme="minorHAnsi" w:cs="Times New Roman"/>
                <w:color w:val="auto"/>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jc w:val="both"/>
              <w:rPr>
                <w:rFonts w:asciiTheme="minorHAnsi" w:hAnsiTheme="minorHAnsi" w:cs="ArialMT"/>
                <w:sz w:val="22"/>
                <w:szCs w:val="22"/>
              </w:rPr>
            </w:pPr>
            <w:r w:rsidRPr="00AA4523">
              <w:rPr>
                <w:rFonts w:asciiTheme="minorHAnsi" w:hAnsiTheme="minorHAnsi" w:cs="ArialMT"/>
                <w:sz w:val="22"/>
                <w:szCs w:val="22"/>
              </w:rPr>
              <w:t>Czułość mikrofonu</w:t>
            </w:r>
          </w:p>
        </w:tc>
        <w:tc>
          <w:tcPr>
            <w:tcW w:w="390" w:type="pct"/>
            <w:vMerge/>
            <w:vAlign w:val="center"/>
          </w:tcPr>
          <w:p w:rsidR="006D008A" w:rsidRPr="00AA4523" w:rsidRDefault="006D008A" w:rsidP="00316724">
            <w:pPr>
              <w:pStyle w:val="Akapitzlist"/>
              <w:numPr>
                <w:ilvl w:val="0"/>
                <w:numId w:val="0"/>
              </w:numPr>
              <w:suppressAutoHyphens w:val="0"/>
              <w:autoSpaceDE/>
              <w:autoSpaceDN/>
              <w:spacing w:before="0"/>
              <w:ind w:left="360"/>
              <w:jc w:val="center"/>
              <w:textAlignment w:val="auto"/>
              <w:rPr>
                <w:rFonts w:asciiTheme="minorHAnsi" w:hAnsiTheme="minorHAnsi" w:cs="Times New Roman"/>
                <w:color w:val="auto"/>
                <w:szCs w:val="22"/>
              </w:rPr>
            </w:pPr>
          </w:p>
        </w:tc>
        <w:tc>
          <w:tcPr>
            <w:tcW w:w="1441" w:type="pct"/>
          </w:tcPr>
          <w:p w:rsidR="006D008A" w:rsidRPr="00AA4523" w:rsidRDefault="006D008A" w:rsidP="00316724">
            <w:pPr>
              <w:pStyle w:val="Akapitzlist"/>
              <w:numPr>
                <w:ilvl w:val="0"/>
                <w:numId w:val="0"/>
              </w:numPr>
              <w:suppressAutoHyphens w:val="0"/>
              <w:autoSpaceDE/>
              <w:autoSpaceDN/>
              <w:spacing w:before="0"/>
              <w:ind w:left="360"/>
              <w:jc w:val="center"/>
              <w:textAlignment w:val="auto"/>
              <w:rPr>
                <w:rFonts w:asciiTheme="minorHAnsi" w:hAnsiTheme="minorHAnsi" w:cs="Times New Roman"/>
                <w:color w:val="auto"/>
                <w:szCs w:val="22"/>
              </w:rPr>
            </w:pPr>
            <w:r w:rsidRPr="00AA4523">
              <w:rPr>
                <w:rFonts w:asciiTheme="minorHAnsi" w:hAnsiTheme="minorHAnsi" w:cs="ArialMT"/>
                <w:szCs w:val="22"/>
              </w:rPr>
              <w:t xml:space="preserve">- 40 </w:t>
            </w:r>
            <w:proofErr w:type="spellStart"/>
            <w:r w:rsidRPr="00AA4523">
              <w:rPr>
                <w:rFonts w:asciiTheme="minorHAnsi" w:hAnsiTheme="minorHAnsi" w:cs="ArialMT"/>
                <w:szCs w:val="22"/>
              </w:rPr>
              <w:t>dBV</w:t>
            </w:r>
            <w:proofErr w:type="spellEnd"/>
            <w:r w:rsidRPr="00AA4523">
              <w:rPr>
                <w:rFonts w:asciiTheme="minorHAnsi" w:hAnsiTheme="minorHAnsi" w:cs="ArialMT"/>
                <w:szCs w:val="22"/>
              </w:rPr>
              <w:t>/Pa</w:t>
            </w:r>
          </w:p>
        </w:tc>
        <w:tc>
          <w:tcPr>
            <w:tcW w:w="900" w:type="pct"/>
          </w:tcPr>
          <w:p w:rsidR="006D008A" w:rsidRPr="00AA4523" w:rsidRDefault="006D008A" w:rsidP="00316724">
            <w:pPr>
              <w:pStyle w:val="Akapitzlist"/>
              <w:numPr>
                <w:ilvl w:val="0"/>
                <w:numId w:val="0"/>
              </w:numPr>
              <w:suppressAutoHyphens w:val="0"/>
              <w:autoSpaceDE/>
              <w:autoSpaceDN/>
              <w:spacing w:before="0"/>
              <w:ind w:left="360"/>
              <w:jc w:val="right"/>
              <w:textAlignment w:val="auto"/>
              <w:rPr>
                <w:rFonts w:asciiTheme="minorHAnsi" w:hAnsiTheme="minorHAnsi" w:cs="Times New Roman"/>
                <w:color w:val="auto"/>
                <w:szCs w:val="22"/>
              </w:rPr>
            </w:pPr>
          </w:p>
        </w:tc>
      </w:tr>
      <w:tr w:rsidR="006D008A" w:rsidRPr="00AA4523" w:rsidTr="006D008A">
        <w:tc>
          <w:tcPr>
            <w:tcW w:w="187" w:type="pct"/>
            <w:vMerge w:val="restart"/>
          </w:tcPr>
          <w:p w:rsidR="006D008A" w:rsidRPr="00AA4523" w:rsidRDefault="006D008A" w:rsidP="00316724">
            <w:pPr>
              <w:jc w:val="center"/>
              <w:rPr>
                <w:rFonts w:asciiTheme="minorHAnsi" w:hAnsiTheme="minorHAnsi"/>
                <w:sz w:val="22"/>
                <w:szCs w:val="22"/>
              </w:rPr>
            </w:pPr>
            <w:r w:rsidRPr="00AA4523">
              <w:rPr>
                <w:rFonts w:asciiTheme="minorHAnsi" w:hAnsiTheme="minorHAnsi"/>
                <w:sz w:val="22"/>
                <w:szCs w:val="22"/>
              </w:rPr>
              <w:t>10</w:t>
            </w:r>
          </w:p>
        </w:tc>
        <w:tc>
          <w:tcPr>
            <w:tcW w:w="2082" w:type="pct"/>
          </w:tcPr>
          <w:p w:rsidR="006D008A" w:rsidRPr="00BA5A47" w:rsidRDefault="006D008A" w:rsidP="00316724">
            <w:pPr>
              <w:jc w:val="both"/>
              <w:rPr>
                <w:rFonts w:asciiTheme="minorHAnsi" w:hAnsiTheme="minorHAnsi"/>
                <w:b/>
                <w:sz w:val="22"/>
                <w:szCs w:val="22"/>
              </w:rPr>
            </w:pPr>
            <w:r w:rsidRPr="00BA5A47">
              <w:rPr>
                <w:rFonts w:asciiTheme="minorHAnsi" w:hAnsiTheme="minorHAnsi"/>
                <w:b/>
                <w:sz w:val="22"/>
                <w:szCs w:val="22"/>
              </w:rPr>
              <w:t>Dysk przenośny</w:t>
            </w:r>
          </w:p>
        </w:tc>
        <w:tc>
          <w:tcPr>
            <w:tcW w:w="390" w:type="pct"/>
            <w:vMerge w:val="restart"/>
          </w:tcPr>
          <w:p w:rsidR="006D008A" w:rsidRPr="00AA4523" w:rsidRDefault="006D008A" w:rsidP="00316724">
            <w:pPr>
              <w:ind w:left="-125"/>
              <w:jc w:val="center"/>
              <w:rPr>
                <w:rFonts w:asciiTheme="minorHAnsi" w:hAnsiTheme="minorHAnsi"/>
                <w:sz w:val="22"/>
                <w:szCs w:val="22"/>
              </w:rPr>
            </w:pPr>
            <w:r w:rsidRPr="00AA4523">
              <w:rPr>
                <w:rFonts w:asciiTheme="minorHAnsi" w:hAnsiTheme="minorHAnsi"/>
                <w:sz w:val="22"/>
                <w:szCs w:val="22"/>
              </w:rPr>
              <w:t>2</w:t>
            </w:r>
          </w:p>
        </w:tc>
        <w:tc>
          <w:tcPr>
            <w:tcW w:w="1441" w:type="pct"/>
          </w:tcPr>
          <w:p w:rsidR="006D008A" w:rsidRPr="00AA4523" w:rsidRDefault="0008795C" w:rsidP="00316724">
            <w:pPr>
              <w:jc w:val="center"/>
              <w:rPr>
                <w:rFonts w:asciiTheme="minorHAnsi" w:hAnsiTheme="minorHAnsi"/>
                <w:sz w:val="22"/>
                <w:szCs w:val="22"/>
              </w:rPr>
            </w:pPr>
            <w:r w:rsidRPr="00060C83">
              <w:rPr>
                <w:rFonts w:asciiTheme="minorHAnsi" w:hAnsiTheme="minorHAnsi"/>
                <w:sz w:val="22"/>
                <w:szCs w:val="22"/>
              </w:rPr>
              <w:t>Producent i model:</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jc w:val="both"/>
              <w:rPr>
                <w:rFonts w:asciiTheme="minorHAnsi" w:hAnsiTheme="minorHAnsi"/>
                <w:sz w:val="22"/>
                <w:szCs w:val="22"/>
              </w:rPr>
            </w:pPr>
            <w:r w:rsidRPr="006D008A">
              <w:rPr>
                <w:rFonts w:asciiTheme="minorHAnsi" w:hAnsiTheme="minorHAnsi"/>
                <w:sz w:val="22"/>
                <w:szCs w:val="22"/>
              </w:rPr>
              <w:t>Typ</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316724">
            <w:pPr>
              <w:jc w:val="center"/>
              <w:rPr>
                <w:rFonts w:asciiTheme="minorHAnsi" w:hAnsiTheme="minorHAnsi"/>
                <w:sz w:val="22"/>
                <w:szCs w:val="22"/>
              </w:rPr>
            </w:pPr>
            <w:r w:rsidRPr="00AA4523">
              <w:rPr>
                <w:rFonts w:asciiTheme="minorHAnsi" w:hAnsiTheme="minorHAnsi"/>
                <w:sz w:val="22"/>
                <w:szCs w:val="22"/>
              </w:rPr>
              <w:t>zewnętrzny</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jc w:val="both"/>
              <w:rPr>
                <w:rFonts w:asciiTheme="minorHAnsi" w:hAnsiTheme="minorHAnsi"/>
                <w:sz w:val="22"/>
                <w:szCs w:val="22"/>
              </w:rPr>
            </w:pPr>
            <w:r w:rsidRPr="006D008A">
              <w:rPr>
                <w:rFonts w:asciiTheme="minorHAnsi" w:hAnsiTheme="minorHAnsi"/>
                <w:sz w:val="22"/>
                <w:szCs w:val="22"/>
              </w:rPr>
              <w:t xml:space="preserve">Pojemność </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316724">
            <w:pPr>
              <w:jc w:val="center"/>
              <w:rPr>
                <w:rFonts w:asciiTheme="minorHAnsi" w:hAnsiTheme="minorHAnsi"/>
                <w:sz w:val="22"/>
                <w:szCs w:val="22"/>
              </w:rPr>
            </w:pPr>
            <w:r w:rsidRPr="00AA4523">
              <w:rPr>
                <w:rFonts w:asciiTheme="minorHAnsi" w:hAnsiTheme="minorHAnsi"/>
                <w:sz w:val="22"/>
                <w:szCs w:val="22"/>
              </w:rPr>
              <w:t>1 TB</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jc w:val="both"/>
              <w:rPr>
                <w:rFonts w:asciiTheme="minorHAnsi" w:hAnsiTheme="minorHAnsi"/>
                <w:sz w:val="22"/>
                <w:szCs w:val="22"/>
              </w:rPr>
            </w:pPr>
            <w:r w:rsidRPr="006D008A">
              <w:rPr>
                <w:rFonts w:asciiTheme="minorHAnsi" w:hAnsiTheme="minorHAnsi"/>
                <w:sz w:val="22"/>
                <w:szCs w:val="22"/>
              </w:rPr>
              <w:t xml:space="preserve">Format </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316724">
            <w:pPr>
              <w:jc w:val="center"/>
              <w:rPr>
                <w:rFonts w:asciiTheme="minorHAnsi" w:hAnsiTheme="minorHAnsi"/>
                <w:sz w:val="22"/>
                <w:szCs w:val="22"/>
              </w:rPr>
            </w:pPr>
            <w:r w:rsidRPr="00AA4523">
              <w:rPr>
                <w:rFonts w:asciiTheme="minorHAnsi" w:hAnsiTheme="minorHAnsi"/>
                <w:sz w:val="22"/>
                <w:szCs w:val="22"/>
              </w:rPr>
              <w:t>2,5"</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jc w:val="both"/>
              <w:rPr>
                <w:rFonts w:asciiTheme="minorHAnsi" w:hAnsiTheme="minorHAnsi"/>
                <w:sz w:val="22"/>
                <w:szCs w:val="22"/>
              </w:rPr>
            </w:pPr>
            <w:r>
              <w:rPr>
                <w:rFonts w:asciiTheme="minorHAnsi" w:hAnsiTheme="minorHAnsi"/>
                <w:sz w:val="22"/>
                <w:szCs w:val="22"/>
              </w:rPr>
              <w:t>Typ podłączenia</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063AE2" w:rsidP="00316724">
            <w:pPr>
              <w:jc w:val="center"/>
              <w:rPr>
                <w:rFonts w:asciiTheme="minorHAnsi" w:hAnsiTheme="minorHAnsi"/>
                <w:sz w:val="22"/>
                <w:szCs w:val="22"/>
              </w:rPr>
            </w:pPr>
            <w:r w:rsidRPr="00AA4523">
              <w:rPr>
                <w:rFonts w:asciiTheme="minorHAnsi" w:eastAsia="Times New Roman" w:hAnsiTheme="minorHAnsi"/>
                <w:sz w:val="22"/>
                <w:szCs w:val="22"/>
              </w:rPr>
              <w:t>USB 3.0 i USB 2.0</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jc w:val="both"/>
              <w:rPr>
                <w:rFonts w:asciiTheme="minorHAnsi" w:hAnsiTheme="minorHAnsi"/>
                <w:sz w:val="22"/>
                <w:szCs w:val="22"/>
              </w:rPr>
            </w:pPr>
            <w:r w:rsidRPr="006D008A">
              <w:rPr>
                <w:rFonts w:asciiTheme="minorHAnsi" w:hAnsiTheme="minorHAnsi"/>
                <w:sz w:val="22"/>
                <w:szCs w:val="22"/>
              </w:rPr>
              <w:t xml:space="preserve">Obroty na min. </w:t>
            </w:r>
          </w:p>
        </w:tc>
        <w:tc>
          <w:tcPr>
            <w:tcW w:w="390" w:type="pct"/>
            <w:vMerge/>
            <w:vAlign w:val="center"/>
          </w:tcPr>
          <w:p w:rsidR="006D008A" w:rsidRPr="00AA4523" w:rsidRDefault="006D008A" w:rsidP="00316724">
            <w:pPr>
              <w:jc w:val="center"/>
              <w:rPr>
                <w:rFonts w:asciiTheme="minorHAnsi" w:hAnsiTheme="minorHAnsi"/>
                <w:sz w:val="22"/>
                <w:szCs w:val="22"/>
              </w:rPr>
            </w:pPr>
          </w:p>
        </w:tc>
        <w:tc>
          <w:tcPr>
            <w:tcW w:w="1441" w:type="pct"/>
          </w:tcPr>
          <w:p w:rsidR="006D008A" w:rsidRPr="00AA4523" w:rsidRDefault="006D008A" w:rsidP="00316724">
            <w:pPr>
              <w:jc w:val="center"/>
              <w:rPr>
                <w:rFonts w:asciiTheme="minorHAnsi" w:hAnsiTheme="minorHAnsi"/>
                <w:sz w:val="22"/>
                <w:szCs w:val="22"/>
              </w:rPr>
            </w:pPr>
            <w:r w:rsidRPr="00AA4523">
              <w:rPr>
                <w:rFonts w:asciiTheme="minorHAnsi" w:hAnsiTheme="minorHAnsi"/>
                <w:sz w:val="22"/>
                <w:szCs w:val="22"/>
              </w:rPr>
              <w:t>5400 obr/min</w:t>
            </w:r>
          </w:p>
        </w:tc>
        <w:tc>
          <w:tcPr>
            <w:tcW w:w="900" w:type="pct"/>
          </w:tcPr>
          <w:p w:rsidR="006D008A" w:rsidRPr="00AA4523" w:rsidRDefault="006D008A" w:rsidP="00316724">
            <w:pPr>
              <w:jc w:val="right"/>
              <w:rPr>
                <w:rFonts w:asciiTheme="minorHAnsi" w:hAnsiTheme="minorHAnsi"/>
                <w:sz w:val="22"/>
                <w:szCs w:val="22"/>
              </w:rPr>
            </w:pPr>
          </w:p>
        </w:tc>
      </w:tr>
      <w:tr w:rsidR="006D008A" w:rsidRPr="00AA4523" w:rsidTr="006D008A">
        <w:tc>
          <w:tcPr>
            <w:tcW w:w="187" w:type="pct"/>
            <w:vMerge w:val="restart"/>
          </w:tcPr>
          <w:p w:rsidR="006D008A" w:rsidRPr="00AA4523" w:rsidRDefault="006D008A" w:rsidP="00316724">
            <w:pPr>
              <w:jc w:val="center"/>
              <w:rPr>
                <w:rFonts w:asciiTheme="minorHAnsi" w:hAnsiTheme="minorHAnsi"/>
                <w:sz w:val="22"/>
                <w:szCs w:val="22"/>
              </w:rPr>
            </w:pPr>
            <w:r w:rsidRPr="00AA4523">
              <w:rPr>
                <w:rFonts w:asciiTheme="minorHAnsi" w:hAnsiTheme="minorHAnsi"/>
                <w:sz w:val="22"/>
                <w:szCs w:val="22"/>
              </w:rPr>
              <w:lastRenderedPageBreak/>
              <w:t>11</w:t>
            </w:r>
          </w:p>
        </w:tc>
        <w:tc>
          <w:tcPr>
            <w:tcW w:w="2082" w:type="pct"/>
          </w:tcPr>
          <w:p w:rsidR="006D008A" w:rsidRPr="00BA5A47" w:rsidRDefault="006D008A" w:rsidP="00316724">
            <w:pPr>
              <w:rPr>
                <w:rFonts w:asciiTheme="minorHAnsi" w:hAnsiTheme="minorHAnsi"/>
                <w:b/>
                <w:sz w:val="22"/>
                <w:szCs w:val="22"/>
              </w:rPr>
            </w:pPr>
            <w:r w:rsidRPr="00BA5A47">
              <w:rPr>
                <w:rFonts w:asciiTheme="minorHAnsi" w:hAnsiTheme="minorHAnsi"/>
                <w:b/>
                <w:sz w:val="22"/>
                <w:szCs w:val="22"/>
              </w:rPr>
              <w:t xml:space="preserve">pamięć zewnętrzna pendrive </w:t>
            </w:r>
          </w:p>
          <w:p w:rsidR="006D008A" w:rsidRPr="00AA4523" w:rsidRDefault="006D008A" w:rsidP="00316724">
            <w:pPr>
              <w:jc w:val="both"/>
              <w:rPr>
                <w:rFonts w:asciiTheme="minorHAnsi" w:hAnsiTheme="minorHAnsi"/>
                <w:sz w:val="22"/>
                <w:szCs w:val="22"/>
              </w:rPr>
            </w:pPr>
          </w:p>
        </w:tc>
        <w:tc>
          <w:tcPr>
            <w:tcW w:w="390" w:type="pct"/>
            <w:vMerge w:val="restart"/>
          </w:tcPr>
          <w:p w:rsidR="006D008A" w:rsidRPr="00AA4523" w:rsidRDefault="006D008A" w:rsidP="00316724">
            <w:pPr>
              <w:pStyle w:val="Akapitzlist"/>
              <w:numPr>
                <w:ilvl w:val="0"/>
                <w:numId w:val="0"/>
              </w:numPr>
              <w:suppressAutoHyphens w:val="0"/>
              <w:autoSpaceDE/>
              <w:autoSpaceDN/>
              <w:spacing w:before="0"/>
              <w:ind w:left="-125"/>
              <w:jc w:val="center"/>
              <w:textAlignment w:val="auto"/>
              <w:rPr>
                <w:rFonts w:asciiTheme="minorHAnsi" w:hAnsiTheme="minorHAnsi" w:cs="Times New Roman"/>
                <w:color w:val="auto"/>
                <w:szCs w:val="22"/>
              </w:rPr>
            </w:pPr>
            <w:r w:rsidRPr="00AA4523">
              <w:rPr>
                <w:rFonts w:asciiTheme="minorHAnsi" w:hAnsiTheme="minorHAnsi" w:cs="Times New Roman"/>
                <w:color w:val="auto"/>
                <w:szCs w:val="22"/>
              </w:rPr>
              <w:t>20</w:t>
            </w:r>
          </w:p>
        </w:tc>
        <w:tc>
          <w:tcPr>
            <w:tcW w:w="1441" w:type="pct"/>
          </w:tcPr>
          <w:p w:rsidR="006D008A" w:rsidRPr="00AA4523" w:rsidRDefault="006D008A" w:rsidP="00316724">
            <w:pPr>
              <w:pStyle w:val="Akapitzlist"/>
              <w:numPr>
                <w:ilvl w:val="0"/>
                <w:numId w:val="0"/>
              </w:numPr>
              <w:suppressAutoHyphens w:val="0"/>
              <w:autoSpaceDE/>
              <w:autoSpaceDN/>
              <w:spacing w:before="0"/>
              <w:ind w:left="360"/>
              <w:jc w:val="center"/>
              <w:textAlignment w:val="auto"/>
              <w:rPr>
                <w:rFonts w:asciiTheme="minorHAnsi" w:hAnsiTheme="minorHAnsi" w:cs="Times New Roman"/>
                <w:color w:val="auto"/>
                <w:szCs w:val="22"/>
              </w:rPr>
            </w:pPr>
          </w:p>
        </w:tc>
        <w:tc>
          <w:tcPr>
            <w:tcW w:w="900" w:type="pct"/>
          </w:tcPr>
          <w:p w:rsidR="006D008A" w:rsidRPr="00AA4523" w:rsidRDefault="006D008A" w:rsidP="00316724">
            <w:pPr>
              <w:pStyle w:val="Akapitzlist"/>
              <w:numPr>
                <w:ilvl w:val="0"/>
                <w:numId w:val="0"/>
              </w:numPr>
              <w:suppressAutoHyphens w:val="0"/>
              <w:autoSpaceDE/>
              <w:autoSpaceDN/>
              <w:spacing w:before="0"/>
              <w:ind w:left="360"/>
              <w:jc w:val="right"/>
              <w:textAlignment w:val="auto"/>
              <w:rPr>
                <w:rFonts w:asciiTheme="minorHAnsi" w:hAnsiTheme="minorHAnsi" w:cs="Times New Roman"/>
                <w:color w:val="auto"/>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jc w:val="both"/>
              <w:rPr>
                <w:rFonts w:asciiTheme="minorHAnsi" w:hAnsiTheme="minorHAnsi"/>
                <w:sz w:val="22"/>
                <w:szCs w:val="22"/>
              </w:rPr>
            </w:pPr>
            <w:r w:rsidRPr="00AA4523">
              <w:rPr>
                <w:rFonts w:asciiTheme="minorHAnsi" w:hAnsiTheme="minorHAnsi"/>
                <w:sz w:val="22"/>
                <w:szCs w:val="22"/>
              </w:rPr>
              <w:t>Interfejs</w:t>
            </w:r>
          </w:p>
        </w:tc>
        <w:tc>
          <w:tcPr>
            <w:tcW w:w="390" w:type="pct"/>
            <w:vMerge/>
            <w:vAlign w:val="center"/>
          </w:tcPr>
          <w:p w:rsidR="006D008A" w:rsidRPr="00AA4523" w:rsidRDefault="006D008A" w:rsidP="00316724">
            <w:pPr>
              <w:pStyle w:val="Akapitzlist"/>
              <w:numPr>
                <w:ilvl w:val="0"/>
                <w:numId w:val="0"/>
              </w:numPr>
              <w:suppressAutoHyphens w:val="0"/>
              <w:autoSpaceDE/>
              <w:autoSpaceDN/>
              <w:spacing w:before="0"/>
              <w:ind w:left="360"/>
              <w:jc w:val="center"/>
              <w:textAlignment w:val="auto"/>
              <w:rPr>
                <w:rFonts w:asciiTheme="minorHAnsi" w:hAnsiTheme="minorHAnsi" w:cs="Times New Roman"/>
                <w:color w:val="auto"/>
                <w:szCs w:val="22"/>
              </w:rPr>
            </w:pPr>
          </w:p>
        </w:tc>
        <w:tc>
          <w:tcPr>
            <w:tcW w:w="1441" w:type="pct"/>
          </w:tcPr>
          <w:p w:rsidR="006D008A" w:rsidRPr="00AA4523" w:rsidRDefault="006D008A" w:rsidP="00BA5A47">
            <w:pPr>
              <w:pStyle w:val="Akapitzlist"/>
              <w:numPr>
                <w:ilvl w:val="0"/>
                <w:numId w:val="0"/>
              </w:numPr>
              <w:suppressAutoHyphens w:val="0"/>
              <w:autoSpaceDE/>
              <w:autoSpaceDN/>
              <w:spacing w:before="0"/>
              <w:ind w:left="-133"/>
              <w:jc w:val="center"/>
              <w:textAlignment w:val="auto"/>
              <w:rPr>
                <w:rFonts w:asciiTheme="minorHAnsi" w:hAnsiTheme="minorHAnsi" w:cs="Times New Roman"/>
                <w:color w:val="auto"/>
                <w:szCs w:val="22"/>
              </w:rPr>
            </w:pPr>
            <w:r w:rsidRPr="00AF2B53">
              <w:rPr>
                <w:rFonts w:asciiTheme="minorHAnsi" w:hAnsiTheme="minorHAnsi"/>
                <w:szCs w:val="22"/>
              </w:rPr>
              <w:t>USB 3.0</w:t>
            </w:r>
          </w:p>
        </w:tc>
        <w:tc>
          <w:tcPr>
            <w:tcW w:w="900" w:type="pct"/>
          </w:tcPr>
          <w:p w:rsidR="006D008A" w:rsidRPr="00AA4523" w:rsidRDefault="006D008A" w:rsidP="00316724">
            <w:pPr>
              <w:pStyle w:val="Akapitzlist"/>
              <w:numPr>
                <w:ilvl w:val="0"/>
                <w:numId w:val="0"/>
              </w:numPr>
              <w:suppressAutoHyphens w:val="0"/>
              <w:autoSpaceDE/>
              <w:autoSpaceDN/>
              <w:spacing w:before="0"/>
              <w:ind w:left="360"/>
              <w:jc w:val="right"/>
              <w:textAlignment w:val="auto"/>
              <w:rPr>
                <w:rFonts w:asciiTheme="minorHAnsi" w:hAnsiTheme="minorHAnsi" w:cs="Times New Roman"/>
                <w:color w:val="auto"/>
                <w:szCs w:val="22"/>
              </w:rPr>
            </w:pPr>
          </w:p>
        </w:tc>
      </w:tr>
      <w:tr w:rsidR="006D008A" w:rsidRPr="00AA4523" w:rsidTr="00B9584E">
        <w:tc>
          <w:tcPr>
            <w:tcW w:w="187" w:type="pct"/>
            <w:vMerge/>
          </w:tcPr>
          <w:p w:rsidR="006D008A" w:rsidRPr="00AA4523" w:rsidRDefault="006D008A" w:rsidP="00316724">
            <w:pPr>
              <w:jc w:val="center"/>
              <w:rPr>
                <w:rFonts w:asciiTheme="minorHAnsi" w:hAnsiTheme="minorHAnsi"/>
                <w:sz w:val="22"/>
                <w:szCs w:val="22"/>
              </w:rPr>
            </w:pPr>
          </w:p>
        </w:tc>
        <w:tc>
          <w:tcPr>
            <w:tcW w:w="2082" w:type="pct"/>
          </w:tcPr>
          <w:p w:rsidR="006D008A" w:rsidRPr="00AA4523" w:rsidRDefault="006D008A" w:rsidP="00316724">
            <w:pPr>
              <w:jc w:val="both"/>
              <w:rPr>
                <w:rFonts w:asciiTheme="minorHAnsi" w:hAnsiTheme="minorHAnsi"/>
                <w:sz w:val="22"/>
                <w:szCs w:val="22"/>
              </w:rPr>
            </w:pPr>
            <w:r w:rsidRPr="00AA4523">
              <w:rPr>
                <w:rFonts w:asciiTheme="minorHAnsi" w:hAnsiTheme="minorHAnsi"/>
                <w:sz w:val="22"/>
                <w:szCs w:val="22"/>
              </w:rPr>
              <w:t>Pojemność</w:t>
            </w:r>
          </w:p>
        </w:tc>
        <w:tc>
          <w:tcPr>
            <w:tcW w:w="390" w:type="pct"/>
            <w:vMerge/>
            <w:vAlign w:val="center"/>
          </w:tcPr>
          <w:p w:rsidR="006D008A" w:rsidRPr="00AA4523" w:rsidRDefault="006D008A" w:rsidP="00316724">
            <w:pPr>
              <w:pStyle w:val="Akapitzlist"/>
              <w:numPr>
                <w:ilvl w:val="0"/>
                <w:numId w:val="0"/>
              </w:numPr>
              <w:suppressAutoHyphens w:val="0"/>
              <w:autoSpaceDE/>
              <w:autoSpaceDN/>
              <w:spacing w:before="0"/>
              <w:ind w:left="360"/>
              <w:jc w:val="center"/>
              <w:textAlignment w:val="auto"/>
              <w:rPr>
                <w:rFonts w:asciiTheme="minorHAnsi" w:hAnsiTheme="minorHAnsi" w:cs="Times New Roman"/>
                <w:color w:val="auto"/>
                <w:szCs w:val="22"/>
              </w:rPr>
            </w:pPr>
          </w:p>
        </w:tc>
        <w:tc>
          <w:tcPr>
            <w:tcW w:w="1441" w:type="pct"/>
          </w:tcPr>
          <w:p w:rsidR="006D008A" w:rsidRPr="00AA4523" w:rsidRDefault="006D008A" w:rsidP="00BA5A47">
            <w:pPr>
              <w:pStyle w:val="Akapitzlist"/>
              <w:numPr>
                <w:ilvl w:val="0"/>
                <w:numId w:val="0"/>
              </w:numPr>
              <w:suppressAutoHyphens w:val="0"/>
              <w:autoSpaceDE/>
              <w:autoSpaceDN/>
              <w:spacing w:before="0"/>
              <w:ind w:left="-133"/>
              <w:jc w:val="center"/>
              <w:textAlignment w:val="auto"/>
              <w:rPr>
                <w:rFonts w:asciiTheme="minorHAnsi" w:hAnsiTheme="minorHAnsi" w:cs="Times New Roman"/>
                <w:color w:val="auto"/>
                <w:szCs w:val="22"/>
              </w:rPr>
            </w:pPr>
            <w:r w:rsidRPr="00AA4523">
              <w:rPr>
                <w:rFonts w:asciiTheme="minorHAnsi" w:hAnsiTheme="minorHAnsi"/>
                <w:szCs w:val="22"/>
              </w:rPr>
              <w:t>16 GB</w:t>
            </w:r>
          </w:p>
        </w:tc>
        <w:tc>
          <w:tcPr>
            <w:tcW w:w="900" w:type="pct"/>
          </w:tcPr>
          <w:p w:rsidR="006D008A" w:rsidRPr="00AA4523" w:rsidRDefault="006D008A" w:rsidP="00316724">
            <w:pPr>
              <w:pStyle w:val="Akapitzlist"/>
              <w:numPr>
                <w:ilvl w:val="0"/>
                <w:numId w:val="0"/>
              </w:numPr>
              <w:suppressAutoHyphens w:val="0"/>
              <w:autoSpaceDE/>
              <w:autoSpaceDN/>
              <w:spacing w:before="0"/>
              <w:ind w:left="360"/>
              <w:jc w:val="right"/>
              <w:textAlignment w:val="auto"/>
              <w:rPr>
                <w:rFonts w:asciiTheme="minorHAnsi" w:hAnsiTheme="minorHAnsi" w:cs="Times New Roman"/>
                <w:color w:val="auto"/>
                <w:szCs w:val="22"/>
              </w:rPr>
            </w:pPr>
          </w:p>
        </w:tc>
      </w:tr>
      <w:tr w:rsidR="0098240E" w:rsidRPr="00AA4523" w:rsidTr="00B9584E">
        <w:tc>
          <w:tcPr>
            <w:tcW w:w="187" w:type="pct"/>
          </w:tcPr>
          <w:p w:rsidR="0098240E" w:rsidRPr="00AA4523" w:rsidRDefault="0098240E" w:rsidP="00316724">
            <w:pPr>
              <w:jc w:val="center"/>
              <w:rPr>
                <w:rFonts w:asciiTheme="minorHAnsi" w:hAnsiTheme="minorHAnsi"/>
                <w:sz w:val="22"/>
                <w:szCs w:val="22"/>
              </w:rPr>
            </w:pPr>
            <w:r w:rsidRPr="00AA4523">
              <w:rPr>
                <w:rFonts w:asciiTheme="minorHAnsi" w:hAnsiTheme="minorHAnsi"/>
                <w:sz w:val="22"/>
                <w:szCs w:val="22"/>
              </w:rPr>
              <w:t>12</w:t>
            </w:r>
          </w:p>
        </w:tc>
        <w:tc>
          <w:tcPr>
            <w:tcW w:w="2082" w:type="pct"/>
          </w:tcPr>
          <w:p w:rsidR="0098240E" w:rsidRPr="00BA5A47" w:rsidRDefault="0098240E" w:rsidP="00316724">
            <w:pPr>
              <w:jc w:val="both"/>
              <w:rPr>
                <w:rFonts w:asciiTheme="minorHAnsi" w:hAnsiTheme="minorHAnsi"/>
                <w:b/>
                <w:sz w:val="22"/>
                <w:szCs w:val="22"/>
              </w:rPr>
            </w:pPr>
            <w:r w:rsidRPr="00BA5A47">
              <w:rPr>
                <w:rFonts w:asciiTheme="minorHAnsi" w:hAnsiTheme="minorHAnsi" w:cs="Calibri"/>
                <w:b/>
                <w:bCs/>
                <w:color w:val="000000"/>
                <w:sz w:val="22"/>
                <w:szCs w:val="22"/>
              </w:rPr>
              <w:t>Oprogramowanie biurowe</w:t>
            </w:r>
          </w:p>
        </w:tc>
        <w:tc>
          <w:tcPr>
            <w:tcW w:w="390" w:type="pct"/>
            <w:vAlign w:val="center"/>
          </w:tcPr>
          <w:p w:rsidR="0098240E" w:rsidRPr="00AA4523" w:rsidRDefault="0098240E" w:rsidP="00316724">
            <w:pPr>
              <w:ind w:left="-125"/>
              <w:jc w:val="center"/>
              <w:rPr>
                <w:rFonts w:asciiTheme="minorHAnsi" w:hAnsiTheme="minorHAnsi"/>
                <w:sz w:val="22"/>
                <w:szCs w:val="22"/>
              </w:rPr>
            </w:pPr>
            <w:r w:rsidRPr="00AA4523">
              <w:rPr>
                <w:rFonts w:asciiTheme="minorHAnsi" w:hAnsiTheme="minorHAnsi"/>
                <w:sz w:val="22"/>
                <w:szCs w:val="22"/>
              </w:rPr>
              <w:t>8</w:t>
            </w:r>
          </w:p>
        </w:tc>
        <w:tc>
          <w:tcPr>
            <w:tcW w:w="1441" w:type="pct"/>
          </w:tcPr>
          <w:p w:rsidR="0098240E" w:rsidRDefault="0098240E" w:rsidP="00316724">
            <w:pPr>
              <w:jc w:val="center"/>
              <w:rPr>
                <w:rFonts w:asciiTheme="minorHAnsi" w:hAnsiTheme="minorHAnsi"/>
                <w:sz w:val="22"/>
                <w:szCs w:val="22"/>
              </w:rPr>
            </w:pPr>
            <w:r w:rsidRPr="00AA4523">
              <w:rPr>
                <w:rFonts w:asciiTheme="minorHAnsi" w:hAnsiTheme="minorHAnsi"/>
                <w:sz w:val="22"/>
                <w:szCs w:val="22"/>
              </w:rPr>
              <w:t>Pakiet biurowy Microsoft Office 2016 lub równoważny (warunki równoważności poniżej)</w:t>
            </w:r>
          </w:p>
          <w:p w:rsidR="003F4AF8" w:rsidRPr="00AA4523" w:rsidRDefault="003F4AF8" w:rsidP="00DA1DAE">
            <w:pPr>
              <w:jc w:val="center"/>
              <w:rPr>
                <w:rFonts w:asciiTheme="minorHAnsi" w:hAnsiTheme="minorHAnsi"/>
                <w:sz w:val="22"/>
                <w:szCs w:val="22"/>
              </w:rPr>
            </w:pPr>
            <w:r>
              <w:rPr>
                <w:rFonts w:asciiTheme="minorHAnsi" w:hAnsiTheme="minorHAnsi"/>
                <w:sz w:val="22"/>
                <w:szCs w:val="22"/>
              </w:rPr>
              <w:t>1 licencja zbiorowa umożliwiająca korzystanie na 8 stanowiskach z jednym kluczem aktywacyjnym</w:t>
            </w:r>
            <w:r w:rsidR="00DA1DAE">
              <w:rPr>
                <w:rFonts w:asciiTheme="minorHAnsi" w:hAnsiTheme="minorHAnsi"/>
                <w:sz w:val="22"/>
                <w:szCs w:val="22"/>
              </w:rPr>
              <w:t>,</w:t>
            </w:r>
            <w:r w:rsidR="00B47747">
              <w:rPr>
                <w:rFonts w:asciiTheme="minorHAnsi" w:hAnsiTheme="minorHAnsi"/>
                <w:sz w:val="22"/>
                <w:szCs w:val="22"/>
              </w:rPr>
              <w:t xml:space="preserve"> nieograniczony</w:t>
            </w:r>
            <w:r>
              <w:rPr>
                <w:rFonts w:asciiTheme="minorHAnsi" w:hAnsiTheme="minorHAnsi"/>
                <w:sz w:val="22"/>
                <w:szCs w:val="22"/>
              </w:rPr>
              <w:t xml:space="preserve"> czasowo.</w:t>
            </w:r>
          </w:p>
        </w:tc>
        <w:tc>
          <w:tcPr>
            <w:tcW w:w="900" w:type="pct"/>
          </w:tcPr>
          <w:p w:rsidR="0098240E" w:rsidRPr="00AA4523" w:rsidRDefault="0098240E" w:rsidP="00316724">
            <w:pPr>
              <w:jc w:val="right"/>
              <w:rPr>
                <w:rFonts w:asciiTheme="minorHAnsi" w:hAnsiTheme="minorHAnsi"/>
                <w:sz w:val="22"/>
                <w:szCs w:val="22"/>
              </w:rPr>
            </w:pPr>
          </w:p>
        </w:tc>
      </w:tr>
      <w:tr w:rsidR="00DA1DAE" w:rsidRPr="00AA4523" w:rsidTr="00B9584E">
        <w:tc>
          <w:tcPr>
            <w:tcW w:w="187" w:type="pct"/>
          </w:tcPr>
          <w:p w:rsidR="00DA1DAE" w:rsidRPr="00AA4523" w:rsidRDefault="00DA1DAE" w:rsidP="00316724">
            <w:pPr>
              <w:jc w:val="center"/>
              <w:rPr>
                <w:rFonts w:asciiTheme="minorHAnsi" w:hAnsiTheme="minorHAnsi"/>
                <w:sz w:val="22"/>
              </w:rPr>
            </w:pPr>
            <w:r>
              <w:rPr>
                <w:rFonts w:asciiTheme="minorHAnsi" w:hAnsiTheme="minorHAnsi"/>
                <w:sz w:val="22"/>
              </w:rPr>
              <w:t>13</w:t>
            </w:r>
          </w:p>
        </w:tc>
        <w:tc>
          <w:tcPr>
            <w:tcW w:w="2082" w:type="pct"/>
          </w:tcPr>
          <w:p w:rsidR="00DA1DAE" w:rsidRPr="00BA5A47" w:rsidRDefault="00DA1DAE" w:rsidP="00316724">
            <w:pPr>
              <w:jc w:val="both"/>
              <w:rPr>
                <w:rFonts w:asciiTheme="minorHAnsi" w:hAnsiTheme="minorHAnsi" w:cs="Calibri"/>
                <w:b/>
                <w:bCs/>
                <w:color w:val="000000"/>
                <w:sz w:val="22"/>
              </w:rPr>
            </w:pPr>
            <w:r>
              <w:rPr>
                <w:rFonts w:asciiTheme="minorHAnsi" w:hAnsiTheme="minorHAnsi" w:cs="Calibri"/>
                <w:b/>
                <w:bCs/>
                <w:color w:val="000000"/>
                <w:sz w:val="22"/>
              </w:rPr>
              <w:t>Program antywirusowy</w:t>
            </w:r>
          </w:p>
        </w:tc>
        <w:tc>
          <w:tcPr>
            <w:tcW w:w="390" w:type="pct"/>
            <w:vAlign w:val="center"/>
          </w:tcPr>
          <w:p w:rsidR="00DA1DAE" w:rsidRPr="00AA4523" w:rsidRDefault="00DA1DAE" w:rsidP="00316724">
            <w:pPr>
              <w:ind w:left="-125"/>
              <w:jc w:val="center"/>
              <w:rPr>
                <w:rFonts w:asciiTheme="minorHAnsi" w:hAnsiTheme="minorHAnsi"/>
                <w:sz w:val="22"/>
              </w:rPr>
            </w:pPr>
          </w:p>
        </w:tc>
        <w:tc>
          <w:tcPr>
            <w:tcW w:w="1441" w:type="pct"/>
          </w:tcPr>
          <w:p w:rsidR="00DA1DAE" w:rsidRPr="00AA4523" w:rsidRDefault="00DA1DAE" w:rsidP="00316724">
            <w:pPr>
              <w:jc w:val="center"/>
              <w:rPr>
                <w:rFonts w:asciiTheme="minorHAnsi" w:hAnsiTheme="minorHAnsi"/>
                <w:sz w:val="22"/>
              </w:rPr>
            </w:pPr>
            <w:r>
              <w:rPr>
                <w:rFonts w:asciiTheme="minorHAnsi" w:hAnsiTheme="minorHAnsi"/>
                <w:sz w:val="22"/>
              </w:rPr>
              <w:t>Nazwa</w:t>
            </w:r>
          </w:p>
        </w:tc>
        <w:tc>
          <w:tcPr>
            <w:tcW w:w="900" w:type="pct"/>
          </w:tcPr>
          <w:p w:rsidR="00DA1DAE" w:rsidRPr="00AA4523" w:rsidRDefault="00DA1DAE" w:rsidP="00316724">
            <w:pPr>
              <w:jc w:val="right"/>
              <w:rPr>
                <w:rFonts w:asciiTheme="minorHAnsi" w:hAnsiTheme="minorHAnsi"/>
                <w:sz w:val="22"/>
              </w:rPr>
            </w:pPr>
          </w:p>
        </w:tc>
      </w:tr>
      <w:tr w:rsidR="0098240E" w:rsidRPr="00AA4523" w:rsidTr="00B9584E">
        <w:tc>
          <w:tcPr>
            <w:tcW w:w="187" w:type="pct"/>
          </w:tcPr>
          <w:p w:rsidR="0098240E" w:rsidRPr="00AA4523" w:rsidRDefault="0098240E" w:rsidP="00316724">
            <w:pPr>
              <w:jc w:val="center"/>
              <w:rPr>
                <w:rFonts w:asciiTheme="minorHAnsi" w:hAnsiTheme="minorHAnsi"/>
                <w:sz w:val="22"/>
                <w:szCs w:val="22"/>
              </w:rPr>
            </w:pPr>
          </w:p>
        </w:tc>
        <w:tc>
          <w:tcPr>
            <w:tcW w:w="2082" w:type="pct"/>
          </w:tcPr>
          <w:p w:rsidR="0098240E" w:rsidRPr="00BA5A47" w:rsidRDefault="0098240E" w:rsidP="00316724">
            <w:pPr>
              <w:jc w:val="both"/>
              <w:rPr>
                <w:rFonts w:asciiTheme="minorHAnsi" w:hAnsiTheme="minorHAnsi"/>
                <w:b/>
                <w:sz w:val="22"/>
                <w:szCs w:val="22"/>
              </w:rPr>
            </w:pPr>
          </w:p>
        </w:tc>
        <w:tc>
          <w:tcPr>
            <w:tcW w:w="390" w:type="pct"/>
            <w:vAlign w:val="center"/>
          </w:tcPr>
          <w:p w:rsidR="0098240E" w:rsidRPr="00AA4523" w:rsidRDefault="0098240E" w:rsidP="00316724">
            <w:pPr>
              <w:pStyle w:val="Akapitzlist"/>
              <w:numPr>
                <w:ilvl w:val="0"/>
                <w:numId w:val="0"/>
              </w:numPr>
              <w:suppressAutoHyphens w:val="0"/>
              <w:autoSpaceDE/>
              <w:autoSpaceDN/>
              <w:spacing w:before="0"/>
              <w:ind w:left="-125"/>
              <w:jc w:val="center"/>
              <w:textAlignment w:val="auto"/>
              <w:rPr>
                <w:rFonts w:asciiTheme="minorHAnsi" w:hAnsiTheme="minorHAnsi" w:cs="Times New Roman"/>
                <w:color w:val="auto"/>
                <w:szCs w:val="22"/>
              </w:rPr>
            </w:pPr>
            <w:r w:rsidRPr="00AA4523">
              <w:rPr>
                <w:rFonts w:asciiTheme="minorHAnsi" w:hAnsiTheme="minorHAnsi" w:cs="Times New Roman"/>
                <w:color w:val="auto"/>
                <w:szCs w:val="22"/>
              </w:rPr>
              <w:t>4</w:t>
            </w:r>
            <w:r w:rsidR="00BC4FFF" w:rsidRPr="00AA4523">
              <w:rPr>
                <w:rFonts w:asciiTheme="minorHAnsi" w:hAnsiTheme="minorHAnsi" w:cs="Times New Roman"/>
                <w:color w:val="auto"/>
                <w:szCs w:val="22"/>
              </w:rPr>
              <w:t>0</w:t>
            </w:r>
          </w:p>
        </w:tc>
        <w:tc>
          <w:tcPr>
            <w:tcW w:w="1441" w:type="pct"/>
          </w:tcPr>
          <w:p w:rsidR="0098240E" w:rsidRPr="00AA4523" w:rsidRDefault="0098240E" w:rsidP="00BA5A47">
            <w:pPr>
              <w:numPr>
                <w:ilvl w:val="0"/>
                <w:numId w:val="2"/>
              </w:numPr>
              <w:autoSpaceDE w:val="0"/>
              <w:autoSpaceDN w:val="0"/>
              <w:adjustRightInd w:val="0"/>
              <w:rPr>
                <w:rFonts w:asciiTheme="minorHAnsi" w:hAnsiTheme="minorHAnsi" w:cstheme="minorHAnsi"/>
                <w:sz w:val="22"/>
                <w:szCs w:val="22"/>
              </w:rPr>
            </w:pPr>
            <w:r w:rsidRPr="00AA4523">
              <w:rPr>
                <w:rFonts w:asciiTheme="minorHAnsi" w:hAnsiTheme="minorHAnsi" w:cstheme="minorHAnsi"/>
                <w:sz w:val="22"/>
                <w:szCs w:val="22"/>
              </w:rPr>
              <w:t>Pełne wsparcie dla systemu Windows XP SP3/Vista/Windows 7/Windows8/Windows 8.1/Windows 8.1 Update/10</w:t>
            </w:r>
          </w:p>
          <w:p w:rsidR="0098240E" w:rsidRPr="00AA4523" w:rsidRDefault="0098240E" w:rsidP="00BA5A47">
            <w:pPr>
              <w:numPr>
                <w:ilvl w:val="0"/>
                <w:numId w:val="2"/>
              </w:numPr>
              <w:autoSpaceDE w:val="0"/>
              <w:autoSpaceDN w:val="0"/>
              <w:adjustRightInd w:val="0"/>
              <w:rPr>
                <w:rFonts w:asciiTheme="minorHAnsi" w:hAnsiTheme="minorHAnsi" w:cstheme="minorHAnsi"/>
                <w:sz w:val="22"/>
                <w:szCs w:val="22"/>
              </w:rPr>
            </w:pPr>
            <w:r w:rsidRPr="00AA4523">
              <w:rPr>
                <w:rFonts w:asciiTheme="minorHAnsi" w:hAnsiTheme="minorHAnsi" w:cstheme="minorHAnsi"/>
                <w:sz w:val="22"/>
                <w:szCs w:val="22"/>
              </w:rPr>
              <w:t>Wersja programu dla stacji roboczych Windows dostępna zarówno w języku polskim jak i angielskim.</w:t>
            </w:r>
          </w:p>
          <w:p w:rsidR="0098240E" w:rsidRPr="00AA4523" w:rsidRDefault="0098240E" w:rsidP="00BA5A47">
            <w:pPr>
              <w:numPr>
                <w:ilvl w:val="0"/>
                <w:numId w:val="2"/>
              </w:numPr>
              <w:autoSpaceDE w:val="0"/>
              <w:autoSpaceDN w:val="0"/>
              <w:adjustRightInd w:val="0"/>
              <w:rPr>
                <w:rFonts w:asciiTheme="minorHAnsi" w:hAnsiTheme="minorHAnsi" w:cstheme="minorHAnsi"/>
                <w:b/>
                <w:bCs/>
                <w:sz w:val="22"/>
                <w:szCs w:val="22"/>
              </w:rPr>
            </w:pPr>
            <w:r w:rsidRPr="00AA4523">
              <w:rPr>
                <w:rFonts w:asciiTheme="minorHAnsi" w:hAnsiTheme="minorHAnsi" w:cstheme="minorHAnsi"/>
                <w:sz w:val="22"/>
                <w:szCs w:val="22"/>
              </w:rPr>
              <w:t>Skuteczność programu potwierdzona nagrodami VB100 i AV-</w:t>
            </w:r>
            <w:proofErr w:type="spellStart"/>
            <w:r w:rsidRPr="00AA4523">
              <w:rPr>
                <w:rFonts w:asciiTheme="minorHAnsi" w:hAnsiTheme="minorHAnsi" w:cstheme="minorHAnsi"/>
                <w:sz w:val="22"/>
                <w:szCs w:val="22"/>
              </w:rPr>
              <w:t>comparatives</w:t>
            </w:r>
            <w:proofErr w:type="spellEnd"/>
          </w:p>
          <w:p w:rsidR="0098240E" w:rsidRPr="00AA4523" w:rsidRDefault="0098240E" w:rsidP="00BA5A47">
            <w:pPr>
              <w:autoSpaceDE w:val="0"/>
              <w:autoSpaceDN w:val="0"/>
              <w:adjustRightInd w:val="0"/>
              <w:ind w:left="180"/>
              <w:rPr>
                <w:rFonts w:asciiTheme="minorHAnsi" w:hAnsiTheme="minorHAnsi" w:cstheme="minorHAnsi"/>
                <w:b/>
                <w:bCs/>
                <w:sz w:val="22"/>
                <w:szCs w:val="22"/>
              </w:rPr>
            </w:pPr>
          </w:p>
          <w:p w:rsidR="0098240E" w:rsidRPr="00AA4523" w:rsidRDefault="0098240E" w:rsidP="00BA5A47">
            <w:pPr>
              <w:pStyle w:val="Tekstpodstawowy"/>
              <w:spacing w:line="240" w:lineRule="auto"/>
              <w:ind w:left="180"/>
              <w:rPr>
                <w:rFonts w:asciiTheme="minorHAnsi" w:hAnsiTheme="minorHAnsi" w:cstheme="minorHAnsi"/>
                <w:b/>
                <w:bCs/>
                <w:sz w:val="22"/>
                <w:szCs w:val="22"/>
              </w:rPr>
            </w:pPr>
            <w:r w:rsidRPr="00AA4523">
              <w:rPr>
                <w:rFonts w:asciiTheme="minorHAnsi" w:hAnsiTheme="minorHAnsi" w:cstheme="minorHAnsi"/>
                <w:b/>
                <w:bCs/>
                <w:sz w:val="22"/>
                <w:szCs w:val="22"/>
              </w:rPr>
              <w:t xml:space="preserve">Ochrona antywirusowa i </w:t>
            </w:r>
            <w:proofErr w:type="spellStart"/>
            <w:r w:rsidRPr="00AA4523">
              <w:rPr>
                <w:rFonts w:asciiTheme="minorHAnsi" w:hAnsiTheme="minorHAnsi" w:cstheme="minorHAnsi"/>
                <w:b/>
                <w:bCs/>
                <w:sz w:val="22"/>
                <w:szCs w:val="22"/>
              </w:rPr>
              <w:t>antyspyware</w:t>
            </w:r>
            <w:proofErr w:type="spellEnd"/>
          </w:p>
          <w:p w:rsidR="0098240E" w:rsidRPr="00AA4523" w:rsidRDefault="0098240E" w:rsidP="00BA5A47">
            <w:pPr>
              <w:numPr>
                <w:ilvl w:val="0"/>
                <w:numId w:val="2"/>
              </w:numPr>
              <w:autoSpaceDE w:val="0"/>
              <w:autoSpaceDN w:val="0"/>
              <w:adjustRightInd w:val="0"/>
              <w:rPr>
                <w:rFonts w:asciiTheme="minorHAnsi" w:hAnsiTheme="minorHAnsi" w:cstheme="minorHAnsi"/>
                <w:sz w:val="22"/>
                <w:szCs w:val="22"/>
              </w:rPr>
            </w:pPr>
            <w:r w:rsidRPr="00AA4523">
              <w:rPr>
                <w:rFonts w:asciiTheme="minorHAnsi" w:hAnsiTheme="minorHAnsi" w:cstheme="minorHAnsi"/>
                <w:sz w:val="22"/>
                <w:szCs w:val="22"/>
              </w:rPr>
              <w:t>Pełna ochrona przed wirusami, trojanami, robakami i innymi zagrożeniami.</w:t>
            </w:r>
          </w:p>
          <w:p w:rsidR="0098240E" w:rsidRPr="00AA4523" w:rsidRDefault="0098240E" w:rsidP="00BA5A47">
            <w:pPr>
              <w:numPr>
                <w:ilvl w:val="0"/>
                <w:numId w:val="2"/>
              </w:numPr>
              <w:autoSpaceDE w:val="0"/>
              <w:autoSpaceDN w:val="0"/>
              <w:adjustRightInd w:val="0"/>
              <w:rPr>
                <w:rFonts w:asciiTheme="minorHAnsi" w:hAnsiTheme="minorHAnsi" w:cstheme="minorHAnsi"/>
                <w:sz w:val="22"/>
                <w:szCs w:val="22"/>
              </w:rPr>
            </w:pPr>
            <w:r w:rsidRPr="00AA4523">
              <w:rPr>
                <w:rFonts w:asciiTheme="minorHAnsi" w:hAnsiTheme="minorHAnsi" w:cstheme="minorHAnsi"/>
                <w:sz w:val="22"/>
                <w:szCs w:val="22"/>
              </w:rPr>
              <w:t xml:space="preserve">Wbudowana technologia do ochrony przed </w:t>
            </w:r>
            <w:proofErr w:type="spellStart"/>
            <w:r w:rsidRPr="00AA4523">
              <w:rPr>
                <w:rFonts w:asciiTheme="minorHAnsi" w:hAnsiTheme="minorHAnsi" w:cstheme="minorHAnsi"/>
                <w:sz w:val="22"/>
                <w:szCs w:val="22"/>
              </w:rPr>
              <w:t>rootkitami</w:t>
            </w:r>
            <w:proofErr w:type="spellEnd"/>
            <w:r w:rsidRPr="00AA4523">
              <w:rPr>
                <w:rFonts w:asciiTheme="minorHAnsi" w:hAnsiTheme="minorHAnsi" w:cstheme="minorHAnsi"/>
                <w:sz w:val="22"/>
                <w:szCs w:val="22"/>
              </w:rPr>
              <w:t>.</w:t>
            </w:r>
          </w:p>
          <w:p w:rsidR="0098240E" w:rsidRPr="00AA4523" w:rsidRDefault="0098240E" w:rsidP="00BA5A47">
            <w:pPr>
              <w:numPr>
                <w:ilvl w:val="0"/>
                <w:numId w:val="2"/>
              </w:numPr>
              <w:autoSpaceDE w:val="0"/>
              <w:autoSpaceDN w:val="0"/>
              <w:adjustRightInd w:val="0"/>
              <w:rPr>
                <w:rFonts w:asciiTheme="minorHAnsi" w:hAnsiTheme="minorHAnsi" w:cstheme="minorHAnsi"/>
                <w:sz w:val="22"/>
                <w:szCs w:val="22"/>
              </w:rPr>
            </w:pPr>
            <w:r w:rsidRPr="00AA4523">
              <w:rPr>
                <w:rFonts w:asciiTheme="minorHAnsi" w:hAnsiTheme="minorHAnsi" w:cstheme="minorHAnsi"/>
                <w:sz w:val="22"/>
                <w:szCs w:val="22"/>
              </w:rPr>
              <w:t xml:space="preserve">Wykrywanie potencjalnie </w:t>
            </w:r>
            <w:r w:rsidRPr="00AA4523">
              <w:rPr>
                <w:rFonts w:asciiTheme="minorHAnsi" w:hAnsiTheme="minorHAnsi" w:cstheme="minorHAnsi"/>
                <w:sz w:val="22"/>
                <w:szCs w:val="22"/>
              </w:rPr>
              <w:lastRenderedPageBreak/>
              <w:t>niepożądanych, niebezpiecznych oraz podejrzanych aplikacji.</w:t>
            </w:r>
          </w:p>
          <w:p w:rsidR="0098240E" w:rsidRPr="00AA4523" w:rsidRDefault="0098240E" w:rsidP="00BA5A47">
            <w:pPr>
              <w:numPr>
                <w:ilvl w:val="0"/>
                <w:numId w:val="2"/>
              </w:numPr>
              <w:autoSpaceDE w:val="0"/>
              <w:autoSpaceDN w:val="0"/>
              <w:adjustRightInd w:val="0"/>
              <w:rPr>
                <w:rFonts w:asciiTheme="minorHAnsi" w:hAnsiTheme="minorHAnsi" w:cstheme="minorHAnsi"/>
                <w:sz w:val="22"/>
                <w:szCs w:val="22"/>
              </w:rPr>
            </w:pPr>
            <w:r w:rsidRPr="00AA4523">
              <w:rPr>
                <w:rFonts w:asciiTheme="minorHAnsi" w:hAnsiTheme="minorHAnsi" w:cstheme="minorHAnsi"/>
                <w:sz w:val="22"/>
                <w:szCs w:val="22"/>
              </w:rPr>
              <w:t>Skanowanie w czasie rzeczywistym otwieranych, zapisywanych i wykonywanych plików.</w:t>
            </w:r>
          </w:p>
          <w:p w:rsidR="0098240E" w:rsidRPr="00AA4523" w:rsidRDefault="0098240E" w:rsidP="00BA5A47">
            <w:pPr>
              <w:numPr>
                <w:ilvl w:val="0"/>
                <w:numId w:val="2"/>
              </w:numPr>
              <w:autoSpaceDE w:val="0"/>
              <w:autoSpaceDN w:val="0"/>
              <w:adjustRightInd w:val="0"/>
              <w:rPr>
                <w:rFonts w:asciiTheme="minorHAnsi" w:hAnsiTheme="minorHAnsi" w:cstheme="minorHAnsi"/>
                <w:sz w:val="22"/>
                <w:szCs w:val="22"/>
              </w:rPr>
            </w:pPr>
            <w:r w:rsidRPr="00AA4523">
              <w:rPr>
                <w:rFonts w:asciiTheme="minorHAnsi" w:hAnsiTheme="minorHAnsi" w:cstheme="minorHAnsi"/>
                <w:sz w:val="22"/>
                <w:szCs w:val="22"/>
              </w:rPr>
              <w:t>System ma oferować administratorowi możliwość definiowania zadań w harmonogramie w taki sposób, aby zadanie przed wykonaniem sprawdzało czy komputer pracuje na zasilaniu bateryjnym i jeśli tak – nie wykonywało danego zadania.</w:t>
            </w:r>
          </w:p>
          <w:p w:rsidR="0098240E" w:rsidRPr="00AA4523" w:rsidRDefault="0098240E" w:rsidP="00BA5A47">
            <w:pPr>
              <w:numPr>
                <w:ilvl w:val="0"/>
                <w:numId w:val="2"/>
              </w:numPr>
              <w:autoSpaceDE w:val="0"/>
              <w:autoSpaceDN w:val="0"/>
              <w:adjustRightInd w:val="0"/>
              <w:rPr>
                <w:rFonts w:asciiTheme="minorHAnsi" w:hAnsiTheme="minorHAnsi" w:cstheme="minorHAnsi"/>
                <w:sz w:val="22"/>
                <w:szCs w:val="22"/>
              </w:rPr>
            </w:pPr>
            <w:r w:rsidRPr="00AA4523">
              <w:rPr>
                <w:rFonts w:asciiTheme="minorHAnsi" w:hAnsiTheme="minorHAnsi" w:cstheme="minorHAnsi"/>
                <w:sz w:val="22"/>
                <w:szCs w:val="22"/>
              </w:rPr>
              <w:t>Możliwość utworzenia wielu różnych zadań skanowania według harmonogramu (w tym: co godzinę, po zalogowaniu i po uruchomieniu komputera). Każde zadanie ma mieć możliwość uruchomienia z innymi ustawieniami</w:t>
            </w:r>
          </w:p>
          <w:p w:rsidR="0098240E" w:rsidRPr="00AA4523" w:rsidRDefault="0098240E" w:rsidP="00BA5A47">
            <w:pPr>
              <w:numPr>
                <w:ilvl w:val="0"/>
                <w:numId w:val="2"/>
              </w:numPr>
              <w:autoSpaceDE w:val="0"/>
              <w:autoSpaceDN w:val="0"/>
              <w:adjustRightInd w:val="0"/>
              <w:rPr>
                <w:rFonts w:asciiTheme="minorHAnsi" w:hAnsiTheme="minorHAnsi" w:cstheme="minorHAnsi"/>
                <w:sz w:val="22"/>
                <w:szCs w:val="22"/>
              </w:rPr>
            </w:pPr>
            <w:r w:rsidRPr="00AA4523">
              <w:rPr>
                <w:rFonts w:asciiTheme="minorHAnsi" w:hAnsiTheme="minorHAnsi" w:cstheme="minorHAnsi"/>
                <w:sz w:val="22"/>
                <w:szCs w:val="22"/>
              </w:rPr>
              <w:t>Możliwość określania poziomu obciążenia procesora (CPU) podczas skanowania „na żądanie” i według harmonogramu.</w:t>
            </w:r>
          </w:p>
          <w:p w:rsidR="0098240E" w:rsidRPr="00AA4523" w:rsidRDefault="0098240E" w:rsidP="00BA5A47">
            <w:pPr>
              <w:numPr>
                <w:ilvl w:val="0"/>
                <w:numId w:val="2"/>
              </w:numPr>
              <w:autoSpaceDE w:val="0"/>
              <w:autoSpaceDN w:val="0"/>
              <w:adjustRightInd w:val="0"/>
              <w:rPr>
                <w:rFonts w:asciiTheme="minorHAnsi" w:hAnsiTheme="minorHAnsi" w:cstheme="minorHAnsi"/>
                <w:sz w:val="22"/>
                <w:szCs w:val="22"/>
              </w:rPr>
            </w:pPr>
            <w:r w:rsidRPr="00AA4523">
              <w:rPr>
                <w:rFonts w:asciiTheme="minorHAnsi" w:hAnsiTheme="minorHAnsi" w:cstheme="minorHAnsi"/>
                <w:sz w:val="22"/>
                <w:szCs w:val="22"/>
              </w:rPr>
              <w:t>Możliwość automatycznego wyłączenia komputera po zakończonym skanowaniu.</w:t>
            </w:r>
          </w:p>
          <w:p w:rsidR="0098240E" w:rsidRPr="00AA4523" w:rsidRDefault="0098240E" w:rsidP="00BA5A47">
            <w:pPr>
              <w:numPr>
                <w:ilvl w:val="0"/>
                <w:numId w:val="2"/>
              </w:numPr>
              <w:autoSpaceDE w:val="0"/>
              <w:autoSpaceDN w:val="0"/>
              <w:adjustRightInd w:val="0"/>
              <w:rPr>
                <w:rFonts w:asciiTheme="minorHAnsi" w:hAnsiTheme="minorHAnsi" w:cstheme="minorHAnsi"/>
                <w:sz w:val="22"/>
                <w:szCs w:val="22"/>
              </w:rPr>
            </w:pPr>
            <w:r w:rsidRPr="00AA4523">
              <w:rPr>
                <w:rFonts w:asciiTheme="minorHAnsi" w:hAnsiTheme="minorHAnsi" w:cstheme="minorHAnsi"/>
                <w:sz w:val="22"/>
                <w:szCs w:val="22"/>
              </w:rPr>
              <w:t>Brak konieczności ponownego uruchomienia (restartu) komputera po instalacji programu.</w:t>
            </w:r>
          </w:p>
          <w:p w:rsidR="0098240E" w:rsidRPr="00AA4523" w:rsidRDefault="0098240E" w:rsidP="00BA5A47">
            <w:pPr>
              <w:numPr>
                <w:ilvl w:val="0"/>
                <w:numId w:val="2"/>
              </w:numPr>
              <w:autoSpaceDE w:val="0"/>
              <w:autoSpaceDN w:val="0"/>
              <w:adjustRightInd w:val="0"/>
              <w:rPr>
                <w:rFonts w:asciiTheme="minorHAnsi" w:hAnsiTheme="minorHAnsi" w:cstheme="minorHAnsi"/>
                <w:sz w:val="22"/>
                <w:szCs w:val="22"/>
              </w:rPr>
            </w:pPr>
            <w:r w:rsidRPr="00AA4523">
              <w:rPr>
                <w:rFonts w:asciiTheme="minorHAnsi" w:hAnsiTheme="minorHAnsi" w:cstheme="minorHAnsi"/>
                <w:sz w:val="22"/>
                <w:szCs w:val="22"/>
              </w:rPr>
              <w:t xml:space="preserve">Użytkownik musi posiadać </w:t>
            </w:r>
            <w:r w:rsidRPr="00AA4523">
              <w:rPr>
                <w:rFonts w:asciiTheme="minorHAnsi" w:hAnsiTheme="minorHAnsi" w:cstheme="minorHAnsi"/>
                <w:sz w:val="22"/>
                <w:szCs w:val="22"/>
              </w:rPr>
              <w:lastRenderedPageBreak/>
              <w:t>możliwość tymczasowego wyłączenia ochrony na czas co najmniej 10 min lub do ponownego uruchomienia komputera.</w:t>
            </w:r>
          </w:p>
          <w:p w:rsidR="0098240E" w:rsidRPr="00AA4523" w:rsidRDefault="0098240E" w:rsidP="00BA5A47">
            <w:pPr>
              <w:numPr>
                <w:ilvl w:val="0"/>
                <w:numId w:val="2"/>
              </w:numPr>
              <w:autoSpaceDE w:val="0"/>
              <w:autoSpaceDN w:val="0"/>
              <w:adjustRightInd w:val="0"/>
              <w:rPr>
                <w:rFonts w:asciiTheme="minorHAnsi" w:hAnsiTheme="minorHAnsi" w:cstheme="minorHAnsi"/>
                <w:sz w:val="22"/>
                <w:szCs w:val="22"/>
              </w:rPr>
            </w:pPr>
            <w:r w:rsidRPr="00AA4523">
              <w:rPr>
                <w:rFonts w:asciiTheme="minorHAnsi" w:hAnsiTheme="minorHAnsi" w:cstheme="minorHAnsi"/>
                <w:sz w:val="22"/>
                <w:szCs w:val="22"/>
              </w:rPr>
              <w:t>Ponowne włączenie ochrony antywirusowej nie może wymagać od użytkownika ponownego uruchomienia komputera.</w:t>
            </w:r>
          </w:p>
          <w:p w:rsidR="0098240E" w:rsidRPr="00AA4523" w:rsidRDefault="0098240E" w:rsidP="00BA5A47">
            <w:pPr>
              <w:numPr>
                <w:ilvl w:val="0"/>
                <w:numId w:val="2"/>
              </w:numPr>
              <w:autoSpaceDE w:val="0"/>
              <w:autoSpaceDN w:val="0"/>
              <w:adjustRightInd w:val="0"/>
              <w:rPr>
                <w:rFonts w:asciiTheme="minorHAnsi" w:hAnsiTheme="minorHAnsi" w:cstheme="minorHAnsi"/>
                <w:sz w:val="22"/>
                <w:szCs w:val="22"/>
              </w:rPr>
            </w:pPr>
            <w:r w:rsidRPr="00AA4523">
              <w:rPr>
                <w:rFonts w:asciiTheme="minorHAnsi" w:hAnsiTheme="minorHAnsi" w:cstheme="minorHAnsi"/>
                <w:sz w:val="22"/>
                <w:szCs w:val="22"/>
              </w:rPr>
              <w:t>Możliwość przeniesienia zainfekowanych plików i załączników poczty w bezpieczny obszar dysku (do katalogu kwarantanny) w celu dalszej kontroli. Pliki muszą być przechowywane w katalogu kwarantanny w postaci zaszyfrowanej.</w:t>
            </w:r>
          </w:p>
          <w:p w:rsidR="0098240E" w:rsidRPr="00AA4523" w:rsidRDefault="0098240E" w:rsidP="00BA5A47">
            <w:pPr>
              <w:numPr>
                <w:ilvl w:val="0"/>
                <w:numId w:val="2"/>
              </w:numPr>
              <w:autoSpaceDE w:val="0"/>
              <w:autoSpaceDN w:val="0"/>
              <w:adjustRightInd w:val="0"/>
              <w:rPr>
                <w:rFonts w:asciiTheme="minorHAnsi" w:hAnsiTheme="minorHAnsi" w:cstheme="minorHAnsi"/>
                <w:sz w:val="22"/>
                <w:szCs w:val="22"/>
              </w:rPr>
            </w:pPr>
            <w:r w:rsidRPr="00AA4523">
              <w:rPr>
                <w:rFonts w:asciiTheme="minorHAnsi" w:hAnsiTheme="minorHAnsi" w:cstheme="minorHAnsi"/>
                <w:sz w:val="22"/>
                <w:szCs w:val="22"/>
              </w:rPr>
              <w:t>Wbudowany konektor dla programów MS Outlook, Outlook Express, Windows Mail i Windows Live Mail (funkcje programu dostępne są bezpośrednio z menu programu pocztowego).</w:t>
            </w:r>
          </w:p>
          <w:p w:rsidR="0098240E" w:rsidRPr="00AA4523" w:rsidRDefault="0098240E" w:rsidP="00BA5A47">
            <w:pPr>
              <w:numPr>
                <w:ilvl w:val="0"/>
                <w:numId w:val="2"/>
              </w:numPr>
              <w:autoSpaceDE w:val="0"/>
              <w:autoSpaceDN w:val="0"/>
              <w:adjustRightInd w:val="0"/>
              <w:rPr>
                <w:rFonts w:asciiTheme="minorHAnsi" w:hAnsiTheme="minorHAnsi" w:cstheme="minorHAnsi"/>
                <w:sz w:val="22"/>
                <w:szCs w:val="22"/>
              </w:rPr>
            </w:pPr>
            <w:r w:rsidRPr="00AA4523">
              <w:rPr>
                <w:rFonts w:asciiTheme="minorHAnsi" w:hAnsiTheme="minorHAnsi" w:cstheme="minorHAnsi"/>
                <w:sz w:val="22"/>
                <w:szCs w:val="22"/>
              </w:rPr>
              <w:t>Skanowanie i oczyszczanie poczty przychodzącej POP3 i IMAP "w locie" (w czasie rzeczywistym), zanim zostanie dostarczona do klienta pocztowego zainstalowanego na stacji roboczej (niezależnie od konkretnego klienta pocztowego).</w:t>
            </w:r>
          </w:p>
          <w:p w:rsidR="0098240E" w:rsidRPr="00AA4523" w:rsidRDefault="0098240E" w:rsidP="00BA5A47">
            <w:pPr>
              <w:numPr>
                <w:ilvl w:val="0"/>
                <w:numId w:val="2"/>
              </w:numPr>
              <w:autoSpaceDE w:val="0"/>
              <w:autoSpaceDN w:val="0"/>
              <w:adjustRightInd w:val="0"/>
              <w:rPr>
                <w:rFonts w:asciiTheme="minorHAnsi" w:hAnsiTheme="minorHAnsi" w:cstheme="minorHAnsi"/>
                <w:sz w:val="22"/>
                <w:szCs w:val="22"/>
              </w:rPr>
            </w:pPr>
            <w:r w:rsidRPr="00AA4523">
              <w:rPr>
                <w:rFonts w:asciiTheme="minorHAnsi" w:hAnsiTheme="minorHAnsi" w:cstheme="minorHAnsi"/>
                <w:sz w:val="22"/>
                <w:szCs w:val="22"/>
              </w:rPr>
              <w:lastRenderedPageBreak/>
              <w:t>Automatyczna integracja skanera POP3 i IMAP z dowolnym klientem pocztowym bez konieczności zmian w konfiguracji.</w:t>
            </w:r>
          </w:p>
          <w:p w:rsidR="0098240E" w:rsidRPr="00AA4523" w:rsidRDefault="0098240E" w:rsidP="00BA5A47">
            <w:pPr>
              <w:numPr>
                <w:ilvl w:val="0"/>
                <w:numId w:val="2"/>
              </w:numPr>
              <w:autoSpaceDE w:val="0"/>
              <w:autoSpaceDN w:val="0"/>
              <w:adjustRightInd w:val="0"/>
              <w:rPr>
                <w:rFonts w:asciiTheme="minorHAnsi" w:hAnsiTheme="minorHAnsi" w:cstheme="minorHAnsi"/>
                <w:sz w:val="22"/>
                <w:szCs w:val="22"/>
              </w:rPr>
            </w:pPr>
            <w:r w:rsidRPr="00AA4523">
              <w:rPr>
                <w:rFonts w:asciiTheme="minorHAnsi" w:hAnsiTheme="minorHAnsi" w:cstheme="minorHAnsi"/>
                <w:sz w:val="22"/>
                <w:szCs w:val="22"/>
              </w:rPr>
              <w:t>Możliwość opcjonalnego dołączenia informacji o przeskanowaniu do każdej odbieranej wiadomości e-mail lub tylko do zainfekowanych wiadomości e-mail.</w:t>
            </w:r>
          </w:p>
          <w:p w:rsidR="0098240E" w:rsidRPr="00AA4523" w:rsidRDefault="0098240E" w:rsidP="00BA5A47">
            <w:pPr>
              <w:numPr>
                <w:ilvl w:val="0"/>
                <w:numId w:val="2"/>
              </w:numPr>
              <w:autoSpaceDE w:val="0"/>
              <w:autoSpaceDN w:val="0"/>
              <w:adjustRightInd w:val="0"/>
              <w:rPr>
                <w:rFonts w:asciiTheme="minorHAnsi" w:hAnsiTheme="minorHAnsi" w:cstheme="minorHAnsi"/>
                <w:sz w:val="22"/>
                <w:szCs w:val="22"/>
              </w:rPr>
            </w:pPr>
            <w:r w:rsidRPr="00AA4523">
              <w:rPr>
                <w:rFonts w:asciiTheme="minorHAnsi" w:hAnsiTheme="minorHAnsi" w:cstheme="minorHAnsi"/>
                <w:sz w:val="22"/>
                <w:szCs w:val="22"/>
              </w:rPr>
              <w:t>Skanowanie ruchu HTTP na poziomie stacji roboczych. Zainfekowany ruch jest automatycznie blokowany a użytkownikowi wyświetlane jest stosowne powiadomienie.</w:t>
            </w:r>
          </w:p>
          <w:p w:rsidR="0098240E" w:rsidRPr="00AA4523" w:rsidRDefault="0098240E" w:rsidP="00BA5A47">
            <w:pPr>
              <w:numPr>
                <w:ilvl w:val="0"/>
                <w:numId w:val="2"/>
              </w:numPr>
              <w:autoSpaceDE w:val="0"/>
              <w:autoSpaceDN w:val="0"/>
              <w:adjustRightInd w:val="0"/>
              <w:rPr>
                <w:rFonts w:asciiTheme="minorHAnsi" w:hAnsiTheme="minorHAnsi" w:cstheme="minorHAnsi"/>
                <w:sz w:val="22"/>
                <w:szCs w:val="22"/>
              </w:rPr>
            </w:pPr>
            <w:r w:rsidRPr="00AA4523">
              <w:rPr>
                <w:rFonts w:asciiTheme="minorHAnsi" w:hAnsiTheme="minorHAnsi" w:cstheme="minorHAnsi"/>
                <w:sz w:val="22"/>
                <w:szCs w:val="22"/>
              </w:rPr>
              <w:t>Blokowanie możliwości przeglądania wybranych stron internetowych. Listę blokowanych stron internetowych określa administrator. Program musi umożliwić blokowanie danej strony internetowej po podaniu na liście całej nazwy strony lub tylko wybranego słowa występującego w nazwie strony.</w:t>
            </w:r>
          </w:p>
          <w:p w:rsidR="0098240E" w:rsidRPr="00AA4523" w:rsidRDefault="0098240E" w:rsidP="00BA5A47">
            <w:pPr>
              <w:numPr>
                <w:ilvl w:val="0"/>
                <w:numId w:val="2"/>
              </w:numPr>
              <w:autoSpaceDE w:val="0"/>
              <w:autoSpaceDN w:val="0"/>
              <w:adjustRightInd w:val="0"/>
              <w:rPr>
                <w:rFonts w:asciiTheme="minorHAnsi" w:hAnsiTheme="minorHAnsi" w:cstheme="minorHAnsi"/>
                <w:sz w:val="22"/>
                <w:szCs w:val="22"/>
              </w:rPr>
            </w:pPr>
            <w:r w:rsidRPr="00AA4523">
              <w:rPr>
                <w:rFonts w:asciiTheme="minorHAnsi" w:hAnsiTheme="minorHAnsi" w:cstheme="minorHAnsi"/>
                <w:sz w:val="22"/>
                <w:szCs w:val="22"/>
              </w:rPr>
              <w:t>Automatyczna integracja z dowolną przeglądarką internetową bez konieczności zmian w konfiguracji.</w:t>
            </w:r>
          </w:p>
          <w:p w:rsidR="0098240E" w:rsidRPr="00AA4523" w:rsidRDefault="0098240E" w:rsidP="00BA5A47">
            <w:pPr>
              <w:numPr>
                <w:ilvl w:val="0"/>
                <w:numId w:val="2"/>
              </w:numPr>
              <w:autoSpaceDE w:val="0"/>
              <w:autoSpaceDN w:val="0"/>
              <w:adjustRightInd w:val="0"/>
              <w:rPr>
                <w:rFonts w:asciiTheme="minorHAnsi" w:hAnsiTheme="minorHAnsi" w:cstheme="minorHAnsi"/>
                <w:sz w:val="22"/>
                <w:szCs w:val="22"/>
              </w:rPr>
            </w:pPr>
            <w:r w:rsidRPr="00AA4523">
              <w:rPr>
                <w:rFonts w:asciiTheme="minorHAnsi" w:hAnsiTheme="minorHAnsi" w:cstheme="minorHAnsi"/>
                <w:sz w:val="22"/>
                <w:szCs w:val="22"/>
              </w:rPr>
              <w:t xml:space="preserve">Program ma umożliwiać skanowanie ruchu sieciowego wewnątrz szyfrowanych protokołów HTTPS, </w:t>
            </w:r>
            <w:r w:rsidRPr="00AA4523">
              <w:rPr>
                <w:rFonts w:asciiTheme="minorHAnsi" w:hAnsiTheme="minorHAnsi" w:cstheme="minorHAnsi"/>
                <w:sz w:val="22"/>
                <w:szCs w:val="22"/>
              </w:rPr>
              <w:lastRenderedPageBreak/>
              <w:t>POP3S, IMAPS.</w:t>
            </w:r>
          </w:p>
          <w:p w:rsidR="0098240E" w:rsidRPr="00AA4523" w:rsidRDefault="0098240E" w:rsidP="00BA5A47">
            <w:pPr>
              <w:numPr>
                <w:ilvl w:val="0"/>
                <w:numId w:val="2"/>
              </w:numPr>
              <w:autoSpaceDE w:val="0"/>
              <w:autoSpaceDN w:val="0"/>
              <w:adjustRightInd w:val="0"/>
              <w:rPr>
                <w:rFonts w:asciiTheme="minorHAnsi" w:hAnsiTheme="minorHAnsi" w:cstheme="minorHAnsi"/>
                <w:sz w:val="22"/>
                <w:szCs w:val="22"/>
              </w:rPr>
            </w:pPr>
            <w:r w:rsidRPr="00AA4523">
              <w:rPr>
                <w:rFonts w:asciiTheme="minorHAnsi" w:hAnsiTheme="minorHAnsi" w:cstheme="minorHAnsi"/>
                <w:sz w:val="22"/>
                <w:szCs w:val="22"/>
              </w:rPr>
              <w:t>Program ma zapewniać skanowanie ruchu HTTPS transparentnie bez potrzeby konfiguracji zewnętrznych aplikacji takich jak przeglądarki Web lub programy pocztowe.</w:t>
            </w:r>
          </w:p>
          <w:p w:rsidR="0098240E" w:rsidRPr="00AA4523" w:rsidRDefault="0098240E" w:rsidP="00BA5A47">
            <w:pPr>
              <w:numPr>
                <w:ilvl w:val="0"/>
                <w:numId w:val="2"/>
              </w:numPr>
              <w:autoSpaceDE w:val="0"/>
              <w:autoSpaceDN w:val="0"/>
              <w:adjustRightInd w:val="0"/>
              <w:rPr>
                <w:rFonts w:asciiTheme="minorHAnsi" w:hAnsiTheme="minorHAnsi" w:cstheme="minorHAnsi"/>
                <w:sz w:val="22"/>
                <w:szCs w:val="22"/>
              </w:rPr>
            </w:pPr>
            <w:r w:rsidRPr="00AA4523">
              <w:rPr>
                <w:rFonts w:asciiTheme="minorHAnsi" w:hAnsiTheme="minorHAnsi" w:cstheme="minorHAnsi"/>
                <w:sz w:val="22"/>
                <w:szCs w:val="22"/>
              </w:rPr>
              <w:t xml:space="preserve">Możliwość zgłoszenia witryny z podejrzeniem </w:t>
            </w:r>
            <w:proofErr w:type="spellStart"/>
            <w:r w:rsidRPr="00AA4523">
              <w:rPr>
                <w:rFonts w:asciiTheme="minorHAnsi" w:hAnsiTheme="minorHAnsi" w:cstheme="minorHAnsi"/>
                <w:sz w:val="22"/>
                <w:szCs w:val="22"/>
              </w:rPr>
              <w:t>phishingu</w:t>
            </w:r>
            <w:proofErr w:type="spellEnd"/>
            <w:r w:rsidRPr="00AA4523">
              <w:rPr>
                <w:rFonts w:asciiTheme="minorHAnsi" w:hAnsiTheme="minorHAnsi" w:cstheme="minorHAnsi"/>
                <w:sz w:val="22"/>
                <w:szCs w:val="22"/>
              </w:rPr>
              <w:t xml:space="preserve"> z poziomu graficznego interfejsu użytkownika w celu analizy przez laboratorium producenta.</w:t>
            </w:r>
          </w:p>
          <w:p w:rsidR="0098240E" w:rsidRPr="00AA4523" w:rsidRDefault="0098240E" w:rsidP="00BA5A47">
            <w:pPr>
              <w:numPr>
                <w:ilvl w:val="0"/>
                <w:numId w:val="2"/>
              </w:numPr>
              <w:autoSpaceDE w:val="0"/>
              <w:autoSpaceDN w:val="0"/>
              <w:adjustRightInd w:val="0"/>
              <w:rPr>
                <w:rFonts w:asciiTheme="minorHAnsi" w:hAnsiTheme="minorHAnsi" w:cstheme="minorHAnsi"/>
                <w:sz w:val="22"/>
                <w:szCs w:val="22"/>
              </w:rPr>
            </w:pPr>
            <w:r w:rsidRPr="00AA4523">
              <w:rPr>
                <w:rFonts w:asciiTheme="minorHAnsi" w:hAnsiTheme="minorHAnsi" w:cstheme="minorHAnsi"/>
                <w:sz w:val="22"/>
                <w:szCs w:val="22"/>
              </w:rPr>
              <w:t>Program musi posiadać funkcjonalność która na bieżąco będzie odpytywać serwery producenta o znane i bezpieczne procesy uruchomione na komputerze użytkownika.</w:t>
            </w:r>
          </w:p>
          <w:p w:rsidR="0098240E" w:rsidRPr="00AA4523" w:rsidRDefault="0098240E" w:rsidP="00BA5A47">
            <w:pPr>
              <w:numPr>
                <w:ilvl w:val="0"/>
                <w:numId w:val="2"/>
              </w:numPr>
              <w:autoSpaceDE w:val="0"/>
              <w:autoSpaceDN w:val="0"/>
              <w:adjustRightInd w:val="0"/>
              <w:rPr>
                <w:rFonts w:asciiTheme="minorHAnsi" w:hAnsiTheme="minorHAnsi" w:cstheme="minorHAnsi"/>
                <w:sz w:val="22"/>
                <w:szCs w:val="22"/>
              </w:rPr>
            </w:pPr>
            <w:r w:rsidRPr="00AA4523">
              <w:rPr>
                <w:rFonts w:asciiTheme="minorHAnsi" w:hAnsiTheme="minorHAnsi" w:cstheme="minorHAnsi"/>
                <w:sz w:val="22"/>
                <w:szCs w:val="22"/>
              </w:rPr>
              <w:t>Procesy zweryfikowane jako bezpieczne mają być pomijane podczas procesu skanowania na żądanie oraz przez moduły ochrony w czasie rzeczywistym.</w:t>
            </w:r>
          </w:p>
          <w:p w:rsidR="0098240E" w:rsidRPr="00AA4523" w:rsidRDefault="0098240E" w:rsidP="00BA5A47">
            <w:pPr>
              <w:numPr>
                <w:ilvl w:val="0"/>
                <w:numId w:val="2"/>
              </w:numPr>
              <w:autoSpaceDE w:val="0"/>
              <w:autoSpaceDN w:val="0"/>
              <w:adjustRightInd w:val="0"/>
              <w:rPr>
                <w:rFonts w:asciiTheme="minorHAnsi" w:hAnsiTheme="minorHAnsi" w:cstheme="minorHAnsi"/>
                <w:sz w:val="22"/>
                <w:szCs w:val="22"/>
              </w:rPr>
            </w:pPr>
            <w:r w:rsidRPr="00AA4523">
              <w:rPr>
                <w:rFonts w:asciiTheme="minorHAnsi" w:hAnsiTheme="minorHAnsi" w:cstheme="minorHAnsi"/>
                <w:sz w:val="22"/>
                <w:szCs w:val="22"/>
              </w:rPr>
              <w:t>Użytkownik musi posiadać możliwość przesłania pliku celem zweryfikowania jego reputacji bezpośrednio z poziomu menu kontekstowego.</w:t>
            </w:r>
          </w:p>
          <w:p w:rsidR="0098240E" w:rsidRPr="00AA4523" w:rsidRDefault="0098240E" w:rsidP="00BA5A47">
            <w:pPr>
              <w:numPr>
                <w:ilvl w:val="0"/>
                <w:numId w:val="2"/>
              </w:numPr>
              <w:autoSpaceDE w:val="0"/>
              <w:autoSpaceDN w:val="0"/>
              <w:adjustRightInd w:val="0"/>
              <w:rPr>
                <w:rFonts w:asciiTheme="minorHAnsi" w:hAnsiTheme="minorHAnsi" w:cstheme="minorHAnsi"/>
                <w:sz w:val="22"/>
                <w:szCs w:val="22"/>
              </w:rPr>
            </w:pPr>
            <w:r w:rsidRPr="00AA4523">
              <w:rPr>
                <w:rFonts w:asciiTheme="minorHAnsi" w:hAnsiTheme="minorHAnsi" w:cstheme="minorHAnsi"/>
                <w:sz w:val="22"/>
                <w:szCs w:val="22"/>
              </w:rPr>
              <w:t xml:space="preserve">Wbudowane dwa niezależne moduły heurystyczne – jeden wykorzystujący pasywne metody heurystyczne (heurystyka) i drugi </w:t>
            </w:r>
            <w:r w:rsidRPr="00AA4523">
              <w:rPr>
                <w:rFonts w:asciiTheme="minorHAnsi" w:hAnsiTheme="minorHAnsi" w:cstheme="minorHAnsi"/>
                <w:sz w:val="22"/>
                <w:szCs w:val="22"/>
              </w:rPr>
              <w:lastRenderedPageBreak/>
              <w:t>wykorzystujący aktywne metody heurystyczne oraz elementy sztucznej inteligencji (zaawansowana heurystyka). Musi istnieć możliwość wyboru, z jaką heurystyka ma odbywać się skanowanie – z użyciem jednej i/lub obu metod jednocześnie.</w:t>
            </w:r>
          </w:p>
          <w:p w:rsidR="0098240E" w:rsidRPr="00AA4523" w:rsidRDefault="0098240E" w:rsidP="00BA5A47">
            <w:pPr>
              <w:numPr>
                <w:ilvl w:val="0"/>
                <w:numId w:val="2"/>
              </w:numPr>
              <w:autoSpaceDE w:val="0"/>
              <w:autoSpaceDN w:val="0"/>
              <w:adjustRightInd w:val="0"/>
              <w:rPr>
                <w:rFonts w:asciiTheme="minorHAnsi" w:hAnsiTheme="minorHAnsi" w:cstheme="minorHAnsi"/>
                <w:sz w:val="22"/>
                <w:szCs w:val="22"/>
              </w:rPr>
            </w:pPr>
            <w:r w:rsidRPr="00AA4523">
              <w:rPr>
                <w:rFonts w:asciiTheme="minorHAnsi" w:hAnsiTheme="minorHAnsi" w:cstheme="minorHAnsi"/>
                <w:sz w:val="22"/>
                <w:szCs w:val="22"/>
              </w:rPr>
              <w:t>Możliwość automatycznego wysyłania nowych zagrożeń (wykrytych przez metody heurystyczne) do laboratoriów producenta bezpośrednio z programu (nie wymaga ingerencji użytkownika). Użytkownik musi mieć możliwość określenia rozszerzeń dla plików, które nie będą wysyłane automatycznie, oraz czy próbki zagrożeń mają być wysyłane w pełni automatycznie czy też po dodatkowym potwierdzeniu przez użytkownika.</w:t>
            </w:r>
          </w:p>
          <w:p w:rsidR="0098240E" w:rsidRPr="00AA4523" w:rsidRDefault="0098240E" w:rsidP="00BA5A47">
            <w:pPr>
              <w:numPr>
                <w:ilvl w:val="0"/>
                <w:numId w:val="2"/>
              </w:numPr>
              <w:autoSpaceDE w:val="0"/>
              <w:autoSpaceDN w:val="0"/>
              <w:adjustRightInd w:val="0"/>
              <w:rPr>
                <w:rFonts w:asciiTheme="minorHAnsi" w:hAnsiTheme="minorHAnsi" w:cstheme="minorHAnsi"/>
                <w:sz w:val="22"/>
                <w:szCs w:val="22"/>
              </w:rPr>
            </w:pPr>
            <w:r w:rsidRPr="00AA4523">
              <w:rPr>
                <w:rFonts w:asciiTheme="minorHAnsi" w:hAnsiTheme="minorHAnsi" w:cstheme="minorHAnsi"/>
                <w:sz w:val="22"/>
                <w:szCs w:val="22"/>
              </w:rPr>
              <w:t>Do wysłania próbki zagrożenia do laboratorium producenta aplikacja nie może wykorzystywać klienta pocztowego wykorzystywanego na komputerze użytkownika.</w:t>
            </w:r>
          </w:p>
          <w:p w:rsidR="0098240E" w:rsidRPr="00AA4523" w:rsidRDefault="0098240E" w:rsidP="00BA5A47">
            <w:pPr>
              <w:numPr>
                <w:ilvl w:val="0"/>
                <w:numId w:val="2"/>
              </w:numPr>
              <w:autoSpaceDE w:val="0"/>
              <w:autoSpaceDN w:val="0"/>
              <w:adjustRightInd w:val="0"/>
              <w:rPr>
                <w:rFonts w:asciiTheme="minorHAnsi" w:hAnsiTheme="minorHAnsi" w:cstheme="minorHAnsi"/>
                <w:sz w:val="22"/>
                <w:szCs w:val="22"/>
              </w:rPr>
            </w:pPr>
            <w:r w:rsidRPr="00AA4523">
              <w:rPr>
                <w:rFonts w:asciiTheme="minorHAnsi" w:hAnsiTheme="minorHAnsi" w:cstheme="minorHAnsi"/>
                <w:sz w:val="22"/>
                <w:szCs w:val="22"/>
              </w:rPr>
              <w:t xml:space="preserve">Możliwość zabezpieczenia konfiguracji programu hasłem, w taki sposób, aby użytkownik siedzący przy komputerze przy </w:t>
            </w:r>
            <w:r w:rsidRPr="00AA4523">
              <w:rPr>
                <w:rFonts w:asciiTheme="minorHAnsi" w:hAnsiTheme="minorHAnsi" w:cstheme="minorHAnsi"/>
                <w:sz w:val="22"/>
                <w:szCs w:val="22"/>
              </w:rPr>
              <w:lastRenderedPageBreak/>
              <w:t>próbie dostępu do konfiguracji był proszony o podanie hasła.</w:t>
            </w:r>
          </w:p>
          <w:p w:rsidR="0098240E" w:rsidRPr="00AA4523" w:rsidRDefault="0098240E" w:rsidP="00BA5A47">
            <w:pPr>
              <w:numPr>
                <w:ilvl w:val="0"/>
                <w:numId w:val="2"/>
              </w:numPr>
              <w:autoSpaceDE w:val="0"/>
              <w:autoSpaceDN w:val="0"/>
              <w:adjustRightInd w:val="0"/>
              <w:rPr>
                <w:rFonts w:asciiTheme="minorHAnsi" w:hAnsiTheme="minorHAnsi" w:cstheme="minorHAnsi"/>
                <w:sz w:val="22"/>
                <w:szCs w:val="22"/>
              </w:rPr>
            </w:pPr>
            <w:r w:rsidRPr="00AA4523">
              <w:rPr>
                <w:rFonts w:asciiTheme="minorHAnsi" w:hAnsiTheme="minorHAnsi" w:cstheme="minorHAnsi"/>
                <w:sz w:val="22"/>
                <w:szCs w:val="22"/>
              </w:rPr>
              <w:t>Hasło do zabezpieczenia konfiguracji programu oraz deinstalacji musi być takie samo.</w:t>
            </w:r>
          </w:p>
          <w:p w:rsidR="0098240E" w:rsidRPr="00AA4523" w:rsidRDefault="0098240E" w:rsidP="00BA5A47">
            <w:pPr>
              <w:numPr>
                <w:ilvl w:val="0"/>
                <w:numId w:val="2"/>
              </w:numPr>
              <w:autoSpaceDE w:val="0"/>
              <w:autoSpaceDN w:val="0"/>
              <w:adjustRightInd w:val="0"/>
              <w:rPr>
                <w:rFonts w:asciiTheme="minorHAnsi" w:hAnsiTheme="minorHAnsi" w:cstheme="minorHAnsi"/>
                <w:sz w:val="22"/>
                <w:szCs w:val="22"/>
              </w:rPr>
            </w:pPr>
            <w:r w:rsidRPr="00AA4523">
              <w:rPr>
                <w:rFonts w:asciiTheme="minorHAnsi" w:hAnsiTheme="minorHAnsi" w:cstheme="minorHAnsi"/>
                <w:sz w:val="22"/>
                <w:szCs w:val="22"/>
              </w:rPr>
              <w:t>Program ma mieć możliwość kontroli zainstalowanych aktualizacji systemu operacyjnego i w przypadku braku jakiejś aktualizacji – poinformować o tym użytkownika i administratora wraz z listą niezainstalowanych aktualizacji.</w:t>
            </w:r>
          </w:p>
          <w:p w:rsidR="0098240E" w:rsidRPr="00AA4523" w:rsidRDefault="0098240E" w:rsidP="00BA5A47">
            <w:pPr>
              <w:numPr>
                <w:ilvl w:val="0"/>
                <w:numId w:val="2"/>
              </w:numPr>
              <w:autoSpaceDE w:val="0"/>
              <w:autoSpaceDN w:val="0"/>
              <w:adjustRightInd w:val="0"/>
              <w:rPr>
                <w:rFonts w:asciiTheme="minorHAnsi" w:hAnsiTheme="minorHAnsi" w:cstheme="minorHAnsi"/>
                <w:sz w:val="22"/>
                <w:szCs w:val="22"/>
              </w:rPr>
            </w:pPr>
            <w:r w:rsidRPr="00AA4523">
              <w:rPr>
                <w:rFonts w:asciiTheme="minorHAnsi" w:hAnsiTheme="minorHAnsi" w:cstheme="minorHAnsi"/>
                <w:sz w:val="22"/>
                <w:szCs w:val="22"/>
              </w:rPr>
              <w:t>Po instalacji programu, użytkownik ma mieć możliwość przygotowania płyty CD, DVD lub pamięci USB, z której będzie w stanie uruchomić komputer w przypadku infekcji i przeskanować dysk w poszukiwaniu wirusów.</w:t>
            </w:r>
          </w:p>
          <w:p w:rsidR="0098240E" w:rsidRPr="00AA4523" w:rsidRDefault="0098240E" w:rsidP="00BA5A47">
            <w:pPr>
              <w:numPr>
                <w:ilvl w:val="0"/>
                <w:numId w:val="2"/>
              </w:numPr>
              <w:autoSpaceDE w:val="0"/>
              <w:autoSpaceDN w:val="0"/>
              <w:adjustRightInd w:val="0"/>
              <w:rPr>
                <w:rFonts w:asciiTheme="minorHAnsi" w:hAnsiTheme="minorHAnsi" w:cstheme="minorHAnsi"/>
                <w:sz w:val="22"/>
                <w:szCs w:val="22"/>
              </w:rPr>
            </w:pPr>
            <w:r w:rsidRPr="00AA4523">
              <w:rPr>
                <w:rFonts w:asciiTheme="minorHAnsi" w:hAnsiTheme="minorHAnsi" w:cstheme="minorHAnsi"/>
                <w:sz w:val="22"/>
                <w:szCs w:val="22"/>
              </w:rPr>
              <w:t xml:space="preserve">System antywirusowy uruchomiony z płyty </w:t>
            </w:r>
            <w:proofErr w:type="spellStart"/>
            <w:r w:rsidRPr="00AA4523">
              <w:rPr>
                <w:rFonts w:asciiTheme="minorHAnsi" w:hAnsiTheme="minorHAnsi" w:cstheme="minorHAnsi"/>
                <w:sz w:val="22"/>
                <w:szCs w:val="22"/>
              </w:rPr>
              <w:t>bootowalnej</w:t>
            </w:r>
            <w:proofErr w:type="spellEnd"/>
            <w:r w:rsidRPr="00AA4523">
              <w:rPr>
                <w:rFonts w:asciiTheme="minorHAnsi" w:hAnsiTheme="minorHAnsi" w:cstheme="minorHAnsi"/>
                <w:sz w:val="22"/>
                <w:szCs w:val="22"/>
              </w:rPr>
              <w:t xml:space="preserve"> lub pamięci USB ma umożliwiać pełną aktualizację baz sygnatur wirusów z Internetu lub z bazy zapisanej na dysku.</w:t>
            </w:r>
          </w:p>
          <w:p w:rsidR="0098240E" w:rsidRPr="00AA4523" w:rsidRDefault="0098240E" w:rsidP="00BA5A47">
            <w:pPr>
              <w:numPr>
                <w:ilvl w:val="0"/>
                <w:numId w:val="2"/>
              </w:numPr>
              <w:autoSpaceDE w:val="0"/>
              <w:autoSpaceDN w:val="0"/>
              <w:adjustRightInd w:val="0"/>
              <w:rPr>
                <w:rFonts w:asciiTheme="minorHAnsi" w:hAnsiTheme="minorHAnsi" w:cstheme="minorHAnsi"/>
                <w:sz w:val="22"/>
                <w:szCs w:val="22"/>
              </w:rPr>
            </w:pPr>
            <w:r w:rsidRPr="00AA4523">
              <w:rPr>
                <w:rFonts w:asciiTheme="minorHAnsi" w:hAnsiTheme="minorHAnsi" w:cstheme="minorHAnsi"/>
                <w:sz w:val="22"/>
                <w:szCs w:val="22"/>
              </w:rPr>
              <w:t xml:space="preserve">Program ma umożliwiać administratorowi blokowanie zewnętrznych nośników danych na stacji w tym przynajmniej: Pamięci masowych, optycznych pamięci masowych, pamięci masowych </w:t>
            </w:r>
            <w:proofErr w:type="spellStart"/>
            <w:r w:rsidRPr="00AA4523">
              <w:rPr>
                <w:rFonts w:asciiTheme="minorHAnsi" w:hAnsiTheme="minorHAnsi" w:cstheme="minorHAnsi"/>
                <w:sz w:val="22"/>
                <w:szCs w:val="22"/>
              </w:rPr>
              <w:t>Firewire</w:t>
            </w:r>
            <w:proofErr w:type="spellEnd"/>
            <w:r w:rsidRPr="00AA4523">
              <w:rPr>
                <w:rFonts w:asciiTheme="minorHAnsi" w:hAnsiTheme="minorHAnsi" w:cstheme="minorHAnsi"/>
                <w:sz w:val="22"/>
                <w:szCs w:val="22"/>
              </w:rPr>
              <w:t xml:space="preserve">, urządzeń do tworzenia </w:t>
            </w:r>
            <w:r w:rsidRPr="00AA4523">
              <w:rPr>
                <w:rFonts w:asciiTheme="minorHAnsi" w:hAnsiTheme="minorHAnsi" w:cstheme="minorHAnsi"/>
                <w:sz w:val="22"/>
                <w:szCs w:val="22"/>
              </w:rPr>
              <w:lastRenderedPageBreak/>
              <w:t>obrazów, drukarek USB, urządzeń Bluetooth, czytników kart inteligentnych, modemów, portów LPT/COM , urządzeń przenośnych oraz urządzeń dowolnego typu.</w:t>
            </w:r>
          </w:p>
          <w:p w:rsidR="0098240E" w:rsidRPr="00AA4523" w:rsidRDefault="0098240E" w:rsidP="00BA5A47">
            <w:pPr>
              <w:numPr>
                <w:ilvl w:val="0"/>
                <w:numId w:val="2"/>
              </w:numPr>
              <w:autoSpaceDE w:val="0"/>
              <w:autoSpaceDN w:val="0"/>
              <w:adjustRightInd w:val="0"/>
              <w:rPr>
                <w:rFonts w:asciiTheme="minorHAnsi" w:hAnsiTheme="minorHAnsi" w:cstheme="minorHAnsi"/>
                <w:sz w:val="22"/>
                <w:szCs w:val="22"/>
              </w:rPr>
            </w:pPr>
            <w:r w:rsidRPr="00AA4523">
              <w:rPr>
                <w:rFonts w:asciiTheme="minorHAnsi" w:hAnsiTheme="minorHAnsi" w:cstheme="minorHAnsi"/>
                <w:sz w:val="22"/>
                <w:szCs w:val="22"/>
              </w:rPr>
              <w:t>Funkcja blokowania nośników wymiennych bądź grup urządzeń ma umożliwiać użytkownikowi tworzenie reguł dla podłączanych urządzeń minimum w oparciu o typ urządzenia, numer seryjny urządzenia, dostawcę urządzenia, model.</w:t>
            </w:r>
          </w:p>
          <w:p w:rsidR="0098240E" w:rsidRPr="00AA4523" w:rsidRDefault="0098240E" w:rsidP="00BA5A47">
            <w:pPr>
              <w:numPr>
                <w:ilvl w:val="0"/>
                <w:numId w:val="2"/>
              </w:numPr>
              <w:autoSpaceDE w:val="0"/>
              <w:autoSpaceDN w:val="0"/>
              <w:adjustRightInd w:val="0"/>
              <w:rPr>
                <w:rFonts w:asciiTheme="minorHAnsi" w:hAnsiTheme="minorHAnsi" w:cstheme="minorHAnsi"/>
                <w:sz w:val="22"/>
                <w:szCs w:val="22"/>
              </w:rPr>
            </w:pPr>
            <w:r w:rsidRPr="00AA4523">
              <w:rPr>
                <w:rFonts w:asciiTheme="minorHAnsi" w:hAnsiTheme="minorHAnsi" w:cstheme="minorHAnsi"/>
                <w:sz w:val="22"/>
                <w:szCs w:val="22"/>
              </w:rPr>
              <w:t>Program ma umożliwiać użytkownikowi nadanie uprawnień dla podłączanych urządzeń w tym co najmniej: dostęp w trybie do odczytu, pełen dostęp, ostrzeżenie brak dostępu do podłączanego urządzenia.</w:t>
            </w:r>
          </w:p>
          <w:p w:rsidR="0098240E" w:rsidRPr="00AA4523" w:rsidRDefault="0098240E" w:rsidP="00BA5A47">
            <w:pPr>
              <w:numPr>
                <w:ilvl w:val="0"/>
                <w:numId w:val="2"/>
              </w:numPr>
              <w:autoSpaceDE w:val="0"/>
              <w:autoSpaceDN w:val="0"/>
              <w:adjustRightInd w:val="0"/>
              <w:rPr>
                <w:rFonts w:asciiTheme="minorHAnsi" w:hAnsiTheme="minorHAnsi" w:cstheme="minorHAnsi"/>
                <w:sz w:val="22"/>
                <w:szCs w:val="22"/>
              </w:rPr>
            </w:pPr>
            <w:r w:rsidRPr="00AA4523">
              <w:rPr>
                <w:rFonts w:asciiTheme="minorHAnsi" w:hAnsiTheme="minorHAnsi" w:cstheme="minorHAnsi"/>
                <w:sz w:val="22"/>
                <w:szCs w:val="22"/>
              </w:rPr>
              <w:t>Program ma posiadać funkcjonalność umożliwiającą zastosowanie reguł dla podłączanych urządzeń w zależności od zalogowanego użytkownika.</w:t>
            </w:r>
          </w:p>
          <w:p w:rsidR="0098240E" w:rsidRPr="00AA4523" w:rsidRDefault="0098240E" w:rsidP="00BA5A47">
            <w:pPr>
              <w:numPr>
                <w:ilvl w:val="0"/>
                <w:numId w:val="2"/>
              </w:numPr>
              <w:autoSpaceDE w:val="0"/>
              <w:autoSpaceDN w:val="0"/>
              <w:adjustRightInd w:val="0"/>
              <w:rPr>
                <w:rFonts w:asciiTheme="minorHAnsi" w:hAnsiTheme="minorHAnsi" w:cstheme="minorHAnsi"/>
                <w:sz w:val="22"/>
                <w:szCs w:val="22"/>
              </w:rPr>
            </w:pPr>
            <w:r w:rsidRPr="00AA4523">
              <w:rPr>
                <w:rFonts w:asciiTheme="minorHAnsi" w:hAnsiTheme="minorHAnsi" w:cstheme="minorHAnsi"/>
                <w:sz w:val="22"/>
                <w:szCs w:val="22"/>
              </w:rPr>
              <w:t xml:space="preserve">W momencie podłączenia zewnętrznego nośnika aplikacja musi wyświetlić użytkownikowi odpowiedni komunikat i umożliwić natychmiastowe przeskanowanie całej zawartości podłączanego </w:t>
            </w:r>
            <w:r w:rsidRPr="00AA4523">
              <w:rPr>
                <w:rFonts w:asciiTheme="minorHAnsi" w:hAnsiTheme="minorHAnsi" w:cstheme="minorHAnsi"/>
                <w:sz w:val="22"/>
                <w:szCs w:val="22"/>
              </w:rPr>
              <w:lastRenderedPageBreak/>
              <w:t>nośnika.</w:t>
            </w:r>
          </w:p>
          <w:p w:rsidR="0098240E" w:rsidRPr="00AA4523" w:rsidRDefault="0098240E" w:rsidP="00BA5A47">
            <w:pPr>
              <w:numPr>
                <w:ilvl w:val="0"/>
                <w:numId w:val="2"/>
              </w:numPr>
              <w:autoSpaceDE w:val="0"/>
              <w:autoSpaceDN w:val="0"/>
              <w:adjustRightInd w:val="0"/>
              <w:rPr>
                <w:rFonts w:asciiTheme="minorHAnsi" w:hAnsiTheme="minorHAnsi" w:cstheme="minorHAnsi"/>
                <w:sz w:val="22"/>
                <w:szCs w:val="22"/>
              </w:rPr>
            </w:pPr>
            <w:r w:rsidRPr="00AA4523">
              <w:rPr>
                <w:rFonts w:asciiTheme="minorHAnsi" w:hAnsiTheme="minorHAnsi" w:cstheme="minorHAnsi"/>
                <w:sz w:val="22"/>
                <w:szCs w:val="22"/>
              </w:rPr>
              <w:t>Użytkownik ma posiadać możliwość takiej konfiguracji programu aby skanowanie całego nośnika odbywało się automatycznie lub za potwierdzeniem przez użytkownika</w:t>
            </w:r>
          </w:p>
          <w:p w:rsidR="0098240E" w:rsidRPr="00AA4523" w:rsidRDefault="0098240E" w:rsidP="00BA5A47">
            <w:pPr>
              <w:numPr>
                <w:ilvl w:val="0"/>
                <w:numId w:val="2"/>
              </w:numPr>
              <w:autoSpaceDE w:val="0"/>
              <w:autoSpaceDN w:val="0"/>
              <w:adjustRightInd w:val="0"/>
              <w:rPr>
                <w:rFonts w:asciiTheme="minorHAnsi" w:hAnsiTheme="minorHAnsi" w:cstheme="minorHAnsi"/>
                <w:sz w:val="22"/>
                <w:szCs w:val="22"/>
              </w:rPr>
            </w:pPr>
            <w:r w:rsidRPr="00AA4523">
              <w:rPr>
                <w:rFonts w:asciiTheme="minorHAnsi" w:hAnsiTheme="minorHAnsi" w:cstheme="minorHAnsi"/>
                <w:sz w:val="22"/>
                <w:szCs w:val="22"/>
              </w:rPr>
              <w:t>Program musi być wyposażony w system zapobiegania włamaniom działający na hoście (HIPS).</w:t>
            </w:r>
          </w:p>
          <w:p w:rsidR="0098240E" w:rsidRPr="00AA4523" w:rsidRDefault="0098240E" w:rsidP="00BA5A47">
            <w:pPr>
              <w:numPr>
                <w:ilvl w:val="0"/>
                <w:numId w:val="2"/>
              </w:numPr>
              <w:autoSpaceDE w:val="0"/>
              <w:autoSpaceDN w:val="0"/>
              <w:adjustRightInd w:val="0"/>
              <w:rPr>
                <w:rFonts w:asciiTheme="minorHAnsi" w:hAnsiTheme="minorHAnsi" w:cstheme="minorHAnsi"/>
                <w:sz w:val="22"/>
                <w:szCs w:val="22"/>
              </w:rPr>
            </w:pPr>
            <w:r w:rsidRPr="00AA4523">
              <w:rPr>
                <w:rFonts w:asciiTheme="minorHAnsi" w:hAnsiTheme="minorHAnsi" w:cstheme="minorHAnsi"/>
                <w:sz w:val="22"/>
                <w:szCs w:val="22"/>
              </w:rPr>
              <w:t>Oprogramowanie musi posiadać zaawansowany skaner pamięci.</w:t>
            </w:r>
          </w:p>
          <w:p w:rsidR="0098240E" w:rsidRPr="00AA4523" w:rsidRDefault="0098240E" w:rsidP="00BA5A47">
            <w:pPr>
              <w:numPr>
                <w:ilvl w:val="0"/>
                <w:numId w:val="2"/>
              </w:numPr>
              <w:autoSpaceDE w:val="0"/>
              <w:autoSpaceDN w:val="0"/>
              <w:adjustRightInd w:val="0"/>
              <w:rPr>
                <w:rFonts w:asciiTheme="minorHAnsi" w:hAnsiTheme="minorHAnsi" w:cstheme="minorHAnsi"/>
                <w:sz w:val="22"/>
                <w:szCs w:val="22"/>
              </w:rPr>
            </w:pPr>
            <w:r w:rsidRPr="00AA4523">
              <w:rPr>
                <w:rFonts w:asciiTheme="minorHAnsi" w:hAnsiTheme="minorHAnsi" w:cstheme="minorHAnsi"/>
                <w:sz w:val="22"/>
                <w:szCs w:val="22"/>
              </w:rPr>
              <w:t xml:space="preserve">Program musi być wyposażona w mechanizm ochrony przed </w:t>
            </w:r>
            <w:proofErr w:type="spellStart"/>
            <w:r w:rsidRPr="00AA4523">
              <w:rPr>
                <w:rFonts w:asciiTheme="minorHAnsi" w:hAnsiTheme="minorHAnsi" w:cstheme="minorHAnsi"/>
                <w:sz w:val="22"/>
                <w:szCs w:val="22"/>
              </w:rPr>
              <w:t>exploitami</w:t>
            </w:r>
            <w:proofErr w:type="spellEnd"/>
            <w:r w:rsidRPr="00AA4523">
              <w:rPr>
                <w:rFonts w:asciiTheme="minorHAnsi" w:hAnsiTheme="minorHAnsi" w:cstheme="minorHAnsi"/>
                <w:sz w:val="22"/>
                <w:szCs w:val="22"/>
              </w:rPr>
              <w:t xml:space="preserve"> w popularnych aplikacjach np. czytnikach PDF, aplikacjach JAVA itp.</w:t>
            </w:r>
          </w:p>
          <w:p w:rsidR="0098240E" w:rsidRPr="00AA4523" w:rsidRDefault="0098240E" w:rsidP="00BA5A47">
            <w:pPr>
              <w:numPr>
                <w:ilvl w:val="0"/>
                <w:numId w:val="2"/>
              </w:numPr>
              <w:autoSpaceDE w:val="0"/>
              <w:autoSpaceDN w:val="0"/>
              <w:adjustRightInd w:val="0"/>
              <w:rPr>
                <w:rFonts w:asciiTheme="minorHAnsi" w:hAnsiTheme="minorHAnsi" w:cstheme="minorHAnsi"/>
                <w:sz w:val="22"/>
                <w:szCs w:val="22"/>
              </w:rPr>
            </w:pPr>
            <w:r w:rsidRPr="00AA4523">
              <w:rPr>
                <w:rFonts w:asciiTheme="minorHAnsi" w:hAnsiTheme="minorHAnsi" w:cstheme="minorHAnsi"/>
                <w:sz w:val="22"/>
                <w:szCs w:val="22"/>
              </w:rPr>
              <w:t>Program ma być wyposażony we wbudowaną funkcję, która wygeneruje pełny raport na temat stacji, na której został zainstalowany w tym przynajmniej z: zainstalowanych aplikacji, usług systemowych, informacji o systemie operacyjnym i sprzęcie, aktywnych procesach i połączeniach.</w:t>
            </w:r>
          </w:p>
          <w:p w:rsidR="0098240E" w:rsidRPr="00AA4523" w:rsidRDefault="0098240E" w:rsidP="00BA5A47">
            <w:pPr>
              <w:numPr>
                <w:ilvl w:val="0"/>
                <w:numId w:val="2"/>
              </w:numPr>
              <w:autoSpaceDE w:val="0"/>
              <w:autoSpaceDN w:val="0"/>
              <w:adjustRightInd w:val="0"/>
              <w:rPr>
                <w:rFonts w:asciiTheme="minorHAnsi" w:hAnsiTheme="minorHAnsi" w:cstheme="minorHAnsi"/>
                <w:sz w:val="22"/>
                <w:szCs w:val="22"/>
              </w:rPr>
            </w:pPr>
            <w:r w:rsidRPr="00AA4523">
              <w:rPr>
                <w:rFonts w:asciiTheme="minorHAnsi" w:hAnsiTheme="minorHAnsi" w:cstheme="minorHAnsi"/>
                <w:sz w:val="22"/>
                <w:szCs w:val="22"/>
              </w:rPr>
              <w:t>Funkcja generująca taki log ma oferować przynajmniej 9 poziomów filtrowania wyników pod kątem tego, które z nich są podejrzane dla programu i mogą stanowić dla niego zagrożenie bezpieczeństwa.</w:t>
            </w:r>
          </w:p>
          <w:p w:rsidR="0098240E" w:rsidRPr="00AA4523" w:rsidRDefault="0098240E" w:rsidP="00BA5A47">
            <w:pPr>
              <w:numPr>
                <w:ilvl w:val="0"/>
                <w:numId w:val="2"/>
              </w:numPr>
              <w:autoSpaceDE w:val="0"/>
              <w:autoSpaceDN w:val="0"/>
              <w:adjustRightInd w:val="0"/>
              <w:rPr>
                <w:rFonts w:asciiTheme="minorHAnsi" w:hAnsiTheme="minorHAnsi" w:cstheme="minorHAnsi"/>
                <w:sz w:val="22"/>
                <w:szCs w:val="22"/>
              </w:rPr>
            </w:pPr>
            <w:r w:rsidRPr="00AA4523">
              <w:rPr>
                <w:rFonts w:asciiTheme="minorHAnsi" w:hAnsiTheme="minorHAnsi" w:cstheme="minorHAnsi"/>
                <w:sz w:val="22"/>
                <w:szCs w:val="22"/>
              </w:rPr>
              <w:lastRenderedPageBreak/>
              <w:t>Program ma oferować funkcję, która aktywnie monitoruje i skutecznie blokuje działania wszystkich plików programu, jego procesów, usług i wpisów w rejestrze przed próbą ich modyfikacji przez aplikacje trzecie.</w:t>
            </w:r>
          </w:p>
          <w:p w:rsidR="0098240E" w:rsidRPr="00AA4523" w:rsidRDefault="0098240E" w:rsidP="00BA5A47">
            <w:pPr>
              <w:numPr>
                <w:ilvl w:val="0"/>
                <w:numId w:val="2"/>
              </w:numPr>
              <w:autoSpaceDE w:val="0"/>
              <w:autoSpaceDN w:val="0"/>
              <w:adjustRightInd w:val="0"/>
              <w:rPr>
                <w:rFonts w:asciiTheme="minorHAnsi" w:hAnsiTheme="minorHAnsi" w:cstheme="minorHAnsi"/>
                <w:sz w:val="22"/>
                <w:szCs w:val="22"/>
              </w:rPr>
            </w:pPr>
            <w:r w:rsidRPr="00AA4523">
              <w:rPr>
                <w:rFonts w:asciiTheme="minorHAnsi" w:hAnsiTheme="minorHAnsi" w:cstheme="minorHAnsi"/>
                <w:sz w:val="22"/>
                <w:szCs w:val="22"/>
              </w:rPr>
              <w:t>Automatyczna, inkrementacyjna aktualizacja baz wirusów i innych zagrożeń dostępna z Internetu.</w:t>
            </w:r>
          </w:p>
          <w:p w:rsidR="0098240E" w:rsidRPr="00AA4523" w:rsidRDefault="0098240E" w:rsidP="00BA5A47">
            <w:pPr>
              <w:numPr>
                <w:ilvl w:val="0"/>
                <w:numId w:val="2"/>
              </w:numPr>
              <w:autoSpaceDE w:val="0"/>
              <w:autoSpaceDN w:val="0"/>
              <w:adjustRightInd w:val="0"/>
              <w:rPr>
                <w:rFonts w:asciiTheme="minorHAnsi" w:hAnsiTheme="minorHAnsi" w:cstheme="minorHAnsi"/>
                <w:sz w:val="22"/>
                <w:szCs w:val="22"/>
              </w:rPr>
            </w:pPr>
            <w:r w:rsidRPr="00AA4523">
              <w:rPr>
                <w:rFonts w:asciiTheme="minorHAnsi" w:hAnsiTheme="minorHAnsi" w:cstheme="minorHAnsi"/>
                <w:sz w:val="22"/>
                <w:szCs w:val="22"/>
              </w:rPr>
              <w:t>Możliwość określenia maksymalnego czasu ważności dla bazy danych sygnatur, po upływie czasu i braku aktualizacji program zgłosi posiadanie nieaktualnej bazy sygnatur.</w:t>
            </w:r>
          </w:p>
          <w:p w:rsidR="0098240E" w:rsidRPr="00AA4523" w:rsidRDefault="0098240E" w:rsidP="00BA5A47">
            <w:pPr>
              <w:numPr>
                <w:ilvl w:val="0"/>
                <w:numId w:val="2"/>
              </w:numPr>
              <w:autoSpaceDE w:val="0"/>
              <w:autoSpaceDN w:val="0"/>
              <w:adjustRightInd w:val="0"/>
              <w:rPr>
                <w:rFonts w:asciiTheme="minorHAnsi" w:hAnsiTheme="minorHAnsi" w:cstheme="minorHAnsi"/>
                <w:sz w:val="22"/>
                <w:szCs w:val="22"/>
              </w:rPr>
            </w:pPr>
            <w:r w:rsidRPr="00AA4523">
              <w:rPr>
                <w:rFonts w:asciiTheme="minorHAnsi" w:hAnsiTheme="minorHAnsi" w:cstheme="minorHAnsi"/>
                <w:sz w:val="22"/>
                <w:szCs w:val="22"/>
              </w:rPr>
              <w:t>Program musi posiadać funkcjonalność tworzenia lokalnego repozytorium aktualizacji.</w:t>
            </w:r>
          </w:p>
          <w:p w:rsidR="0098240E" w:rsidRPr="00AA4523" w:rsidRDefault="0098240E" w:rsidP="00BA5A47">
            <w:pPr>
              <w:numPr>
                <w:ilvl w:val="0"/>
                <w:numId w:val="2"/>
              </w:numPr>
              <w:autoSpaceDE w:val="0"/>
              <w:autoSpaceDN w:val="0"/>
              <w:adjustRightInd w:val="0"/>
              <w:rPr>
                <w:rFonts w:asciiTheme="minorHAnsi" w:hAnsiTheme="minorHAnsi" w:cstheme="minorHAnsi"/>
                <w:sz w:val="22"/>
                <w:szCs w:val="22"/>
              </w:rPr>
            </w:pPr>
            <w:r w:rsidRPr="00AA4523">
              <w:rPr>
                <w:rFonts w:asciiTheme="minorHAnsi" w:hAnsiTheme="minorHAnsi" w:cstheme="minorHAnsi"/>
                <w:sz w:val="22"/>
                <w:szCs w:val="22"/>
              </w:rPr>
              <w:t>Program musi posiadać funkcjonalność udostępniania tworzonego repozytorium aktualizacji za pomocą wbudowanego w program serwera http</w:t>
            </w:r>
          </w:p>
          <w:p w:rsidR="0098240E" w:rsidRPr="00AA4523" w:rsidRDefault="0098240E" w:rsidP="00BA5A47">
            <w:pPr>
              <w:numPr>
                <w:ilvl w:val="0"/>
                <w:numId w:val="2"/>
              </w:numPr>
              <w:autoSpaceDE w:val="0"/>
              <w:autoSpaceDN w:val="0"/>
              <w:adjustRightInd w:val="0"/>
              <w:rPr>
                <w:rFonts w:asciiTheme="minorHAnsi" w:hAnsiTheme="minorHAnsi" w:cstheme="minorHAnsi"/>
                <w:sz w:val="22"/>
                <w:szCs w:val="22"/>
              </w:rPr>
            </w:pPr>
            <w:r w:rsidRPr="00AA4523">
              <w:rPr>
                <w:rFonts w:asciiTheme="minorHAnsi" w:hAnsiTheme="minorHAnsi" w:cstheme="minorHAnsi"/>
                <w:sz w:val="22"/>
                <w:szCs w:val="22"/>
              </w:rPr>
              <w:t>Program musi być wyposażona w funkcjonalność umożliwiającą tworzenie kopii wcześniejszych aktualizacji w celu ich późniejszego przywrócenia (</w:t>
            </w:r>
            <w:proofErr w:type="spellStart"/>
            <w:r w:rsidRPr="00AA4523">
              <w:rPr>
                <w:rFonts w:asciiTheme="minorHAnsi" w:hAnsiTheme="minorHAnsi" w:cstheme="minorHAnsi"/>
                <w:sz w:val="22"/>
                <w:szCs w:val="22"/>
              </w:rPr>
              <w:t>rollback</w:t>
            </w:r>
            <w:proofErr w:type="spellEnd"/>
            <w:r w:rsidRPr="00AA4523">
              <w:rPr>
                <w:rFonts w:asciiTheme="minorHAnsi" w:hAnsiTheme="minorHAnsi" w:cstheme="minorHAnsi"/>
                <w:sz w:val="22"/>
                <w:szCs w:val="22"/>
              </w:rPr>
              <w:t>).</w:t>
            </w:r>
          </w:p>
          <w:p w:rsidR="0098240E" w:rsidRPr="00AA4523" w:rsidRDefault="0098240E" w:rsidP="00BA5A47">
            <w:pPr>
              <w:numPr>
                <w:ilvl w:val="0"/>
                <w:numId w:val="2"/>
              </w:numPr>
              <w:autoSpaceDE w:val="0"/>
              <w:autoSpaceDN w:val="0"/>
              <w:adjustRightInd w:val="0"/>
              <w:rPr>
                <w:rFonts w:asciiTheme="minorHAnsi" w:hAnsiTheme="minorHAnsi" w:cstheme="minorHAnsi"/>
                <w:sz w:val="22"/>
                <w:szCs w:val="22"/>
              </w:rPr>
            </w:pPr>
            <w:r w:rsidRPr="00AA4523">
              <w:rPr>
                <w:rFonts w:asciiTheme="minorHAnsi" w:hAnsiTheme="minorHAnsi" w:cstheme="minorHAnsi"/>
                <w:sz w:val="22"/>
                <w:szCs w:val="22"/>
              </w:rPr>
              <w:t xml:space="preserve">Program wyposażony tylko w jeden skaner uruchamiany w pamięci, z </w:t>
            </w:r>
            <w:r w:rsidRPr="00AA4523">
              <w:rPr>
                <w:rFonts w:asciiTheme="minorHAnsi" w:hAnsiTheme="minorHAnsi" w:cstheme="minorHAnsi"/>
                <w:sz w:val="22"/>
                <w:szCs w:val="22"/>
              </w:rPr>
              <w:lastRenderedPageBreak/>
              <w:t xml:space="preserve">którego korzystają wszystkie funkcje systemu (antywirus, </w:t>
            </w:r>
            <w:proofErr w:type="spellStart"/>
            <w:r w:rsidRPr="00AA4523">
              <w:rPr>
                <w:rFonts w:asciiTheme="minorHAnsi" w:hAnsiTheme="minorHAnsi" w:cstheme="minorHAnsi"/>
                <w:sz w:val="22"/>
                <w:szCs w:val="22"/>
              </w:rPr>
              <w:t>antyspyware</w:t>
            </w:r>
            <w:proofErr w:type="spellEnd"/>
            <w:r w:rsidRPr="00AA4523">
              <w:rPr>
                <w:rFonts w:asciiTheme="minorHAnsi" w:hAnsiTheme="minorHAnsi" w:cstheme="minorHAnsi"/>
                <w:sz w:val="22"/>
                <w:szCs w:val="22"/>
              </w:rPr>
              <w:t>, metody heurystyczne).</w:t>
            </w:r>
          </w:p>
          <w:p w:rsidR="0098240E" w:rsidRPr="00AA4523" w:rsidRDefault="0098240E" w:rsidP="00BA5A47">
            <w:pPr>
              <w:numPr>
                <w:ilvl w:val="0"/>
                <w:numId w:val="2"/>
              </w:numPr>
              <w:autoSpaceDE w:val="0"/>
              <w:autoSpaceDN w:val="0"/>
              <w:adjustRightInd w:val="0"/>
              <w:rPr>
                <w:rFonts w:asciiTheme="minorHAnsi" w:hAnsiTheme="minorHAnsi" w:cstheme="minorHAnsi"/>
                <w:sz w:val="22"/>
                <w:szCs w:val="22"/>
              </w:rPr>
            </w:pPr>
            <w:r w:rsidRPr="00AA4523">
              <w:rPr>
                <w:rFonts w:asciiTheme="minorHAnsi" w:hAnsiTheme="minorHAnsi" w:cstheme="minorHAnsi"/>
                <w:sz w:val="22"/>
                <w:szCs w:val="22"/>
              </w:rPr>
              <w:t>Program ma być w pełni zgodny z technologią CISCO Network Access Control.</w:t>
            </w:r>
          </w:p>
          <w:p w:rsidR="0098240E" w:rsidRPr="00AA4523" w:rsidRDefault="0098240E" w:rsidP="00BA5A47">
            <w:pPr>
              <w:numPr>
                <w:ilvl w:val="0"/>
                <w:numId w:val="2"/>
              </w:numPr>
              <w:autoSpaceDE w:val="0"/>
              <w:autoSpaceDN w:val="0"/>
              <w:adjustRightInd w:val="0"/>
              <w:rPr>
                <w:rFonts w:asciiTheme="minorHAnsi" w:hAnsiTheme="minorHAnsi" w:cstheme="minorHAnsi"/>
                <w:sz w:val="22"/>
                <w:szCs w:val="22"/>
              </w:rPr>
            </w:pPr>
            <w:r w:rsidRPr="00AA4523">
              <w:rPr>
                <w:rFonts w:asciiTheme="minorHAnsi" w:hAnsiTheme="minorHAnsi" w:cstheme="minorHAnsi"/>
                <w:sz w:val="22"/>
                <w:szCs w:val="22"/>
              </w:rPr>
              <w:t>W momencie wykrycia trybu pełno ekranowego aplikacja ma wstrzymać wyświetlanie wszelkich powiadomień związanych ze swoją pracą oraz wstrzymać swoje zadania znajdujące się w harmonogramie zadań aplikacji.</w:t>
            </w:r>
          </w:p>
          <w:p w:rsidR="0098240E" w:rsidRPr="00AA4523" w:rsidRDefault="0098240E" w:rsidP="00BA5A47">
            <w:pPr>
              <w:numPr>
                <w:ilvl w:val="0"/>
                <w:numId w:val="2"/>
              </w:numPr>
              <w:autoSpaceDE w:val="0"/>
              <w:autoSpaceDN w:val="0"/>
              <w:adjustRightInd w:val="0"/>
              <w:rPr>
                <w:rFonts w:asciiTheme="minorHAnsi" w:hAnsiTheme="minorHAnsi" w:cstheme="minorHAnsi"/>
                <w:sz w:val="22"/>
                <w:szCs w:val="22"/>
              </w:rPr>
            </w:pPr>
            <w:r w:rsidRPr="00AA4523">
              <w:rPr>
                <w:rFonts w:asciiTheme="minorHAnsi" w:hAnsiTheme="minorHAnsi" w:cstheme="minorHAnsi"/>
                <w:sz w:val="22"/>
                <w:szCs w:val="22"/>
              </w:rPr>
              <w:t>Program ma być wyposażony w dziennik zdarzeń rejestrujący informacje na temat znalezionych zagrożeń, pracy zapory osobistej, modułu antyspamowego, kontroli stron Internetowych i kontroli urządzeń, skanowania na żądanie i według harmonogramu, dokonanych aktualizacji baz wirusów i samego oprogramowania.</w:t>
            </w:r>
          </w:p>
          <w:p w:rsidR="0098240E" w:rsidRPr="00AA4523" w:rsidRDefault="0098240E" w:rsidP="00BA5A47">
            <w:pPr>
              <w:numPr>
                <w:ilvl w:val="0"/>
                <w:numId w:val="2"/>
              </w:numPr>
              <w:autoSpaceDE w:val="0"/>
              <w:autoSpaceDN w:val="0"/>
              <w:adjustRightInd w:val="0"/>
              <w:rPr>
                <w:rFonts w:asciiTheme="minorHAnsi" w:hAnsiTheme="minorHAnsi" w:cstheme="minorHAnsi"/>
                <w:sz w:val="22"/>
                <w:szCs w:val="22"/>
              </w:rPr>
            </w:pPr>
            <w:r w:rsidRPr="00AA4523">
              <w:rPr>
                <w:rFonts w:asciiTheme="minorHAnsi" w:hAnsiTheme="minorHAnsi" w:cstheme="minorHAnsi"/>
                <w:sz w:val="22"/>
                <w:szCs w:val="22"/>
              </w:rPr>
              <w:t>Wsparcie techniczne do programu świadczone w języku polskim przez polskiego dystrybutora autoryzowanego przez producenta programu.</w:t>
            </w:r>
          </w:p>
          <w:p w:rsidR="0098240E" w:rsidRPr="00AA4523" w:rsidRDefault="0098240E" w:rsidP="00BA5A47">
            <w:pPr>
              <w:numPr>
                <w:ilvl w:val="0"/>
                <w:numId w:val="2"/>
              </w:numPr>
              <w:autoSpaceDE w:val="0"/>
              <w:autoSpaceDN w:val="0"/>
              <w:adjustRightInd w:val="0"/>
              <w:rPr>
                <w:rFonts w:asciiTheme="minorHAnsi" w:hAnsiTheme="minorHAnsi" w:cstheme="minorHAnsi"/>
                <w:sz w:val="22"/>
                <w:szCs w:val="22"/>
              </w:rPr>
            </w:pPr>
            <w:r w:rsidRPr="00AA4523">
              <w:rPr>
                <w:rFonts w:asciiTheme="minorHAnsi" w:hAnsiTheme="minorHAnsi" w:cstheme="minorHAnsi"/>
                <w:sz w:val="22"/>
                <w:szCs w:val="22"/>
              </w:rPr>
              <w:t xml:space="preserve">Program musi posiadać możliwość aktywacji poprzez podanie konta administratora licencji, podanie </w:t>
            </w:r>
            <w:r w:rsidRPr="00AA4523">
              <w:rPr>
                <w:rFonts w:asciiTheme="minorHAnsi" w:hAnsiTheme="minorHAnsi" w:cstheme="minorHAnsi"/>
                <w:sz w:val="22"/>
                <w:szCs w:val="22"/>
              </w:rPr>
              <w:lastRenderedPageBreak/>
              <w:t>klucza licencyjnego oraz możliwość aktywacji programu offline.</w:t>
            </w:r>
          </w:p>
          <w:p w:rsidR="0098240E" w:rsidRPr="00AA4523" w:rsidRDefault="0098240E" w:rsidP="00BA5A47">
            <w:pPr>
              <w:numPr>
                <w:ilvl w:val="0"/>
                <w:numId w:val="2"/>
              </w:numPr>
              <w:autoSpaceDE w:val="0"/>
              <w:autoSpaceDN w:val="0"/>
              <w:adjustRightInd w:val="0"/>
              <w:rPr>
                <w:rFonts w:asciiTheme="minorHAnsi" w:hAnsiTheme="minorHAnsi" w:cstheme="minorHAnsi"/>
                <w:sz w:val="22"/>
                <w:szCs w:val="22"/>
              </w:rPr>
            </w:pPr>
            <w:r w:rsidRPr="00AA4523">
              <w:rPr>
                <w:rFonts w:asciiTheme="minorHAnsi" w:hAnsiTheme="minorHAnsi" w:cstheme="minorHAnsi"/>
                <w:sz w:val="22"/>
                <w:szCs w:val="22"/>
              </w:rPr>
              <w:t>W programie musi istnieć możliwość tymczasowego wstrzymania polityk wysłanych z poziomu serwera zdalnej administracji.</w:t>
            </w:r>
          </w:p>
          <w:p w:rsidR="0098240E" w:rsidRPr="00AA4523" w:rsidRDefault="0098240E" w:rsidP="00BA5A47">
            <w:pPr>
              <w:numPr>
                <w:ilvl w:val="0"/>
                <w:numId w:val="2"/>
              </w:numPr>
              <w:autoSpaceDE w:val="0"/>
              <w:autoSpaceDN w:val="0"/>
              <w:adjustRightInd w:val="0"/>
              <w:rPr>
                <w:rFonts w:asciiTheme="minorHAnsi" w:hAnsiTheme="minorHAnsi" w:cstheme="minorHAnsi"/>
                <w:sz w:val="22"/>
                <w:szCs w:val="22"/>
              </w:rPr>
            </w:pPr>
            <w:r w:rsidRPr="00AA4523">
              <w:rPr>
                <w:rFonts w:asciiTheme="minorHAnsi" w:hAnsiTheme="minorHAnsi" w:cstheme="minorHAnsi"/>
                <w:sz w:val="22"/>
                <w:szCs w:val="22"/>
              </w:rPr>
              <w:t>Wstrzymanie polityk ma umożliwić lokalną zmianę ustawień programu na stacji końcowej.</w:t>
            </w:r>
          </w:p>
          <w:p w:rsidR="0098240E" w:rsidRPr="00AA4523" w:rsidRDefault="0098240E" w:rsidP="00BA5A47">
            <w:pPr>
              <w:pStyle w:val="Akapitzlist"/>
              <w:numPr>
                <w:ilvl w:val="0"/>
                <w:numId w:val="2"/>
              </w:numPr>
              <w:suppressAutoHyphens w:val="0"/>
              <w:autoSpaceDE/>
              <w:autoSpaceDN/>
              <w:spacing w:before="0"/>
              <w:jc w:val="left"/>
              <w:textAlignment w:val="auto"/>
              <w:rPr>
                <w:rFonts w:asciiTheme="minorHAnsi" w:hAnsiTheme="minorHAnsi" w:cstheme="minorHAnsi"/>
                <w:szCs w:val="22"/>
              </w:rPr>
            </w:pPr>
            <w:r w:rsidRPr="00AA4523">
              <w:rPr>
                <w:rFonts w:asciiTheme="minorHAnsi" w:hAnsiTheme="minorHAnsi" w:cstheme="minorHAnsi"/>
                <w:szCs w:val="22"/>
              </w:rPr>
              <w:t>Możliwość zmiany konfiguracji programu z poziomu dedykowanego modułu wiersza poleceń. Zmiana konfiguracji jest w takim przypadku autoryzowana bez hasła lub za pomocą hasła do ustawień zaawansowanych.</w:t>
            </w:r>
          </w:p>
          <w:p w:rsidR="0098240E" w:rsidRPr="00AA4523" w:rsidRDefault="0098240E" w:rsidP="00BA5A47">
            <w:pPr>
              <w:pStyle w:val="Tekstpodstawowy"/>
              <w:spacing w:line="240" w:lineRule="auto"/>
              <w:ind w:left="180"/>
              <w:rPr>
                <w:rFonts w:asciiTheme="minorHAnsi" w:hAnsiTheme="minorHAnsi" w:cstheme="minorHAnsi"/>
                <w:b/>
                <w:bCs/>
                <w:sz w:val="22"/>
                <w:szCs w:val="22"/>
              </w:rPr>
            </w:pPr>
          </w:p>
          <w:p w:rsidR="0098240E" w:rsidRPr="00AA4523" w:rsidRDefault="0098240E" w:rsidP="00BA5A47">
            <w:pPr>
              <w:pStyle w:val="Tekstpodstawowy"/>
              <w:spacing w:line="240" w:lineRule="auto"/>
              <w:ind w:left="180"/>
              <w:rPr>
                <w:rFonts w:asciiTheme="minorHAnsi" w:hAnsiTheme="minorHAnsi" w:cstheme="minorHAnsi"/>
                <w:b/>
                <w:bCs/>
                <w:sz w:val="22"/>
                <w:szCs w:val="22"/>
              </w:rPr>
            </w:pPr>
          </w:p>
          <w:p w:rsidR="0098240E" w:rsidRPr="00AA4523" w:rsidRDefault="0098240E" w:rsidP="00BA5A47">
            <w:pPr>
              <w:ind w:left="360"/>
              <w:rPr>
                <w:rFonts w:asciiTheme="minorHAnsi" w:hAnsiTheme="minorHAnsi" w:cstheme="minorHAnsi"/>
                <w:b/>
                <w:sz w:val="22"/>
                <w:szCs w:val="22"/>
              </w:rPr>
            </w:pPr>
            <w:r w:rsidRPr="00AA4523">
              <w:rPr>
                <w:rFonts w:asciiTheme="minorHAnsi" w:hAnsiTheme="minorHAnsi" w:cstheme="minorHAnsi"/>
                <w:b/>
                <w:sz w:val="22"/>
                <w:szCs w:val="22"/>
              </w:rPr>
              <w:t>Administracja zdalna</w:t>
            </w:r>
          </w:p>
          <w:p w:rsidR="0098240E" w:rsidRPr="00AA4523" w:rsidRDefault="0098240E" w:rsidP="00BA5A47">
            <w:pPr>
              <w:rPr>
                <w:rFonts w:asciiTheme="minorHAnsi" w:hAnsiTheme="minorHAnsi" w:cstheme="minorHAnsi"/>
                <w:sz w:val="22"/>
                <w:szCs w:val="22"/>
              </w:rPr>
            </w:pPr>
          </w:p>
          <w:p w:rsidR="0098240E" w:rsidRPr="00AA4523" w:rsidRDefault="0098240E" w:rsidP="00BA5A47">
            <w:pPr>
              <w:pStyle w:val="Akapitzlist"/>
              <w:numPr>
                <w:ilvl w:val="0"/>
                <w:numId w:val="3"/>
              </w:numPr>
              <w:suppressAutoHyphens w:val="0"/>
              <w:autoSpaceDE/>
              <w:autoSpaceDN/>
              <w:spacing w:before="0"/>
              <w:jc w:val="left"/>
              <w:textAlignment w:val="auto"/>
              <w:rPr>
                <w:rFonts w:asciiTheme="minorHAnsi" w:hAnsiTheme="minorHAnsi" w:cstheme="minorHAnsi"/>
                <w:szCs w:val="22"/>
              </w:rPr>
            </w:pPr>
            <w:r w:rsidRPr="00AA4523">
              <w:rPr>
                <w:rFonts w:asciiTheme="minorHAnsi" w:hAnsiTheme="minorHAnsi" w:cstheme="minorHAnsi"/>
                <w:szCs w:val="22"/>
              </w:rPr>
              <w:t>Serwer administracyjny musi oferować możliwość instalacji na systemach Windows Server 2003, 2008, 2012 oraz systemach Linux.</w:t>
            </w:r>
          </w:p>
          <w:p w:rsidR="0098240E" w:rsidRPr="00AA4523" w:rsidRDefault="0098240E" w:rsidP="00BA5A47">
            <w:pPr>
              <w:pStyle w:val="Akapitzlist"/>
              <w:numPr>
                <w:ilvl w:val="0"/>
                <w:numId w:val="3"/>
              </w:numPr>
              <w:suppressAutoHyphens w:val="0"/>
              <w:autoSpaceDE/>
              <w:autoSpaceDN/>
              <w:spacing w:before="0"/>
              <w:jc w:val="left"/>
              <w:textAlignment w:val="auto"/>
              <w:rPr>
                <w:rFonts w:asciiTheme="minorHAnsi" w:hAnsiTheme="minorHAnsi" w:cstheme="minorHAnsi"/>
                <w:szCs w:val="22"/>
              </w:rPr>
            </w:pPr>
            <w:r w:rsidRPr="00AA4523">
              <w:rPr>
                <w:rFonts w:asciiTheme="minorHAnsi" w:hAnsiTheme="minorHAnsi" w:cstheme="minorHAnsi"/>
                <w:szCs w:val="22"/>
              </w:rPr>
              <w:t>Musi istnieć możliwość pobrania ze strony producenta serwera zarządzającego w postaci gotowej maszyny wirtualnej w formacie OVA (Open Virtual Appliance).</w:t>
            </w:r>
          </w:p>
          <w:p w:rsidR="0098240E" w:rsidRPr="00AA4523" w:rsidRDefault="0098240E" w:rsidP="00BA5A47">
            <w:pPr>
              <w:pStyle w:val="Akapitzlist"/>
              <w:numPr>
                <w:ilvl w:val="0"/>
                <w:numId w:val="3"/>
              </w:numPr>
              <w:suppressAutoHyphens w:val="0"/>
              <w:autoSpaceDE/>
              <w:autoSpaceDN/>
              <w:spacing w:before="0"/>
              <w:jc w:val="left"/>
              <w:textAlignment w:val="auto"/>
              <w:rPr>
                <w:rFonts w:asciiTheme="minorHAnsi" w:hAnsiTheme="minorHAnsi" w:cstheme="minorHAnsi"/>
                <w:szCs w:val="22"/>
              </w:rPr>
            </w:pPr>
            <w:r w:rsidRPr="00AA4523">
              <w:rPr>
                <w:rFonts w:asciiTheme="minorHAnsi" w:hAnsiTheme="minorHAnsi" w:cstheme="minorHAnsi"/>
                <w:szCs w:val="22"/>
              </w:rPr>
              <w:t xml:space="preserve">Serwer administracyjny musi wspierać instalację w oparciu o co </w:t>
            </w:r>
            <w:r w:rsidRPr="00AA4523">
              <w:rPr>
                <w:rFonts w:asciiTheme="minorHAnsi" w:hAnsiTheme="minorHAnsi" w:cstheme="minorHAnsi"/>
                <w:szCs w:val="22"/>
              </w:rPr>
              <w:lastRenderedPageBreak/>
              <w:t>najmniej bazy danych MS SQL i MySQL.</w:t>
            </w:r>
          </w:p>
          <w:p w:rsidR="0098240E" w:rsidRPr="00AA4523" w:rsidRDefault="0098240E" w:rsidP="00BA5A47">
            <w:pPr>
              <w:pStyle w:val="Akapitzlist"/>
              <w:numPr>
                <w:ilvl w:val="0"/>
                <w:numId w:val="3"/>
              </w:numPr>
              <w:suppressAutoHyphens w:val="0"/>
              <w:autoSpaceDE/>
              <w:autoSpaceDN/>
              <w:spacing w:before="0"/>
              <w:jc w:val="left"/>
              <w:textAlignment w:val="auto"/>
              <w:rPr>
                <w:rFonts w:asciiTheme="minorHAnsi" w:hAnsiTheme="minorHAnsi" w:cstheme="minorHAnsi"/>
                <w:szCs w:val="22"/>
              </w:rPr>
            </w:pPr>
            <w:r w:rsidRPr="00AA4523">
              <w:rPr>
                <w:rFonts w:asciiTheme="minorHAnsi" w:hAnsiTheme="minorHAnsi" w:cstheme="minorHAnsi"/>
                <w:szCs w:val="22"/>
              </w:rPr>
              <w:t>Administrator musi posiadać możliwość pobrania wszystkich wymaganych elementów serwera centralnej administracji i konsoli w postaci jednego pakietu instalacyjnego lub każdego z modułów oddzielnie bezpośrednio ze strony producenta.</w:t>
            </w:r>
          </w:p>
          <w:p w:rsidR="0098240E" w:rsidRPr="00AA4523" w:rsidRDefault="0098240E" w:rsidP="00BA5A47">
            <w:pPr>
              <w:pStyle w:val="Akapitzlist"/>
              <w:numPr>
                <w:ilvl w:val="0"/>
                <w:numId w:val="3"/>
              </w:numPr>
              <w:suppressAutoHyphens w:val="0"/>
              <w:autoSpaceDE/>
              <w:autoSpaceDN/>
              <w:spacing w:before="0"/>
              <w:jc w:val="left"/>
              <w:textAlignment w:val="auto"/>
              <w:rPr>
                <w:rFonts w:asciiTheme="minorHAnsi" w:hAnsiTheme="minorHAnsi" w:cstheme="minorHAnsi"/>
                <w:szCs w:val="22"/>
              </w:rPr>
            </w:pPr>
            <w:r w:rsidRPr="00AA4523">
              <w:rPr>
                <w:rFonts w:asciiTheme="minorHAnsi" w:hAnsiTheme="minorHAnsi" w:cstheme="minorHAnsi"/>
                <w:szCs w:val="22"/>
              </w:rPr>
              <w:t>Dostęp do konsoli centralnego zarządzania musi odbywać się z poziomu interfejsu WWW niezależnie od platformy sprzętowej i programowej.</w:t>
            </w:r>
          </w:p>
          <w:p w:rsidR="0098240E" w:rsidRPr="00AA4523" w:rsidRDefault="0098240E" w:rsidP="00BA5A47">
            <w:pPr>
              <w:pStyle w:val="Akapitzlist"/>
              <w:numPr>
                <w:ilvl w:val="0"/>
                <w:numId w:val="3"/>
              </w:numPr>
              <w:suppressAutoHyphens w:val="0"/>
              <w:autoSpaceDE/>
              <w:autoSpaceDN/>
              <w:spacing w:before="0"/>
              <w:jc w:val="left"/>
              <w:textAlignment w:val="auto"/>
              <w:rPr>
                <w:rFonts w:asciiTheme="minorHAnsi" w:hAnsiTheme="minorHAnsi" w:cstheme="minorHAnsi"/>
                <w:szCs w:val="22"/>
              </w:rPr>
            </w:pPr>
            <w:r w:rsidRPr="00AA4523">
              <w:rPr>
                <w:rFonts w:asciiTheme="minorHAnsi" w:hAnsiTheme="minorHAnsi" w:cstheme="minorHAnsi"/>
                <w:szCs w:val="22"/>
              </w:rPr>
              <w:t>Narzędzie musi być kompatybilne z protokołami IPv4 oraz IPv6.</w:t>
            </w:r>
          </w:p>
          <w:p w:rsidR="0098240E" w:rsidRPr="00AA4523" w:rsidRDefault="0098240E" w:rsidP="00BA5A47">
            <w:pPr>
              <w:pStyle w:val="Akapitzlist"/>
              <w:numPr>
                <w:ilvl w:val="0"/>
                <w:numId w:val="3"/>
              </w:numPr>
              <w:suppressAutoHyphens w:val="0"/>
              <w:autoSpaceDE/>
              <w:autoSpaceDN/>
              <w:spacing w:before="0"/>
              <w:jc w:val="left"/>
              <w:textAlignment w:val="auto"/>
              <w:rPr>
                <w:rFonts w:asciiTheme="minorHAnsi" w:hAnsiTheme="minorHAnsi" w:cstheme="minorHAnsi"/>
                <w:szCs w:val="22"/>
              </w:rPr>
            </w:pPr>
            <w:r w:rsidRPr="00AA4523">
              <w:rPr>
                <w:rFonts w:asciiTheme="minorHAnsi" w:hAnsiTheme="minorHAnsi" w:cstheme="minorHAnsi"/>
                <w:szCs w:val="22"/>
              </w:rPr>
              <w:t>Podczas logowania administrator musi mieć możliwość wyboru języka w jakim zostanie wyświetlony panel zarządzający.</w:t>
            </w:r>
          </w:p>
          <w:p w:rsidR="0098240E" w:rsidRPr="00AA4523" w:rsidRDefault="0098240E" w:rsidP="00BA5A47">
            <w:pPr>
              <w:pStyle w:val="Akapitzlist"/>
              <w:numPr>
                <w:ilvl w:val="0"/>
                <w:numId w:val="3"/>
              </w:numPr>
              <w:suppressAutoHyphens w:val="0"/>
              <w:autoSpaceDE/>
              <w:autoSpaceDN/>
              <w:spacing w:before="0"/>
              <w:jc w:val="left"/>
              <w:textAlignment w:val="auto"/>
              <w:rPr>
                <w:rFonts w:asciiTheme="minorHAnsi" w:hAnsiTheme="minorHAnsi" w:cstheme="minorHAnsi"/>
                <w:szCs w:val="22"/>
              </w:rPr>
            </w:pPr>
            <w:r w:rsidRPr="00AA4523">
              <w:rPr>
                <w:rFonts w:asciiTheme="minorHAnsi" w:hAnsiTheme="minorHAnsi" w:cstheme="minorHAnsi"/>
                <w:szCs w:val="22"/>
              </w:rPr>
              <w:t>Komunikacja z konsolą powinna być zabezpieczona się za pośrednictwem protokołu SSL.</w:t>
            </w:r>
          </w:p>
          <w:p w:rsidR="0098240E" w:rsidRPr="00AA4523" w:rsidRDefault="0098240E" w:rsidP="00BA5A47">
            <w:pPr>
              <w:pStyle w:val="Akapitzlist"/>
              <w:numPr>
                <w:ilvl w:val="0"/>
                <w:numId w:val="3"/>
              </w:numPr>
              <w:suppressAutoHyphens w:val="0"/>
              <w:autoSpaceDE/>
              <w:autoSpaceDN/>
              <w:spacing w:before="0"/>
              <w:jc w:val="left"/>
              <w:textAlignment w:val="auto"/>
              <w:rPr>
                <w:rFonts w:asciiTheme="minorHAnsi" w:hAnsiTheme="minorHAnsi" w:cstheme="minorHAnsi"/>
                <w:szCs w:val="22"/>
              </w:rPr>
            </w:pPr>
            <w:r w:rsidRPr="00AA4523">
              <w:rPr>
                <w:rFonts w:asciiTheme="minorHAnsi" w:hAnsiTheme="minorHAnsi" w:cstheme="minorHAnsi"/>
                <w:szCs w:val="22"/>
              </w:rPr>
              <w:t>Narzędzie do administracji zdalnej musi posiadać moduł pozwalający na wykrycie niezarządzanych stacji roboczych w sieci.</w:t>
            </w:r>
          </w:p>
          <w:p w:rsidR="0098240E" w:rsidRPr="00AA4523" w:rsidRDefault="0098240E" w:rsidP="00BA5A47">
            <w:pPr>
              <w:pStyle w:val="Akapitzlist"/>
              <w:numPr>
                <w:ilvl w:val="0"/>
                <w:numId w:val="3"/>
              </w:numPr>
              <w:suppressAutoHyphens w:val="0"/>
              <w:autoSpaceDE/>
              <w:autoSpaceDN/>
              <w:spacing w:before="0"/>
              <w:jc w:val="left"/>
              <w:textAlignment w:val="auto"/>
              <w:rPr>
                <w:rFonts w:asciiTheme="minorHAnsi" w:hAnsiTheme="minorHAnsi" w:cstheme="minorHAnsi"/>
                <w:szCs w:val="22"/>
              </w:rPr>
            </w:pPr>
            <w:r w:rsidRPr="00AA4523">
              <w:rPr>
                <w:rFonts w:asciiTheme="minorHAnsi" w:hAnsiTheme="minorHAnsi" w:cstheme="minorHAnsi"/>
                <w:szCs w:val="22"/>
              </w:rPr>
              <w:t xml:space="preserve">Serwer administracyjny musi posiadać mechanizm instalacji zdalnej agenta na stacjach </w:t>
            </w:r>
            <w:r w:rsidRPr="00AA4523">
              <w:rPr>
                <w:rFonts w:asciiTheme="minorHAnsi" w:hAnsiTheme="minorHAnsi" w:cstheme="minorHAnsi"/>
                <w:szCs w:val="22"/>
              </w:rPr>
              <w:lastRenderedPageBreak/>
              <w:t>roboczych.</w:t>
            </w:r>
          </w:p>
          <w:p w:rsidR="0098240E" w:rsidRPr="00AA4523" w:rsidRDefault="0098240E" w:rsidP="00BA5A47">
            <w:pPr>
              <w:pStyle w:val="Akapitzlist"/>
              <w:numPr>
                <w:ilvl w:val="0"/>
                <w:numId w:val="3"/>
              </w:numPr>
              <w:suppressAutoHyphens w:val="0"/>
              <w:autoSpaceDE/>
              <w:autoSpaceDN/>
              <w:spacing w:before="0"/>
              <w:jc w:val="left"/>
              <w:textAlignment w:val="auto"/>
              <w:rPr>
                <w:rFonts w:asciiTheme="minorHAnsi" w:hAnsiTheme="minorHAnsi" w:cstheme="minorHAnsi"/>
                <w:szCs w:val="22"/>
              </w:rPr>
            </w:pPr>
            <w:r w:rsidRPr="00AA4523">
              <w:rPr>
                <w:rFonts w:asciiTheme="minorHAnsi" w:hAnsiTheme="minorHAnsi" w:cstheme="minorHAnsi"/>
                <w:szCs w:val="22"/>
              </w:rPr>
              <w:t>Instalacja serwera administracyjnego powinna oferować wybór trybu pracy serwera w sieci w przypadku rozproszonych sieci –serwer pośredniczący (</w:t>
            </w:r>
            <w:proofErr w:type="spellStart"/>
            <w:r w:rsidRPr="00AA4523">
              <w:rPr>
                <w:rFonts w:asciiTheme="minorHAnsi" w:hAnsiTheme="minorHAnsi" w:cstheme="minorHAnsi"/>
                <w:szCs w:val="22"/>
              </w:rPr>
              <w:t>proxy</w:t>
            </w:r>
            <w:proofErr w:type="spellEnd"/>
            <w:r w:rsidRPr="00AA4523">
              <w:rPr>
                <w:rFonts w:asciiTheme="minorHAnsi" w:hAnsiTheme="minorHAnsi" w:cstheme="minorHAnsi"/>
                <w:szCs w:val="22"/>
              </w:rPr>
              <w:t>) lub serwer centralny.</w:t>
            </w:r>
          </w:p>
          <w:p w:rsidR="0098240E" w:rsidRPr="00AA4523" w:rsidRDefault="0098240E" w:rsidP="00BA5A47">
            <w:pPr>
              <w:pStyle w:val="Akapitzlist"/>
              <w:numPr>
                <w:ilvl w:val="0"/>
                <w:numId w:val="3"/>
              </w:numPr>
              <w:suppressAutoHyphens w:val="0"/>
              <w:autoSpaceDE/>
              <w:autoSpaceDN/>
              <w:spacing w:before="0"/>
              <w:jc w:val="left"/>
              <w:textAlignment w:val="auto"/>
              <w:rPr>
                <w:rFonts w:asciiTheme="minorHAnsi" w:hAnsiTheme="minorHAnsi" w:cstheme="minorHAnsi"/>
                <w:szCs w:val="22"/>
              </w:rPr>
            </w:pPr>
            <w:r w:rsidRPr="00AA4523">
              <w:rPr>
                <w:rFonts w:asciiTheme="minorHAnsi" w:hAnsiTheme="minorHAnsi" w:cstheme="minorHAnsi"/>
                <w:szCs w:val="22"/>
              </w:rPr>
              <w:t xml:space="preserve">Serwer </w:t>
            </w:r>
            <w:proofErr w:type="spellStart"/>
            <w:r w:rsidRPr="00AA4523">
              <w:rPr>
                <w:rFonts w:asciiTheme="minorHAnsi" w:hAnsiTheme="minorHAnsi" w:cstheme="minorHAnsi"/>
                <w:szCs w:val="22"/>
              </w:rPr>
              <w:t>proxy</w:t>
            </w:r>
            <w:proofErr w:type="spellEnd"/>
            <w:r w:rsidRPr="00AA4523">
              <w:rPr>
                <w:rFonts w:asciiTheme="minorHAnsi" w:hAnsiTheme="minorHAnsi" w:cstheme="minorHAnsi"/>
                <w:szCs w:val="22"/>
              </w:rPr>
              <w:t xml:space="preserve"> musi pełnić funkcję pośrednika pomiędzy lokalizacjami zdalnymi a serwerem centralnym.</w:t>
            </w:r>
          </w:p>
          <w:p w:rsidR="0098240E" w:rsidRPr="00AA4523" w:rsidRDefault="0098240E" w:rsidP="00BA5A47">
            <w:pPr>
              <w:pStyle w:val="Akapitzlist"/>
              <w:numPr>
                <w:ilvl w:val="0"/>
                <w:numId w:val="3"/>
              </w:numPr>
              <w:suppressAutoHyphens w:val="0"/>
              <w:autoSpaceDE/>
              <w:autoSpaceDN/>
              <w:spacing w:before="0"/>
              <w:jc w:val="left"/>
              <w:textAlignment w:val="auto"/>
              <w:rPr>
                <w:rFonts w:asciiTheme="minorHAnsi" w:hAnsiTheme="minorHAnsi" w:cstheme="minorHAnsi"/>
                <w:szCs w:val="22"/>
              </w:rPr>
            </w:pPr>
            <w:r w:rsidRPr="00AA4523">
              <w:rPr>
                <w:rFonts w:asciiTheme="minorHAnsi" w:hAnsiTheme="minorHAnsi" w:cstheme="minorHAnsi"/>
                <w:szCs w:val="22"/>
              </w:rPr>
              <w:t>Serwer administracyjny musi oferować możliwość instalacji modułu do zarządzania urządzeniami mobilnymi – MDM.</w:t>
            </w:r>
          </w:p>
          <w:p w:rsidR="0098240E" w:rsidRPr="00AA4523" w:rsidRDefault="0098240E" w:rsidP="00BA5A47">
            <w:pPr>
              <w:pStyle w:val="Akapitzlist"/>
              <w:numPr>
                <w:ilvl w:val="0"/>
                <w:numId w:val="3"/>
              </w:numPr>
              <w:suppressAutoHyphens w:val="0"/>
              <w:autoSpaceDE/>
              <w:autoSpaceDN/>
              <w:spacing w:before="0"/>
              <w:jc w:val="left"/>
              <w:textAlignment w:val="auto"/>
              <w:rPr>
                <w:rFonts w:asciiTheme="minorHAnsi" w:hAnsiTheme="minorHAnsi" w:cstheme="minorHAnsi"/>
                <w:szCs w:val="22"/>
              </w:rPr>
            </w:pPr>
            <w:r w:rsidRPr="00AA4523">
              <w:rPr>
                <w:rFonts w:asciiTheme="minorHAnsi" w:hAnsiTheme="minorHAnsi" w:cstheme="minorHAnsi"/>
                <w:szCs w:val="22"/>
              </w:rPr>
              <w:t xml:space="preserve">Serwer administracyjny musi oferować możliwość instalacji serwera http </w:t>
            </w:r>
            <w:proofErr w:type="spellStart"/>
            <w:r w:rsidRPr="00AA4523">
              <w:rPr>
                <w:rFonts w:asciiTheme="minorHAnsi" w:hAnsiTheme="minorHAnsi" w:cstheme="minorHAnsi"/>
                <w:szCs w:val="22"/>
              </w:rPr>
              <w:t>proxy</w:t>
            </w:r>
            <w:proofErr w:type="spellEnd"/>
            <w:r w:rsidRPr="00AA4523">
              <w:rPr>
                <w:rFonts w:asciiTheme="minorHAnsi" w:hAnsiTheme="minorHAnsi" w:cstheme="minorHAnsi"/>
                <w:szCs w:val="22"/>
              </w:rPr>
              <w:t xml:space="preserve"> pozwalającego na pobieranie aktualizacji baz sygnatur oraz pakietów instalacyjnych na stacjach roboczych bez dostępu do Internetu.</w:t>
            </w:r>
          </w:p>
          <w:p w:rsidR="0098240E" w:rsidRPr="00AA4523" w:rsidRDefault="0098240E" w:rsidP="00BA5A47">
            <w:pPr>
              <w:pStyle w:val="Akapitzlist"/>
              <w:numPr>
                <w:ilvl w:val="0"/>
                <w:numId w:val="3"/>
              </w:numPr>
              <w:suppressAutoHyphens w:val="0"/>
              <w:autoSpaceDE/>
              <w:autoSpaceDN/>
              <w:spacing w:before="0"/>
              <w:jc w:val="left"/>
              <w:textAlignment w:val="auto"/>
              <w:rPr>
                <w:rFonts w:asciiTheme="minorHAnsi" w:hAnsiTheme="minorHAnsi" w:cstheme="minorHAnsi"/>
                <w:szCs w:val="22"/>
              </w:rPr>
            </w:pPr>
            <w:r w:rsidRPr="00AA4523">
              <w:rPr>
                <w:rFonts w:asciiTheme="minorHAnsi" w:hAnsiTheme="minorHAnsi" w:cstheme="minorHAnsi"/>
                <w:szCs w:val="22"/>
              </w:rPr>
              <w:t>Komunikacja pomiędzy poszczególnymi modułami serwera musi być zabezpieczona za pomocą certyfikatów.</w:t>
            </w:r>
          </w:p>
          <w:p w:rsidR="0098240E" w:rsidRPr="00AA4523" w:rsidRDefault="0098240E" w:rsidP="00BA5A47">
            <w:pPr>
              <w:pStyle w:val="Akapitzlist"/>
              <w:numPr>
                <w:ilvl w:val="0"/>
                <w:numId w:val="3"/>
              </w:numPr>
              <w:suppressAutoHyphens w:val="0"/>
              <w:autoSpaceDE/>
              <w:autoSpaceDN/>
              <w:spacing w:before="0"/>
              <w:jc w:val="left"/>
              <w:textAlignment w:val="auto"/>
              <w:rPr>
                <w:rFonts w:asciiTheme="minorHAnsi" w:hAnsiTheme="minorHAnsi" w:cstheme="minorHAnsi"/>
                <w:szCs w:val="22"/>
              </w:rPr>
            </w:pPr>
            <w:r w:rsidRPr="00AA4523">
              <w:rPr>
                <w:rFonts w:asciiTheme="minorHAnsi" w:hAnsiTheme="minorHAnsi" w:cstheme="minorHAnsi"/>
                <w:szCs w:val="22"/>
              </w:rPr>
              <w:t>Serwer administracyjny musi oferować możliwość utworzenia własnego CA (</w:t>
            </w:r>
            <w:proofErr w:type="spellStart"/>
            <w:r w:rsidRPr="00AA4523">
              <w:rPr>
                <w:rFonts w:asciiTheme="minorHAnsi" w:hAnsiTheme="minorHAnsi" w:cstheme="minorHAnsi"/>
                <w:szCs w:val="22"/>
              </w:rPr>
              <w:t>Certification</w:t>
            </w:r>
            <w:proofErr w:type="spellEnd"/>
            <w:r w:rsidRPr="00AA4523">
              <w:rPr>
                <w:rFonts w:asciiTheme="minorHAnsi" w:hAnsiTheme="minorHAnsi" w:cstheme="minorHAnsi"/>
                <w:szCs w:val="22"/>
              </w:rPr>
              <w:t xml:space="preserve"> Authority) oraz dowolnej liczby certyfikatów z podziałem na typ </w:t>
            </w:r>
            <w:r w:rsidRPr="00AA4523">
              <w:rPr>
                <w:rFonts w:asciiTheme="minorHAnsi" w:hAnsiTheme="minorHAnsi" w:cstheme="minorHAnsi"/>
                <w:szCs w:val="22"/>
              </w:rPr>
              <w:lastRenderedPageBreak/>
              <w:t xml:space="preserve">elementu: agent, serwer zarządzający, serwer </w:t>
            </w:r>
            <w:proofErr w:type="spellStart"/>
            <w:r w:rsidRPr="00AA4523">
              <w:rPr>
                <w:rFonts w:asciiTheme="minorHAnsi" w:hAnsiTheme="minorHAnsi" w:cstheme="minorHAnsi"/>
                <w:szCs w:val="22"/>
              </w:rPr>
              <w:t>proxy</w:t>
            </w:r>
            <w:proofErr w:type="spellEnd"/>
            <w:r w:rsidRPr="00AA4523">
              <w:rPr>
                <w:rFonts w:asciiTheme="minorHAnsi" w:hAnsiTheme="minorHAnsi" w:cstheme="minorHAnsi"/>
                <w:szCs w:val="22"/>
              </w:rPr>
              <w:t>.</w:t>
            </w:r>
          </w:p>
          <w:p w:rsidR="0098240E" w:rsidRPr="00AA4523" w:rsidRDefault="0098240E" w:rsidP="00BA5A47">
            <w:pPr>
              <w:pStyle w:val="Akapitzlist"/>
              <w:numPr>
                <w:ilvl w:val="0"/>
                <w:numId w:val="3"/>
              </w:numPr>
              <w:suppressAutoHyphens w:val="0"/>
              <w:autoSpaceDE/>
              <w:autoSpaceDN/>
              <w:spacing w:before="0"/>
              <w:jc w:val="left"/>
              <w:textAlignment w:val="auto"/>
              <w:rPr>
                <w:rFonts w:asciiTheme="minorHAnsi" w:hAnsiTheme="minorHAnsi" w:cstheme="minorHAnsi"/>
                <w:szCs w:val="22"/>
              </w:rPr>
            </w:pPr>
            <w:r w:rsidRPr="00AA4523">
              <w:rPr>
                <w:rFonts w:asciiTheme="minorHAnsi" w:hAnsiTheme="minorHAnsi" w:cstheme="minorHAnsi"/>
                <w:szCs w:val="22"/>
              </w:rPr>
              <w:t xml:space="preserve">Centralna konfiguracja i zarządzanie ochroną antywirusową, </w:t>
            </w:r>
            <w:proofErr w:type="spellStart"/>
            <w:r w:rsidRPr="00AA4523">
              <w:rPr>
                <w:rFonts w:asciiTheme="minorHAnsi" w:hAnsiTheme="minorHAnsi" w:cstheme="minorHAnsi"/>
                <w:szCs w:val="22"/>
              </w:rPr>
              <w:t>antyspyware’ową</w:t>
            </w:r>
            <w:proofErr w:type="spellEnd"/>
            <w:r w:rsidRPr="00AA4523">
              <w:rPr>
                <w:rFonts w:asciiTheme="minorHAnsi" w:hAnsiTheme="minorHAnsi" w:cstheme="minorHAnsi"/>
                <w:szCs w:val="22"/>
              </w:rPr>
              <w:t>, zaporą osobistą i kontrolą dostępu do stron internetowych zainstalowanymi na stacjach roboczych w sieci.</w:t>
            </w:r>
          </w:p>
          <w:p w:rsidR="0098240E" w:rsidRPr="00AA4523" w:rsidRDefault="0098240E" w:rsidP="00BA5A47">
            <w:pPr>
              <w:pStyle w:val="Akapitzlist"/>
              <w:numPr>
                <w:ilvl w:val="0"/>
                <w:numId w:val="3"/>
              </w:numPr>
              <w:suppressAutoHyphens w:val="0"/>
              <w:autoSpaceDE/>
              <w:autoSpaceDN/>
              <w:spacing w:before="0"/>
              <w:jc w:val="left"/>
              <w:textAlignment w:val="auto"/>
              <w:rPr>
                <w:rFonts w:asciiTheme="minorHAnsi" w:hAnsiTheme="minorHAnsi" w:cstheme="minorHAnsi"/>
                <w:szCs w:val="22"/>
              </w:rPr>
            </w:pPr>
            <w:r w:rsidRPr="00AA4523">
              <w:rPr>
                <w:rFonts w:asciiTheme="minorHAnsi" w:hAnsiTheme="minorHAnsi" w:cstheme="minorHAnsi"/>
                <w:szCs w:val="22"/>
              </w:rPr>
              <w:t>Zarządzanie oprogramowaniem zabezpieczającym na stacjach roboczych musi odbywać się za pośrednictwem dedykowanego agenta.</w:t>
            </w:r>
          </w:p>
          <w:p w:rsidR="0098240E" w:rsidRPr="00AA4523" w:rsidRDefault="0098240E" w:rsidP="00BA5A47">
            <w:pPr>
              <w:pStyle w:val="Akapitzlist"/>
              <w:numPr>
                <w:ilvl w:val="0"/>
                <w:numId w:val="3"/>
              </w:numPr>
              <w:suppressAutoHyphens w:val="0"/>
              <w:autoSpaceDE/>
              <w:autoSpaceDN/>
              <w:spacing w:before="0"/>
              <w:jc w:val="left"/>
              <w:textAlignment w:val="auto"/>
              <w:rPr>
                <w:rFonts w:asciiTheme="minorHAnsi" w:hAnsiTheme="minorHAnsi" w:cstheme="minorHAnsi"/>
                <w:szCs w:val="22"/>
              </w:rPr>
            </w:pPr>
            <w:r w:rsidRPr="00AA4523">
              <w:rPr>
                <w:rFonts w:asciiTheme="minorHAnsi" w:hAnsiTheme="minorHAnsi" w:cstheme="minorHAnsi"/>
                <w:szCs w:val="22"/>
              </w:rPr>
              <w:t>Agent musi posiadać możliwość pobrania listy zainstalowanego oprogramowania firm trzecich na stacji roboczej z możliwością jego odinstalowania.</w:t>
            </w:r>
          </w:p>
          <w:p w:rsidR="0098240E" w:rsidRPr="00AA4523" w:rsidRDefault="0098240E" w:rsidP="00BA5A47">
            <w:pPr>
              <w:pStyle w:val="Akapitzlist"/>
              <w:numPr>
                <w:ilvl w:val="0"/>
                <w:numId w:val="3"/>
              </w:numPr>
              <w:suppressAutoHyphens w:val="0"/>
              <w:autoSpaceDE/>
              <w:autoSpaceDN/>
              <w:spacing w:before="0"/>
              <w:jc w:val="left"/>
              <w:textAlignment w:val="auto"/>
              <w:rPr>
                <w:rFonts w:asciiTheme="minorHAnsi" w:hAnsiTheme="minorHAnsi" w:cstheme="minorHAnsi"/>
                <w:szCs w:val="22"/>
              </w:rPr>
            </w:pPr>
            <w:r w:rsidRPr="00AA4523">
              <w:rPr>
                <w:rFonts w:asciiTheme="minorHAnsi" w:hAnsiTheme="minorHAnsi" w:cstheme="minorHAnsi"/>
                <w:szCs w:val="22"/>
              </w:rPr>
              <w:t>Serwer administracyjny musi oferować możliwość wymuszenia połączenia agenta do serwera administracyjnego z pominięciem domyślnego czasu oczekiwania na połączenie.</w:t>
            </w:r>
          </w:p>
          <w:p w:rsidR="0098240E" w:rsidRPr="00AA4523" w:rsidRDefault="0098240E" w:rsidP="00BA5A47">
            <w:pPr>
              <w:pStyle w:val="Akapitzlist"/>
              <w:numPr>
                <w:ilvl w:val="0"/>
                <w:numId w:val="3"/>
              </w:numPr>
              <w:suppressAutoHyphens w:val="0"/>
              <w:autoSpaceDE/>
              <w:autoSpaceDN/>
              <w:spacing w:before="0"/>
              <w:jc w:val="left"/>
              <w:textAlignment w:val="auto"/>
              <w:rPr>
                <w:rFonts w:asciiTheme="minorHAnsi" w:hAnsiTheme="minorHAnsi" w:cstheme="minorHAnsi"/>
                <w:szCs w:val="22"/>
              </w:rPr>
            </w:pPr>
            <w:r w:rsidRPr="00AA4523">
              <w:rPr>
                <w:rFonts w:asciiTheme="minorHAnsi" w:hAnsiTheme="minorHAnsi" w:cstheme="minorHAnsi"/>
                <w:szCs w:val="22"/>
              </w:rPr>
              <w:t>Instalacja klienta na urządzeniach mobilnych musi być dostępna za pośrednictwem portalu WWW udostępnionego przez moduł MDM z poziomu urządzenia użytkownika.</w:t>
            </w:r>
          </w:p>
          <w:p w:rsidR="0098240E" w:rsidRPr="00AA4523" w:rsidRDefault="0098240E" w:rsidP="00BA5A47">
            <w:pPr>
              <w:pStyle w:val="Akapitzlist"/>
              <w:numPr>
                <w:ilvl w:val="0"/>
                <w:numId w:val="3"/>
              </w:numPr>
              <w:suppressAutoHyphens w:val="0"/>
              <w:autoSpaceDE/>
              <w:autoSpaceDN/>
              <w:spacing w:before="0"/>
              <w:jc w:val="left"/>
              <w:textAlignment w:val="auto"/>
              <w:rPr>
                <w:rFonts w:asciiTheme="minorHAnsi" w:hAnsiTheme="minorHAnsi" w:cstheme="minorHAnsi"/>
                <w:szCs w:val="22"/>
              </w:rPr>
            </w:pPr>
            <w:r w:rsidRPr="00AA4523">
              <w:rPr>
                <w:rFonts w:asciiTheme="minorHAnsi" w:hAnsiTheme="minorHAnsi" w:cstheme="minorHAnsi"/>
                <w:szCs w:val="22"/>
              </w:rPr>
              <w:t xml:space="preserve">W przypadku braku zainstalowanego klienta na </w:t>
            </w:r>
            <w:r w:rsidRPr="00AA4523">
              <w:rPr>
                <w:rFonts w:asciiTheme="minorHAnsi" w:hAnsiTheme="minorHAnsi" w:cstheme="minorHAnsi"/>
                <w:szCs w:val="22"/>
              </w:rPr>
              <w:lastRenderedPageBreak/>
              <w:t>urządzeniu mobilnym musi istnieć możliwość jego pobrania ze sklepu Google Play.</w:t>
            </w:r>
          </w:p>
          <w:p w:rsidR="0098240E" w:rsidRPr="00AA4523" w:rsidRDefault="0098240E" w:rsidP="00BA5A47">
            <w:pPr>
              <w:pStyle w:val="Akapitzlist"/>
              <w:numPr>
                <w:ilvl w:val="0"/>
                <w:numId w:val="3"/>
              </w:numPr>
              <w:suppressAutoHyphens w:val="0"/>
              <w:autoSpaceDE/>
              <w:autoSpaceDN/>
              <w:spacing w:before="0"/>
              <w:jc w:val="left"/>
              <w:textAlignment w:val="auto"/>
              <w:rPr>
                <w:rFonts w:asciiTheme="minorHAnsi" w:hAnsiTheme="minorHAnsi" w:cstheme="minorHAnsi"/>
                <w:szCs w:val="22"/>
              </w:rPr>
            </w:pPr>
            <w:r w:rsidRPr="00AA4523">
              <w:rPr>
                <w:rFonts w:asciiTheme="minorHAnsi" w:hAnsiTheme="minorHAnsi" w:cstheme="minorHAnsi"/>
                <w:szCs w:val="22"/>
              </w:rPr>
              <w:t>Administrator musi posiadać możliwość utworzenia listy zautoryzowanych urządzeń mobilnych, które mogą zostać podłączone do serwera centralnej administracji.</w:t>
            </w:r>
          </w:p>
          <w:p w:rsidR="0098240E" w:rsidRPr="00AA4523" w:rsidRDefault="0098240E" w:rsidP="00BA5A47">
            <w:pPr>
              <w:pStyle w:val="Akapitzlist"/>
              <w:numPr>
                <w:ilvl w:val="0"/>
                <w:numId w:val="3"/>
              </w:numPr>
              <w:suppressAutoHyphens w:val="0"/>
              <w:autoSpaceDE/>
              <w:autoSpaceDN/>
              <w:spacing w:before="0"/>
              <w:jc w:val="left"/>
              <w:textAlignment w:val="auto"/>
              <w:rPr>
                <w:rFonts w:asciiTheme="minorHAnsi" w:hAnsiTheme="minorHAnsi" w:cstheme="minorHAnsi"/>
                <w:szCs w:val="22"/>
              </w:rPr>
            </w:pPr>
            <w:r w:rsidRPr="00AA4523">
              <w:rPr>
                <w:rFonts w:asciiTheme="minorHAnsi" w:hAnsiTheme="minorHAnsi" w:cstheme="minorHAnsi"/>
                <w:szCs w:val="22"/>
              </w:rPr>
              <w:t>Serwer administracyjny musi oferować możliwość zablokowania, odblokowania, wyczyszczenia zawartości, zlokalizowania oraz uruchomienia syreny na zarządzanym urządzaniu mobilnym. Funkcjonalność musi wykorzystywać połączenie internetowe, nie komunikację za pośrednictwem wiadomości SMS.</w:t>
            </w:r>
          </w:p>
          <w:p w:rsidR="0098240E" w:rsidRPr="00AA4523" w:rsidRDefault="0098240E" w:rsidP="00BA5A47">
            <w:pPr>
              <w:pStyle w:val="Akapitzlist"/>
              <w:numPr>
                <w:ilvl w:val="0"/>
                <w:numId w:val="3"/>
              </w:numPr>
              <w:suppressAutoHyphens w:val="0"/>
              <w:autoSpaceDE/>
              <w:autoSpaceDN/>
              <w:spacing w:before="0"/>
              <w:jc w:val="left"/>
              <w:textAlignment w:val="auto"/>
              <w:rPr>
                <w:rFonts w:asciiTheme="minorHAnsi" w:hAnsiTheme="minorHAnsi" w:cstheme="minorHAnsi"/>
                <w:szCs w:val="22"/>
              </w:rPr>
            </w:pPr>
            <w:r w:rsidRPr="00AA4523">
              <w:rPr>
                <w:rFonts w:asciiTheme="minorHAnsi" w:hAnsiTheme="minorHAnsi" w:cstheme="minorHAnsi"/>
                <w:szCs w:val="22"/>
              </w:rPr>
              <w:t>Administrator musi posiadać możliwość utworzenia dodatkowych użytkowników/administratorów Serwer centralnego zarządzania do zarządzania stacjami roboczymi.</w:t>
            </w:r>
          </w:p>
          <w:p w:rsidR="0098240E" w:rsidRPr="00AA4523" w:rsidRDefault="0098240E" w:rsidP="00BA5A47">
            <w:pPr>
              <w:pStyle w:val="Akapitzlist"/>
              <w:numPr>
                <w:ilvl w:val="0"/>
                <w:numId w:val="3"/>
              </w:numPr>
              <w:suppressAutoHyphens w:val="0"/>
              <w:autoSpaceDE/>
              <w:autoSpaceDN/>
              <w:spacing w:before="0"/>
              <w:jc w:val="left"/>
              <w:textAlignment w:val="auto"/>
              <w:rPr>
                <w:rFonts w:asciiTheme="minorHAnsi" w:hAnsiTheme="minorHAnsi" w:cstheme="minorHAnsi"/>
                <w:szCs w:val="22"/>
              </w:rPr>
            </w:pPr>
            <w:r w:rsidRPr="00AA4523">
              <w:rPr>
                <w:rFonts w:asciiTheme="minorHAnsi" w:hAnsiTheme="minorHAnsi" w:cstheme="minorHAnsi"/>
                <w:szCs w:val="22"/>
              </w:rPr>
              <w:t>Administrator musi posiadać wymuszenia dwufazowej autoryzacji podczas logowania do konsoli zarządzającej</w:t>
            </w:r>
          </w:p>
          <w:p w:rsidR="0098240E" w:rsidRPr="00AA4523" w:rsidRDefault="0098240E" w:rsidP="00BA5A47">
            <w:pPr>
              <w:pStyle w:val="Akapitzlist"/>
              <w:numPr>
                <w:ilvl w:val="0"/>
                <w:numId w:val="3"/>
              </w:numPr>
              <w:suppressAutoHyphens w:val="0"/>
              <w:autoSpaceDE/>
              <w:autoSpaceDN/>
              <w:spacing w:before="0"/>
              <w:jc w:val="left"/>
              <w:textAlignment w:val="auto"/>
              <w:rPr>
                <w:rFonts w:asciiTheme="minorHAnsi" w:hAnsiTheme="minorHAnsi" w:cstheme="minorHAnsi"/>
                <w:szCs w:val="22"/>
              </w:rPr>
            </w:pPr>
            <w:r w:rsidRPr="00AA4523">
              <w:rPr>
                <w:rFonts w:asciiTheme="minorHAnsi" w:hAnsiTheme="minorHAnsi" w:cstheme="minorHAnsi"/>
                <w:szCs w:val="22"/>
              </w:rPr>
              <w:t xml:space="preserve">Dwu fazowa autoryzacja musi się odbywać za pomocą wiadomości SMS lub haseł jednorazowych </w:t>
            </w:r>
            <w:r w:rsidRPr="00AA4523">
              <w:rPr>
                <w:rFonts w:asciiTheme="minorHAnsi" w:hAnsiTheme="minorHAnsi" w:cstheme="minorHAnsi"/>
                <w:szCs w:val="22"/>
              </w:rPr>
              <w:lastRenderedPageBreak/>
              <w:t>generowanych na urządzeniu mobilnym za pomocą dedykowanej aplikacji.</w:t>
            </w:r>
          </w:p>
          <w:p w:rsidR="0098240E" w:rsidRPr="00AA4523" w:rsidRDefault="0098240E" w:rsidP="00BA5A47">
            <w:pPr>
              <w:pStyle w:val="Akapitzlist"/>
              <w:numPr>
                <w:ilvl w:val="0"/>
                <w:numId w:val="3"/>
              </w:numPr>
              <w:suppressAutoHyphens w:val="0"/>
              <w:autoSpaceDE/>
              <w:autoSpaceDN/>
              <w:spacing w:before="0"/>
              <w:jc w:val="left"/>
              <w:textAlignment w:val="auto"/>
              <w:rPr>
                <w:rFonts w:asciiTheme="minorHAnsi" w:hAnsiTheme="minorHAnsi" w:cstheme="minorHAnsi"/>
                <w:szCs w:val="22"/>
              </w:rPr>
            </w:pPr>
            <w:r w:rsidRPr="00AA4523">
              <w:rPr>
                <w:rFonts w:asciiTheme="minorHAnsi" w:hAnsiTheme="minorHAnsi" w:cstheme="minorHAnsi"/>
                <w:szCs w:val="22"/>
              </w:rPr>
              <w:t>Serwer administracyjny musi oferować możliwość utworzenia zestawów uprawnień dotyczących zarządzania poszczególnymi grupami komputerów, politykami, instalacją agenta, raportowania, zarządzania licencjami, zadaniami, itp.</w:t>
            </w:r>
          </w:p>
          <w:p w:rsidR="0098240E" w:rsidRPr="00AA4523" w:rsidRDefault="0098240E" w:rsidP="00BA5A47">
            <w:pPr>
              <w:pStyle w:val="Akapitzlist"/>
              <w:numPr>
                <w:ilvl w:val="0"/>
                <w:numId w:val="3"/>
              </w:numPr>
              <w:suppressAutoHyphens w:val="0"/>
              <w:autoSpaceDE/>
              <w:autoSpaceDN/>
              <w:spacing w:before="0"/>
              <w:jc w:val="left"/>
              <w:textAlignment w:val="auto"/>
              <w:rPr>
                <w:rFonts w:asciiTheme="minorHAnsi" w:hAnsiTheme="minorHAnsi" w:cstheme="minorHAnsi"/>
                <w:szCs w:val="22"/>
              </w:rPr>
            </w:pPr>
            <w:r w:rsidRPr="00AA4523">
              <w:rPr>
                <w:rFonts w:asciiTheme="minorHAnsi" w:hAnsiTheme="minorHAnsi" w:cstheme="minorHAnsi"/>
                <w:szCs w:val="22"/>
              </w:rPr>
              <w:t>Administrator musi posiadać możliwość nadania dwóch typów uprawnień do każdej z funkcji przypisanej w zestawie uprawnień: tylko do odczytu, odczyt/zapis.</w:t>
            </w:r>
          </w:p>
          <w:p w:rsidR="0098240E" w:rsidRPr="00AA4523" w:rsidRDefault="0098240E" w:rsidP="00BA5A47">
            <w:pPr>
              <w:pStyle w:val="Akapitzlist"/>
              <w:numPr>
                <w:ilvl w:val="0"/>
                <w:numId w:val="3"/>
              </w:numPr>
              <w:suppressAutoHyphens w:val="0"/>
              <w:autoSpaceDE/>
              <w:autoSpaceDN/>
              <w:spacing w:before="0"/>
              <w:jc w:val="left"/>
              <w:textAlignment w:val="auto"/>
              <w:rPr>
                <w:rFonts w:asciiTheme="minorHAnsi" w:hAnsiTheme="minorHAnsi" w:cstheme="minorHAnsi"/>
                <w:szCs w:val="22"/>
              </w:rPr>
            </w:pPr>
            <w:r w:rsidRPr="00AA4523">
              <w:rPr>
                <w:rFonts w:asciiTheme="minorHAnsi" w:hAnsiTheme="minorHAnsi" w:cstheme="minorHAnsi"/>
                <w:szCs w:val="22"/>
              </w:rPr>
              <w:t>Administrator musi posiadać możliwość przypisania kilku zestawów uprawnień do jednego użytkownika.</w:t>
            </w:r>
          </w:p>
          <w:p w:rsidR="0098240E" w:rsidRPr="00AA4523" w:rsidRDefault="0098240E" w:rsidP="00BA5A47">
            <w:pPr>
              <w:pStyle w:val="Akapitzlist"/>
              <w:numPr>
                <w:ilvl w:val="0"/>
                <w:numId w:val="3"/>
              </w:numPr>
              <w:suppressAutoHyphens w:val="0"/>
              <w:autoSpaceDE/>
              <w:autoSpaceDN/>
              <w:spacing w:before="0"/>
              <w:jc w:val="left"/>
              <w:textAlignment w:val="auto"/>
              <w:rPr>
                <w:rFonts w:asciiTheme="minorHAnsi" w:hAnsiTheme="minorHAnsi" w:cstheme="minorHAnsi"/>
                <w:szCs w:val="22"/>
              </w:rPr>
            </w:pPr>
            <w:r w:rsidRPr="00AA4523">
              <w:rPr>
                <w:rFonts w:asciiTheme="minorHAnsi" w:hAnsiTheme="minorHAnsi" w:cstheme="minorHAnsi"/>
                <w:szCs w:val="22"/>
              </w:rPr>
              <w:t>Serwer administracyjny musi posiadać możliwość konfiguracji czasu bezczynności po jakim użytkownik zostanie automatycznie wylogowany.</w:t>
            </w:r>
          </w:p>
          <w:p w:rsidR="0098240E" w:rsidRPr="00AA4523" w:rsidRDefault="0098240E" w:rsidP="00BA5A47">
            <w:pPr>
              <w:pStyle w:val="Akapitzlist"/>
              <w:numPr>
                <w:ilvl w:val="0"/>
                <w:numId w:val="3"/>
              </w:numPr>
              <w:suppressAutoHyphens w:val="0"/>
              <w:autoSpaceDE/>
              <w:autoSpaceDN/>
              <w:spacing w:before="0"/>
              <w:jc w:val="left"/>
              <w:textAlignment w:val="auto"/>
              <w:rPr>
                <w:rFonts w:asciiTheme="minorHAnsi" w:hAnsiTheme="minorHAnsi" w:cstheme="minorHAnsi"/>
                <w:szCs w:val="22"/>
              </w:rPr>
            </w:pPr>
            <w:r w:rsidRPr="00AA4523">
              <w:rPr>
                <w:rFonts w:asciiTheme="minorHAnsi" w:hAnsiTheme="minorHAnsi" w:cstheme="minorHAnsi"/>
                <w:szCs w:val="22"/>
              </w:rPr>
              <w:t>Agent musi posiadać mechanizm pozwalający na zapis zadania w swojej pamięci wewnętrznej w celu ich późniejszego wykonania bez względu na stan połączenia z serwerem centralnej administracji.</w:t>
            </w:r>
          </w:p>
          <w:p w:rsidR="0098240E" w:rsidRPr="00AA4523" w:rsidRDefault="0098240E" w:rsidP="00BA5A47">
            <w:pPr>
              <w:pStyle w:val="Akapitzlist"/>
              <w:numPr>
                <w:ilvl w:val="0"/>
                <w:numId w:val="3"/>
              </w:numPr>
              <w:suppressAutoHyphens w:val="0"/>
              <w:autoSpaceDE/>
              <w:autoSpaceDN/>
              <w:spacing w:before="0"/>
              <w:jc w:val="left"/>
              <w:textAlignment w:val="auto"/>
              <w:rPr>
                <w:rFonts w:asciiTheme="minorHAnsi" w:hAnsiTheme="minorHAnsi" w:cstheme="minorHAnsi"/>
                <w:szCs w:val="22"/>
              </w:rPr>
            </w:pPr>
            <w:r w:rsidRPr="00AA4523">
              <w:rPr>
                <w:rFonts w:asciiTheme="minorHAnsi" w:hAnsiTheme="minorHAnsi" w:cstheme="minorHAnsi"/>
                <w:szCs w:val="22"/>
              </w:rPr>
              <w:lastRenderedPageBreak/>
              <w:t>Instalacja zdalna programu zabezpieczającego za pośrednictwem agenta musi odbywać się z repozytorium producenta lub z pakietu dostępnego w Internecie lub zasobie lokalnym.</w:t>
            </w:r>
          </w:p>
          <w:p w:rsidR="0098240E" w:rsidRPr="00AA4523" w:rsidRDefault="0098240E" w:rsidP="00BA5A47">
            <w:pPr>
              <w:pStyle w:val="Akapitzlist"/>
              <w:numPr>
                <w:ilvl w:val="0"/>
                <w:numId w:val="3"/>
              </w:numPr>
              <w:suppressAutoHyphens w:val="0"/>
              <w:autoSpaceDE/>
              <w:autoSpaceDN/>
              <w:spacing w:before="0"/>
              <w:jc w:val="left"/>
              <w:textAlignment w:val="auto"/>
              <w:rPr>
                <w:rFonts w:asciiTheme="minorHAnsi" w:hAnsiTheme="minorHAnsi" w:cstheme="minorHAnsi"/>
                <w:szCs w:val="22"/>
              </w:rPr>
            </w:pPr>
            <w:r w:rsidRPr="00AA4523">
              <w:rPr>
                <w:rFonts w:asciiTheme="minorHAnsi" w:hAnsiTheme="minorHAnsi" w:cstheme="minorHAnsi"/>
                <w:szCs w:val="22"/>
              </w:rPr>
              <w:t>Serwer administracyjny musi oferować możliwość deinstalacji programu zabezpieczającego firm trzecich lub jego niepełnej instalacji podczas instalacji nowego pakietu.</w:t>
            </w:r>
          </w:p>
          <w:p w:rsidR="0098240E" w:rsidRPr="00AA4523" w:rsidRDefault="0098240E" w:rsidP="00BA5A47">
            <w:pPr>
              <w:pStyle w:val="Akapitzlist"/>
              <w:numPr>
                <w:ilvl w:val="0"/>
                <w:numId w:val="3"/>
              </w:numPr>
              <w:suppressAutoHyphens w:val="0"/>
              <w:autoSpaceDE/>
              <w:autoSpaceDN/>
              <w:spacing w:before="0"/>
              <w:jc w:val="left"/>
              <w:textAlignment w:val="auto"/>
              <w:rPr>
                <w:rFonts w:asciiTheme="minorHAnsi" w:hAnsiTheme="minorHAnsi" w:cstheme="minorHAnsi"/>
                <w:szCs w:val="22"/>
              </w:rPr>
            </w:pPr>
            <w:r w:rsidRPr="00AA4523">
              <w:rPr>
                <w:rFonts w:asciiTheme="minorHAnsi" w:hAnsiTheme="minorHAnsi" w:cstheme="minorHAnsi"/>
                <w:szCs w:val="22"/>
              </w:rPr>
              <w:t>Serwer administracyjny musi oferować możliwość wysłania komunikatu lub polecenia na stacje kliencką.</w:t>
            </w:r>
          </w:p>
          <w:p w:rsidR="0098240E" w:rsidRPr="00AA4523" w:rsidRDefault="0098240E" w:rsidP="00BA5A47">
            <w:pPr>
              <w:pStyle w:val="Akapitzlist"/>
              <w:numPr>
                <w:ilvl w:val="0"/>
                <w:numId w:val="3"/>
              </w:numPr>
              <w:suppressAutoHyphens w:val="0"/>
              <w:autoSpaceDE/>
              <w:autoSpaceDN/>
              <w:spacing w:before="0"/>
              <w:jc w:val="left"/>
              <w:textAlignment w:val="auto"/>
              <w:rPr>
                <w:rFonts w:asciiTheme="minorHAnsi" w:hAnsiTheme="minorHAnsi" w:cstheme="minorHAnsi"/>
                <w:szCs w:val="22"/>
              </w:rPr>
            </w:pPr>
            <w:r w:rsidRPr="00AA4523">
              <w:rPr>
                <w:rFonts w:asciiTheme="minorHAnsi" w:hAnsiTheme="minorHAnsi" w:cstheme="minorHAnsi"/>
                <w:szCs w:val="22"/>
              </w:rPr>
              <w:t>Serwer administracyjny musi oferować możliwość utworzenia grup statycznych i dynamicznych komputerów.</w:t>
            </w:r>
          </w:p>
          <w:p w:rsidR="0098240E" w:rsidRPr="00AA4523" w:rsidRDefault="0098240E" w:rsidP="00BA5A47">
            <w:pPr>
              <w:pStyle w:val="Akapitzlist"/>
              <w:numPr>
                <w:ilvl w:val="0"/>
                <w:numId w:val="3"/>
              </w:numPr>
              <w:suppressAutoHyphens w:val="0"/>
              <w:autoSpaceDE/>
              <w:autoSpaceDN/>
              <w:spacing w:before="0"/>
              <w:jc w:val="left"/>
              <w:textAlignment w:val="auto"/>
              <w:rPr>
                <w:rFonts w:asciiTheme="minorHAnsi" w:hAnsiTheme="minorHAnsi" w:cstheme="minorHAnsi"/>
                <w:szCs w:val="22"/>
              </w:rPr>
            </w:pPr>
            <w:r w:rsidRPr="00AA4523">
              <w:rPr>
                <w:rFonts w:asciiTheme="minorHAnsi" w:hAnsiTheme="minorHAnsi" w:cstheme="minorHAnsi"/>
                <w:szCs w:val="22"/>
              </w:rPr>
              <w:t>Grupy dynamiczne tworzone na podstawie szablonu określającego warunki jakie musi spełnić klient aby zostać umieszczony w danej grupie. Przykładowe warunki: Adresy sieciowe IP, Aktywne zagrożenia, Stan funkcjonowania/ochrony, Wersja systemu operacyjnego, itp.</w:t>
            </w:r>
          </w:p>
          <w:p w:rsidR="0098240E" w:rsidRPr="00AA4523" w:rsidRDefault="0098240E" w:rsidP="00BA5A47">
            <w:pPr>
              <w:pStyle w:val="Akapitzlist"/>
              <w:numPr>
                <w:ilvl w:val="0"/>
                <w:numId w:val="3"/>
              </w:numPr>
              <w:suppressAutoHyphens w:val="0"/>
              <w:autoSpaceDE/>
              <w:autoSpaceDN/>
              <w:spacing w:before="0"/>
              <w:jc w:val="left"/>
              <w:textAlignment w:val="auto"/>
              <w:rPr>
                <w:rFonts w:asciiTheme="minorHAnsi" w:hAnsiTheme="minorHAnsi" w:cstheme="minorHAnsi"/>
                <w:szCs w:val="22"/>
              </w:rPr>
            </w:pPr>
            <w:r w:rsidRPr="00AA4523">
              <w:rPr>
                <w:rFonts w:asciiTheme="minorHAnsi" w:hAnsiTheme="minorHAnsi" w:cstheme="minorHAnsi"/>
                <w:szCs w:val="22"/>
              </w:rPr>
              <w:t xml:space="preserve">Serwer administracyjny musi oferować możliwość przypisania polityki dla pojedynczego klienta lub </w:t>
            </w:r>
            <w:r w:rsidRPr="00AA4523">
              <w:rPr>
                <w:rFonts w:asciiTheme="minorHAnsi" w:hAnsiTheme="minorHAnsi" w:cstheme="minorHAnsi"/>
                <w:szCs w:val="22"/>
              </w:rPr>
              <w:lastRenderedPageBreak/>
              <w:t>dla grupy komputerów. Serwer administracyjny musi oferować możliwość przypisania kilku polityk z innymi priorytetami dla jednego klienta.</w:t>
            </w:r>
          </w:p>
          <w:p w:rsidR="0098240E" w:rsidRPr="00AA4523" w:rsidRDefault="0098240E" w:rsidP="00BA5A47">
            <w:pPr>
              <w:pStyle w:val="Akapitzlist"/>
              <w:numPr>
                <w:ilvl w:val="0"/>
                <w:numId w:val="3"/>
              </w:numPr>
              <w:suppressAutoHyphens w:val="0"/>
              <w:autoSpaceDE/>
              <w:autoSpaceDN/>
              <w:spacing w:before="0"/>
              <w:jc w:val="left"/>
              <w:textAlignment w:val="auto"/>
              <w:rPr>
                <w:rFonts w:asciiTheme="minorHAnsi" w:hAnsiTheme="minorHAnsi" w:cstheme="minorHAnsi"/>
                <w:szCs w:val="22"/>
              </w:rPr>
            </w:pPr>
            <w:r w:rsidRPr="00AA4523">
              <w:rPr>
                <w:rFonts w:asciiTheme="minorHAnsi" w:hAnsiTheme="minorHAnsi" w:cstheme="minorHAnsi"/>
                <w:szCs w:val="22"/>
              </w:rPr>
              <w:t>Edytor konfiguracji polityki musi być identyczny jak edytor konfiguracji ustawień zaawansowanych w programie zabezpieczającym na stacji roboczej.</w:t>
            </w:r>
          </w:p>
          <w:p w:rsidR="0098240E" w:rsidRPr="00AA4523" w:rsidRDefault="0098240E" w:rsidP="00BA5A47">
            <w:pPr>
              <w:pStyle w:val="Akapitzlist"/>
              <w:numPr>
                <w:ilvl w:val="0"/>
                <w:numId w:val="3"/>
              </w:numPr>
              <w:suppressAutoHyphens w:val="0"/>
              <w:autoSpaceDE/>
              <w:autoSpaceDN/>
              <w:spacing w:before="0"/>
              <w:jc w:val="left"/>
              <w:textAlignment w:val="auto"/>
              <w:rPr>
                <w:rFonts w:asciiTheme="minorHAnsi" w:hAnsiTheme="minorHAnsi" w:cstheme="minorHAnsi"/>
                <w:szCs w:val="22"/>
              </w:rPr>
            </w:pPr>
            <w:r w:rsidRPr="00AA4523">
              <w:rPr>
                <w:rFonts w:asciiTheme="minorHAnsi" w:hAnsiTheme="minorHAnsi" w:cstheme="minorHAnsi"/>
                <w:szCs w:val="22"/>
              </w:rPr>
              <w:t>Serwer administracyjny musi oferować możliwość nadania priorytetu „Wymuś” dla konkretnej opcji w konfiguracji klienta. Opcja ta nie będzie mogła być zmieniona na stacji klienckiej bez względu na zabezpieczenie całej konfiguracji hasłem lub w przypadku jego braku.</w:t>
            </w:r>
          </w:p>
          <w:p w:rsidR="0098240E" w:rsidRPr="00AA4523" w:rsidRDefault="0098240E" w:rsidP="00BA5A47">
            <w:pPr>
              <w:pStyle w:val="Akapitzlist"/>
              <w:numPr>
                <w:ilvl w:val="0"/>
                <w:numId w:val="3"/>
              </w:numPr>
              <w:suppressAutoHyphens w:val="0"/>
              <w:autoSpaceDE/>
              <w:autoSpaceDN/>
              <w:spacing w:before="0"/>
              <w:jc w:val="left"/>
              <w:textAlignment w:val="auto"/>
              <w:rPr>
                <w:rFonts w:asciiTheme="minorHAnsi" w:hAnsiTheme="minorHAnsi" w:cstheme="minorHAnsi"/>
                <w:szCs w:val="22"/>
              </w:rPr>
            </w:pPr>
            <w:r w:rsidRPr="00AA4523">
              <w:rPr>
                <w:rFonts w:asciiTheme="minorHAnsi" w:hAnsiTheme="minorHAnsi" w:cstheme="minorHAnsi"/>
                <w:szCs w:val="22"/>
              </w:rPr>
              <w:t>Serwer administracyjny musi oferować możliwość utworzenia raportów zawierających dane zebrane przez agenta ze stacji roboczej i serwer centralnego zarządzania.</w:t>
            </w:r>
          </w:p>
          <w:p w:rsidR="0098240E" w:rsidRPr="00AA4523" w:rsidRDefault="0098240E" w:rsidP="00BA5A47">
            <w:pPr>
              <w:pStyle w:val="Akapitzlist"/>
              <w:numPr>
                <w:ilvl w:val="0"/>
                <w:numId w:val="3"/>
              </w:numPr>
              <w:suppressAutoHyphens w:val="0"/>
              <w:autoSpaceDE/>
              <w:autoSpaceDN/>
              <w:spacing w:before="0"/>
              <w:jc w:val="left"/>
              <w:textAlignment w:val="auto"/>
              <w:rPr>
                <w:rFonts w:asciiTheme="minorHAnsi" w:hAnsiTheme="minorHAnsi" w:cstheme="minorHAnsi"/>
                <w:szCs w:val="22"/>
              </w:rPr>
            </w:pPr>
            <w:r w:rsidRPr="00AA4523">
              <w:rPr>
                <w:rFonts w:asciiTheme="minorHAnsi" w:hAnsiTheme="minorHAnsi" w:cstheme="minorHAnsi"/>
                <w:szCs w:val="22"/>
              </w:rPr>
              <w:t>Serwer administracyjny musi oferować możliwość wyboru formy przedstawienia danych w raporcie w postaci tabeli, wykresu lub obu elementów jednocześnie.</w:t>
            </w:r>
          </w:p>
          <w:p w:rsidR="0098240E" w:rsidRPr="00AA4523" w:rsidRDefault="0098240E" w:rsidP="00BA5A47">
            <w:pPr>
              <w:pStyle w:val="Akapitzlist"/>
              <w:numPr>
                <w:ilvl w:val="0"/>
                <w:numId w:val="3"/>
              </w:numPr>
              <w:suppressAutoHyphens w:val="0"/>
              <w:autoSpaceDE/>
              <w:autoSpaceDN/>
              <w:spacing w:before="0"/>
              <w:jc w:val="left"/>
              <w:textAlignment w:val="auto"/>
              <w:rPr>
                <w:rFonts w:asciiTheme="minorHAnsi" w:hAnsiTheme="minorHAnsi" w:cstheme="minorHAnsi"/>
                <w:szCs w:val="22"/>
              </w:rPr>
            </w:pPr>
            <w:r w:rsidRPr="00AA4523">
              <w:rPr>
                <w:rFonts w:asciiTheme="minorHAnsi" w:hAnsiTheme="minorHAnsi" w:cstheme="minorHAnsi"/>
                <w:szCs w:val="22"/>
              </w:rPr>
              <w:t xml:space="preserve">Serwer administracyjny musi oferować możliwość </w:t>
            </w:r>
            <w:r w:rsidRPr="00AA4523">
              <w:rPr>
                <w:rFonts w:asciiTheme="minorHAnsi" w:hAnsiTheme="minorHAnsi" w:cstheme="minorHAnsi"/>
                <w:szCs w:val="22"/>
              </w:rPr>
              <w:lastRenderedPageBreak/>
              <w:t>wygenerowania raportu na żądanie, zgodnie z harmonogramem lub umieszczenie raportu na Panelu kontrolnym dostępnym z poziomu interfejsu konsoli WWW.</w:t>
            </w:r>
          </w:p>
          <w:p w:rsidR="0098240E" w:rsidRPr="00AA4523" w:rsidRDefault="0098240E" w:rsidP="00BA5A47">
            <w:pPr>
              <w:pStyle w:val="Akapitzlist"/>
              <w:numPr>
                <w:ilvl w:val="0"/>
                <w:numId w:val="3"/>
              </w:numPr>
              <w:suppressAutoHyphens w:val="0"/>
              <w:autoSpaceDE/>
              <w:autoSpaceDN/>
              <w:spacing w:before="0"/>
              <w:jc w:val="left"/>
              <w:textAlignment w:val="auto"/>
              <w:rPr>
                <w:rFonts w:asciiTheme="minorHAnsi" w:hAnsiTheme="minorHAnsi" w:cstheme="minorHAnsi"/>
                <w:szCs w:val="22"/>
              </w:rPr>
            </w:pPr>
            <w:r w:rsidRPr="00AA4523">
              <w:rPr>
                <w:rFonts w:asciiTheme="minorHAnsi" w:hAnsiTheme="minorHAnsi" w:cstheme="minorHAnsi"/>
                <w:szCs w:val="22"/>
              </w:rPr>
              <w:t>Raport generowany okresowo może zostać wysłany za pośrednictwem wiadomości email lub zapisany do pliku w formacie PDF, CSV lub PS.</w:t>
            </w:r>
          </w:p>
          <w:p w:rsidR="0098240E" w:rsidRPr="00AA4523" w:rsidRDefault="0098240E" w:rsidP="00BA5A47">
            <w:pPr>
              <w:pStyle w:val="Akapitzlist"/>
              <w:numPr>
                <w:ilvl w:val="0"/>
                <w:numId w:val="3"/>
              </w:numPr>
              <w:suppressAutoHyphens w:val="0"/>
              <w:autoSpaceDE/>
              <w:autoSpaceDN/>
              <w:spacing w:before="0"/>
              <w:jc w:val="left"/>
              <w:textAlignment w:val="auto"/>
              <w:rPr>
                <w:rFonts w:asciiTheme="minorHAnsi" w:hAnsiTheme="minorHAnsi" w:cstheme="minorHAnsi"/>
                <w:szCs w:val="22"/>
              </w:rPr>
            </w:pPr>
            <w:r w:rsidRPr="00AA4523">
              <w:rPr>
                <w:rFonts w:asciiTheme="minorHAnsi" w:hAnsiTheme="minorHAnsi" w:cstheme="minorHAnsi"/>
                <w:szCs w:val="22"/>
              </w:rPr>
              <w:t>Serwer administracyjny musi oferować możliwość maksymalizacji wybranego elementu monitorującego.</w:t>
            </w:r>
          </w:p>
          <w:p w:rsidR="0098240E" w:rsidRPr="00AA4523" w:rsidRDefault="0098240E" w:rsidP="00BA5A47">
            <w:pPr>
              <w:pStyle w:val="Akapitzlist"/>
              <w:numPr>
                <w:ilvl w:val="0"/>
                <w:numId w:val="3"/>
              </w:numPr>
              <w:suppressAutoHyphens w:val="0"/>
              <w:autoSpaceDE/>
              <w:autoSpaceDN/>
              <w:spacing w:before="0"/>
              <w:jc w:val="left"/>
              <w:textAlignment w:val="auto"/>
              <w:rPr>
                <w:rFonts w:asciiTheme="minorHAnsi" w:hAnsiTheme="minorHAnsi" w:cstheme="minorHAnsi"/>
                <w:szCs w:val="22"/>
              </w:rPr>
            </w:pPr>
            <w:r w:rsidRPr="00AA4523">
              <w:rPr>
                <w:rFonts w:asciiTheme="minorHAnsi" w:hAnsiTheme="minorHAnsi" w:cstheme="minorHAnsi"/>
                <w:szCs w:val="22"/>
              </w:rPr>
              <w:t>Raport na panelu kontrolnym musi być w pełni interaktywny pozwalając przejść do zarządzania stacją/stacjami, której raport dotyczy.</w:t>
            </w:r>
          </w:p>
          <w:p w:rsidR="0098240E" w:rsidRPr="00AA4523" w:rsidRDefault="0098240E" w:rsidP="00BA5A47">
            <w:pPr>
              <w:pStyle w:val="Akapitzlist"/>
              <w:numPr>
                <w:ilvl w:val="0"/>
                <w:numId w:val="3"/>
              </w:numPr>
              <w:suppressAutoHyphens w:val="0"/>
              <w:autoSpaceDE/>
              <w:autoSpaceDN/>
              <w:spacing w:before="0"/>
              <w:jc w:val="left"/>
              <w:textAlignment w:val="auto"/>
              <w:rPr>
                <w:rFonts w:asciiTheme="minorHAnsi" w:hAnsiTheme="minorHAnsi" w:cstheme="minorHAnsi"/>
                <w:szCs w:val="22"/>
              </w:rPr>
            </w:pPr>
            <w:r w:rsidRPr="00AA4523">
              <w:rPr>
                <w:rFonts w:asciiTheme="minorHAnsi" w:hAnsiTheme="minorHAnsi" w:cstheme="minorHAnsi"/>
                <w:szCs w:val="22"/>
              </w:rPr>
              <w:t>Administrator musi posiadać możliwość wysłania powiadomienia za pośrednictwem wiadomości email lub komunikatu SNMP.</w:t>
            </w:r>
          </w:p>
          <w:p w:rsidR="0098240E" w:rsidRPr="00AA4523" w:rsidRDefault="0098240E" w:rsidP="00BA5A47">
            <w:pPr>
              <w:pStyle w:val="Akapitzlist"/>
              <w:numPr>
                <w:ilvl w:val="0"/>
                <w:numId w:val="3"/>
              </w:numPr>
              <w:suppressAutoHyphens w:val="0"/>
              <w:autoSpaceDE/>
              <w:autoSpaceDN/>
              <w:spacing w:before="0"/>
              <w:jc w:val="left"/>
              <w:textAlignment w:val="auto"/>
              <w:rPr>
                <w:rFonts w:asciiTheme="minorHAnsi" w:hAnsiTheme="minorHAnsi" w:cstheme="minorHAnsi"/>
                <w:szCs w:val="22"/>
              </w:rPr>
            </w:pPr>
            <w:r w:rsidRPr="00AA4523">
              <w:rPr>
                <w:rFonts w:asciiTheme="minorHAnsi" w:hAnsiTheme="minorHAnsi" w:cstheme="minorHAnsi"/>
                <w:szCs w:val="22"/>
              </w:rPr>
              <w:t>Serwer administracyjny musi oferować możliwość konfiguracji własnej treści komunikatu w powiadomieniu.</w:t>
            </w:r>
          </w:p>
          <w:p w:rsidR="0098240E" w:rsidRPr="00AA4523" w:rsidRDefault="0098240E" w:rsidP="00BA5A47">
            <w:pPr>
              <w:pStyle w:val="Akapitzlist"/>
              <w:numPr>
                <w:ilvl w:val="0"/>
                <w:numId w:val="3"/>
              </w:numPr>
              <w:suppressAutoHyphens w:val="0"/>
              <w:autoSpaceDE/>
              <w:autoSpaceDN/>
              <w:spacing w:before="0"/>
              <w:jc w:val="left"/>
              <w:textAlignment w:val="auto"/>
              <w:rPr>
                <w:rFonts w:asciiTheme="minorHAnsi" w:hAnsiTheme="minorHAnsi" w:cstheme="minorHAnsi"/>
                <w:szCs w:val="22"/>
              </w:rPr>
            </w:pPr>
            <w:r w:rsidRPr="00AA4523">
              <w:rPr>
                <w:rFonts w:asciiTheme="minorHAnsi" w:hAnsiTheme="minorHAnsi" w:cstheme="minorHAnsi"/>
                <w:szCs w:val="22"/>
              </w:rPr>
              <w:t xml:space="preserve">Serwer administracyjny musi oferować możliwość podłączenia serwera administracji zdalnej do portalu zarządzania licencjami dostępnego na serwerze </w:t>
            </w:r>
            <w:r w:rsidRPr="00AA4523">
              <w:rPr>
                <w:rFonts w:asciiTheme="minorHAnsi" w:hAnsiTheme="minorHAnsi" w:cstheme="minorHAnsi"/>
                <w:szCs w:val="22"/>
              </w:rPr>
              <w:lastRenderedPageBreak/>
              <w:t>producenta.</w:t>
            </w:r>
          </w:p>
          <w:p w:rsidR="0098240E" w:rsidRPr="00AA4523" w:rsidRDefault="0098240E" w:rsidP="00BA5A47">
            <w:pPr>
              <w:pStyle w:val="Akapitzlist"/>
              <w:numPr>
                <w:ilvl w:val="0"/>
                <w:numId w:val="3"/>
              </w:numPr>
              <w:suppressAutoHyphens w:val="0"/>
              <w:autoSpaceDE/>
              <w:autoSpaceDN/>
              <w:spacing w:before="0"/>
              <w:jc w:val="left"/>
              <w:textAlignment w:val="auto"/>
              <w:rPr>
                <w:rFonts w:asciiTheme="minorHAnsi" w:hAnsiTheme="minorHAnsi" w:cstheme="minorHAnsi"/>
                <w:szCs w:val="22"/>
              </w:rPr>
            </w:pPr>
            <w:r w:rsidRPr="00AA4523">
              <w:rPr>
                <w:rFonts w:asciiTheme="minorHAnsi" w:hAnsiTheme="minorHAnsi" w:cstheme="minorHAnsi"/>
                <w:szCs w:val="22"/>
              </w:rPr>
              <w:t>Serwer administracyjny musi oferować możliwość dodania licencji do serwera zarządzania na podstawie klucza licencyjnego lub pliku offline licencji.</w:t>
            </w:r>
          </w:p>
          <w:p w:rsidR="0098240E" w:rsidRPr="00AA4523" w:rsidRDefault="0098240E" w:rsidP="00BA5A47">
            <w:pPr>
              <w:pStyle w:val="Akapitzlist"/>
              <w:numPr>
                <w:ilvl w:val="0"/>
                <w:numId w:val="3"/>
              </w:numPr>
              <w:suppressAutoHyphens w:val="0"/>
              <w:autoSpaceDE/>
              <w:autoSpaceDN/>
              <w:spacing w:before="0"/>
              <w:jc w:val="left"/>
              <w:textAlignment w:val="auto"/>
              <w:rPr>
                <w:rFonts w:asciiTheme="minorHAnsi" w:hAnsiTheme="minorHAnsi" w:cstheme="minorHAnsi"/>
                <w:szCs w:val="22"/>
              </w:rPr>
            </w:pPr>
            <w:r w:rsidRPr="00AA4523">
              <w:rPr>
                <w:rFonts w:asciiTheme="minorHAnsi" w:hAnsiTheme="minorHAnsi" w:cstheme="minorHAnsi"/>
                <w:szCs w:val="22"/>
              </w:rPr>
              <w:t>Serwer administracyjny musi posiadać możliwość dodania dowolnej ilości licencji obejmujących różne produkty.</w:t>
            </w:r>
          </w:p>
          <w:p w:rsidR="0098240E" w:rsidRPr="00AA4523" w:rsidRDefault="0098240E" w:rsidP="00BA5A47">
            <w:pPr>
              <w:pStyle w:val="Akapitzlist"/>
              <w:numPr>
                <w:ilvl w:val="0"/>
                <w:numId w:val="3"/>
              </w:numPr>
              <w:suppressAutoHyphens w:val="0"/>
              <w:autoSpaceDE/>
              <w:autoSpaceDN/>
              <w:spacing w:before="0"/>
              <w:jc w:val="left"/>
              <w:textAlignment w:val="auto"/>
              <w:rPr>
                <w:rFonts w:asciiTheme="minorHAnsi" w:hAnsiTheme="minorHAnsi" w:cstheme="minorHAnsi"/>
                <w:szCs w:val="22"/>
              </w:rPr>
            </w:pPr>
            <w:r w:rsidRPr="00AA4523">
              <w:rPr>
                <w:rFonts w:asciiTheme="minorHAnsi" w:hAnsiTheme="minorHAnsi" w:cstheme="minorHAnsi"/>
                <w:szCs w:val="22"/>
              </w:rPr>
              <w:t xml:space="preserve">Serwer administracyjny musi być wyposażona w </w:t>
            </w:r>
            <w:r w:rsidRPr="00AF2B53">
              <w:rPr>
                <w:rFonts w:asciiTheme="minorHAnsi" w:hAnsiTheme="minorHAnsi" w:cstheme="minorHAnsi"/>
                <w:szCs w:val="22"/>
              </w:rPr>
              <w:t>m</w:t>
            </w:r>
            <w:r w:rsidR="00AF2B53">
              <w:rPr>
                <w:rFonts w:asciiTheme="minorHAnsi" w:hAnsiTheme="minorHAnsi" w:cstheme="minorHAnsi"/>
                <w:szCs w:val="22"/>
              </w:rPr>
              <w:t>e</w:t>
            </w:r>
            <w:r w:rsidRPr="00AF2B53">
              <w:rPr>
                <w:rFonts w:asciiTheme="minorHAnsi" w:hAnsiTheme="minorHAnsi" w:cstheme="minorHAnsi"/>
                <w:szCs w:val="22"/>
              </w:rPr>
              <w:t>ch</w:t>
            </w:r>
            <w:r w:rsidR="00AF2B53">
              <w:rPr>
                <w:rFonts w:asciiTheme="minorHAnsi" w:hAnsiTheme="minorHAnsi" w:cstheme="minorHAnsi"/>
                <w:szCs w:val="22"/>
              </w:rPr>
              <w:t>an</w:t>
            </w:r>
            <w:r w:rsidRPr="00AF2B53">
              <w:rPr>
                <w:rFonts w:asciiTheme="minorHAnsi" w:hAnsiTheme="minorHAnsi" w:cstheme="minorHAnsi"/>
                <w:szCs w:val="22"/>
              </w:rPr>
              <w:t>izm</w:t>
            </w:r>
            <w:r w:rsidRPr="00AA4523">
              <w:rPr>
                <w:rFonts w:asciiTheme="minorHAnsi" w:hAnsiTheme="minorHAnsi" w:cstheme="minorHAnsi"/>
                <w:szCs w:val="22"/>
              </w:rPr>
              <w:t xml:space="preserve"> </w:t>
            </w:r>
            <w:proofErr w:type="spellStart"/>
            <w:r w:rsidRPr="00AA4523">
              <w:rPr>
                <w:rFonts w:asciiTheme="minorHAnsi" w:hAnsiTheme="minorHAnsi" w:cstheme="minorHAnsi"/>
                <w:szCs w:val="22"/>
              </w:rPr>
              <w:t>autodopasowania</w:t>
            </w:r>
            <w:proofErr w:type="spellEnd"/>
            <w:r w:rsidRPr="00AA4523">
              <w:rPr>
                <w:rFonts w:asciiTheme="minorHAnsi" w:hAnsiTheme="minorHAnsi" w:cstheme="minorHAnsi"/>
                <w:szCs w:val="22"/>
              </w:rPr>
              <w:t xml:space="preserve"> kolumn w zależności od rozdzielczości urządzenia na jakim jest wyświetlana.</w:t>
            </w:r>
          </w:p>
          <w:p w:rsidR="0098240E" w:rsidRPr="00AA4523" w:rsidRDefault="0098240E" w:rsidP="00BA5A47">
            <w:pPr>
              <w:pStyle w:val="Akapitzlist"/>
              <w:numPr>
                <w:ilvl w:val="0"/>
                <w:numId w:val="3"/>
              </w:numPr>
              <w:suppressAutoHyphens w:val="0"/>
              <w:autoSpaceDE/>
              <w:autoSpaceDN/>
              <w:spacing w:before="0"/>
              <w:jc w:val="left"/>
              <w:textAlignment w:val="auto"/>
              <w:rPr>
                <w:rFonts w:asciiTheme="minorHAnsi" w:hAnsiTheme="minorHAnsi" w:cstheme="minorHAnsi"/>
                <w:szCs w:val="22"/>
              </w:rPr>
            </w:pPr>
            <w:r w:rsidRPr="00AA4523">
              <w:rPr>
                <w:rFonts w:asciiTheme="minorHAnsi" w:hAnsiTheme="minorHAnsi" w:cstheme="minorHAnsi"/>
                <w:szCs w:val="22"/>
              </w:rPr>
              <w:t>Serwer administracji musi umożliwić granulację uprawnień dla Administratorów w taki sposób, aby każdemu z nich możliwe było przyznanie oddzielnych uprawnień do poszczególnych grup komputerów, polityk lub zadań.</w:t>
            </w:r>
          </w:p>
          <w:p w:rsidR="0098240E" w:rsidRPr="00AA4523" w:rsidRDefault="0098240E" w:rsidP="00BA5A47">
            <w:pPr>
              <w:pStyle w:val="Akapitzlist"/>
              <w:numPr>
                <w:ilvl w:val="0"/>
                <w:numId w:val="3"/>
              </w:numPr>
              <w:suppressAutoHyphens w:val="0"/>
              <w:autoSpaceDE/>
              <w:autoSpaceDN/>
              <w:spacing w:before="0"/>
              <w:jc w:val="left"/>
              <w:textAlignment w:val="auto"/>
              <w:rPr>
                <w:rFonts w:asciiTheme="minorHAnsi" w:hAnsiTheme="minorHAnsi" w:cstheme="minorHAnsi"/>
                <w:szCs w:val="22"/>
              </w:rPr>
            </w:pPr>
            <w:r w:rsidRPr="00AA4523">
              <w:rPr>
                <w:rFonts w:asciiTheme="minorHAnsi" w:hAnsiTheme="minorHAnsi" w:cstheme="minorHAnsi"/>
                <w:szCs w:val="22"/>
              </w:rPr>
              <w:t xml:space="preserve">Serwer musi wspierać wysyłanie logów do systemu SIEM IBM </w:t>
            </w:r>
            <w:proofErr w:type="spellStart"/>
            <w:r w:rsidRPr="00AA4523">
              <w:rPr>
                <w:rFonts w:asciiTheme="minorHAnsi" w:hAnsiTheme="minorHAnsi" w:cstheme="minorHAnsi"/>
                <w:szCs w:val="22"/>
              </w:rPr>
              <w:t>qRadar</w:t>
            </w:r>
            <w:proofErr w:type="spellEnd"/>
          </w:p>
          <w:p w:rsidR="0098240E" w:rsidRPr="00AA4523" w:rsidRDefault="0098240E" w:rsidP="00316724">
            <w:pPr>
              <w:pStyle w:val="Akapitzlist"/>
              <w:numPr>
                <w:ilvl w:val="0"/>
                <w:numId w:val="0"/>
              </w:numPr>
              <w:suppressAutoHyphens w:val="0"/>
              <w:autoSpaceDE/>
              <w:autoSpaceDN/>
              <w:spacing w:before="0"/>
              <w:ind w:left="360"/>
              <w:jc w:val="center"/>
              <w:textAlignment w:val="auto"/>
              <w:rPr>
                <w:rFonts w:asciiTheme="minorHAnsi" w:hAnsiTheme="minorHAnsi" w:cs="Times New Roman"/>
                <w:color w:val="auto"/>
                <w:szCs w:val="22"/>
              </w:rPr>
            </w:pPr>
          </w:p>
        </w:tc>
        <w:tc>
          <w:tcPr>
            <w:tcW w:w="900" w:type="pct"/>
          </w:tcPr>
          <w:p w:rsidR="0098240E" w:rsidRPr="00AA4523" w:rsidRDefault="0098240E" w:rsidP="00316724">
            <w:pPr>
              <w:pStyle w:val="Akapitzlist"/>
              <w:numPr>
                <w:ilvl w:val="0"/>
                <w:numId w:val="0"/>
              </w:numPr>
              <w:suppressAutoHyphens w:val="0"/>
              <w:autoSpaceDE/>
              <w:autoSpaceDN/>
              <w:spacing w:before="0"/>
              <w:ind w:left="360"/>
              <w:jc w:val="right"/>
              <w:textAlignment w:val="auto"/>
              <w:rPr>
                <w:rFonts w:asciiTheme="minorHAnsi" w:hAnsiTheme="minorHAnsi" w:cs="Times New Roman"/>
                <w:color w:val="auto"/>
                <w:szCs w:val="22"/>
              </w:rPr>
            </w:pPr>
          </w:p>
        </w:tc>
      </w:tr>
      <w:tr w:rsidR="0098240E" w:rsidRPr="00AA4523" w:rsidTr="00B9584E">
        <w:trPr>
          <w:trHeight w:val="395"/>
        </w:trPr>
        <w:tc>
          <w:tcPr>
            <w:tcW w:w="187" w:type="pct"/>
          </w:tcPr>
          <w:p w:rsidR="0098240E" w:rsidRPr="00AA4523" w:rsidRDefault="0098240E" w:rsidP="00316724">
            <w:pPr>
              <w:jc w:val="center"/>
              <w:rPr>
                <w:rFonts w:asciiTheme="minorHAnsi" w:hAnsiTheme="minorHAnsi"/>
                <w:b/>
                <w:sz w:val="22"/>
                <w:szCs w:val="22"/>
              </w:rPr>
            </w:pPr>
          </w:p>
        </w:tc>
        <w:tc>
          <w:tcPr>
            <w:tcW w:w="2082" w:type="pct"/>
            <w:vAlign w:val="center"/>
          </w:tcPr>
          <w:p w:rsidR="0098240E" w:rsidRPr="00AA4523" w:rsidRDefault="0098240E" w:rsidP="00316724">
            <w:pPr>
              <w:jc w:val="right"/>
              <w:rPr>
                <w:rFonts w:asciiTheme="minorHAnsi" w:hAnsiTheme="minorHAnsi"/>
                <w:b/>
                <w:sz w:val="22"/>
                <w:szCs w:val="22"/>
              </w:rPr>
            </w:pPr>
            <w:r w:rsidRPr="00AA4523">
              <w:rPr>
                <w:rFonts w:asciiTheme="minorHAnsi" w:hAnsiTheme="minorHAnsi"/>
                <w:b/>
                <w:sz w:val="22"/>
                <w:szCs w:val="22"/>
              </w:rPr>
              <w:t>suma</w:t>
            </w:r>
          </w:p>
        </w:tc>
        <w:tc>
          <w:tcPr>
            <w:tcW w:w="390" w:type="pct"/>
            <w:vAlign w:val="center"/>
          </w:tcPr>
          <w:p w:rsidR="0098240E" w:rsidRPr="00AA4523" w:rsidRDefault="0098240E" w:rsidP="00316724">
            <w:pPr>
              <w:pStyle w:val="Akapitzlist"/>
              <w:numPr>
                <w:ilvl w:val="0"/>
                <w:numId w:val="0"/>
              </w:numPr>
              <w:suppressAutoHyphens w:val="0"/>
              <w:autoSpaceDE/>
              <w:autoSpaceDN/>
              <w:spacing w:before="0"/>
              <w:jc w:val="center"/>
              <w:textAlignment w:val="auto"/>
              <w:rPr>
                <w:rFonts w:asciiTheme="minorHAnsi" w:hAnsiTheme="minorHAnsi" w:cs="Times New Roman"/>
                <w:b/>
                <w:color w:val="auto"/>
                <w:szCs w:val="22"/>
              </w:rPr>
            </w:pPr>
          </w:p>
        </w:tc>
        <w:tc>
          <w:tcPr>
            <w:tcW w:w="1441" w:type="pct"/>
          </w:tcPr>
          <w:p w:rsidR="0098240E" w:rsidRPr="00AA4523" w:rsidRDefault="0098240E" w:rsidP="00316724">
            <w:pPr>
              <w:pStyle w:val="Akapitzlist"/>
              <w:numPr>
                <w:ilvl w:val="0"/>
                <w:numId w:val="0"/>
              </w:numPr>
              <w:suppressAutoHyphens w:val="0"/>
              <w:autoSpaceDE/>
              <w:autoSpaceDN/>
              <w:spacing w:before="0"/>
              <w:jc w:val="center"/>
              <w:textAlignment w:val="auto"/>
              <w:rPr>
                <w:rFonts w:asciiTheme="minorHAnsi" w:hAnsiTheme="minorHAnsi" w:cs="Times New Roman"/>
                <w:b/>
                <w:color w:val="auto"/>
                <w:szCs w:val="22"/>
              </w:rPr>
            </w:pPr>
          </w:p>
        </w:tc>
        <w:tc>
          <w:tcPr>
            <w:tcW w:w="900" w:type="pct"/>
          </w:tcPr>
          <w:p w:rsidR="0098240E" w:rsidRPr="00AA4523" w:rsidRDefault="0098240E" w:rsidP="00316724">
            <w:pPr>
              <w:pStyle w:val="Akapitzlist"/>
              <w:numPr>
                <w:ilvl w:val="0"/>
                <w:numId w:val="0"/>
              </w:numPr>
              <w:suppressAutoHyphens w:val="0"/>
              <w:autoSpaceDE/>
              <w:autoSpaceDN/>
              <w:spacing w:before="0"/>
              <w:jc w:val="right"/>
              <w:textAlignment w:val="auto"/>
              <w:rPr>
                <w:rFonts w:asciiTheme="minorHAnsi" w:hAnsiTheme="minorHAnsi" w:cs="Times New Roman"/>
                <w:b/>
                <w:color w:val="auto"/>
                <w:szCs w:val="22"/>
              </w:rPr>
            </w:pPr>
          </w:p>
        </w:tc>
      </w:tr>
    </w:tbl>
    <w:p w:rsidR="00DB4173" w:rsidRDefault="00DB4173" w:rsidP="002F4AB2">
      <w:pPr>
        <w:spacing w:line="240" w:lineRule="auto"/>
        <w:jc w:val="both"/>
        <w:rPr>
          <w:rFonts w:eastAsia="Calibri"/>
        </w:rPr>
      </w:pPr>
    </w:p>
    <w:p w:rsidR="00DB4173" w:rsidRPr="00AE4FB6" w:rsidRDefault="00DB4173" w:rsidP="002F4AB2">
      <w:pPr>
        <w:spacing w:line="240" w:lineRule="auto"/>
        <w:jc w:val="both"/>
        <w:rPr>
          <w:rFonts w:eastAsia="Calibri"/>
        </w:rPr>
      </w:pPr>
      <w:r w:rsidRPr="00AE4FB6">
        <w:rPr>
          <w:rFonts w:eastAsia="Calibri"/>
        </w:rPr>
        <w:t xml:space="preserve">……….……….……. </w:t>
      </w:r>
      <w:r w:rsidRPr="00AE4FB6">
        <w:rPr>
          <w:rFonts w:eastAsia="Calibri"/>
          <w:i/>
          <w:sz w:val="16"/>
          <w:szCs w:val="16"/>
        </w:rPr>
        <w:t>(miejscowość),</w:t>
      </w:r>
      <w:r w:rsidRPr="00AE4FB6">
        <w:rPr>
          <w:rFonts w:eastAsia="Calibri"/>
          <w:i/>
          <w:sz w:val="18"/>
          <w:szCs w:val="18"/>
        </w:rPr>
        <w:t xml:space="preserve"> </w:t>
      </w:r>
      <w:r w:rsidRPr="00AE4FB6">
        <w:rPr>
          <w:rFonts w:eastAsia="Calibri"/>
        </w:rPr>
        <w:t xml:space="preserve">dnia ………….……. r. </w:t>
      </w:r>
    </w:p>
    <w:p w:rsidR="00DB4173" w:rsidRPr="00AE4FB6" w:rsidRDefault="00DB4173" w:rsidP="002F4AB2">
      <w:pPr>
        <w:spacing w:line="240" w:lineRule="auto"/>
        <w:jc w:val="both"/>
        <w:rPr>
          <w:rFonts w:eastAsia="Calibri"/>
        </w:rPr>
      </w:pPr>
      <w:r w:rsidRPr="00AE4FB6">
        <w:rPr>
          <w:rFonts w:eastAsia="Calibri"/>
        </w:rPr>
        <w:tab/>
      </w:r>
      <w:r w:rsidRPr="00AE4FB6">
        <w:rPr>
          <w:rFonts w:eastAsia="Calibri"/>
        </w:rPr>
        <w:tab/>
      </w:r>
      <w:r>
        <w:rPr>
          <w:rFonts w:eastAsia="Calibri"/>
        </w:rPr>
        <w:tab/>
      </w:r>
      <w:r w:rsidRPr="00AE4FB6">
        <w:rPr>
          <w:rFonts w:eastAsia="Calibri"/>
        </w:rPr>
        <w:tab/>
      </w:r>
      <w:r w:rsidRPr="00AE4FB6">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AE4FB6">
        <w:rPr>
          <w:rFonts w:eastAsia="Calibri"/>
        </w:rPr>
        <w:t>………………………</w:t>
      </w:r>
      <w:bookmarkStart w:id="0" w:name="_GoBack"/>
      <w:bookmarkEnd w:id="0"/>
      <w:r w:rsidRPr="00AE4FB6">
        <w:rPr>
          <w:rFonts w:eastAsia="Calibri"/>
        </w:rPr>
        <w:t>…………………</w:t>
      </w:r>
    </w:p>
    <w:p w:rsidR="00DB4173" w:rsidRPr="00AE4FB6" w:rsidRDefault="00DB4173" w:rsidP="002F4AB2">
      <w:pPr>
        <w:spacing w:after="0" w:line="240" w:lineRule="auto"/>
        <w:ind w:firstLine="709"/>
        <w:jc w:val="both"/>
        <w:rPr>
          <w:rFonts w:eastAsia="Calibri"/>
          <w:i/>
          <w:sz w:val="16"/>
          <w:szCs w:val="16"/>
        </w:rPr>
      </w:pPr>
      <w:r w:rsidRPr="00AE4FB6">
        <w:rPr>
          <w:rFonts w:eastAsia="Calibri"/>
          <w:i/>
          <w:sz w:val="16"/>
          <w:szCs w:val="16"/>
        </w:rPr>
        <w:lastRenderedPageBreak/>
        <w:tab/>
      </w:r>
      <w:r w:rsidRPr="00AE4FB6">
        <w:rPr>
          <w:rFonts w:eastAsia="Calibri"/>
          <w:i/>
          <w:sz w:val="16"/>
          <w:szCs w:val="16"/>
        </w:rPr>
        <w:tab/>
      </w:r>
      <w:r w:rsidRPr="00AE4FB6">
        <w:rPr>
          <w:rFonts w:eastAsia="Calibri"/>
          <w:i/>
          <w:sz w:val="16"/>
          <w:szCs w:val="16"/>
        </w:rPr>
        <w:tab/>
      </w:r>
      <w:r w:rsidRPr="00AE4FB6">
        <w:rPr>
          <w:rFonts w:eastAsia="Calibri"/>
          <w:i/>
          <w:sz w:val="16"/>
          <w:szCs w:val="16"/>
        </w:rPr>
        <w:tab/>
      </w:r>
      <w:r w:rsidRPr="00AE4FB6">
        <w:rPr>
          <w:rFonts w:eastAsia="Calibri"/>
          <w:i/>
          <w:sz w:val="16"/>
          <w:szCs w:val="16"/>
        </w:rPr>
        <w:tab/>
      </w:r>
      <w:r w:rsidRPr="00AE4FB6">
        <w:rPr>
          <w:rFonts w:eastAsia="Calibri"/>
          <w:i/>
          <w:sz w:val="16"/>
          <w:szCs w:val="16"/>
        </w:rPr>
        <w:tab/>
      </w:r>
      <w:r>
        <w:rPr>
          <w:rFonts w:eastAsia="Calibri"/>
          <w:i/>
          <w:sz w:val="16"/>
          <w:szCs w:val="16"/>
        </w:rPr>
        <w:tab/>
      </w:r>
      <w:r>
        <w:rPr>
          <w:rFonts w:eastAsia="Calibri"/>
          <w:i/>
          <w:sz w:val="16"/>
          <w:szCs w:val="16"/>
        </w:rPr>
        <w:tab/>
      </w:r>
      <w:r>
        <w:rPr>
          <w:rFonts w:eastAsia="Calibri"/>
          <w:i/>
          <w:sz w:val="16"/>
          <w:szCs w:val="16"/>
        </w:rPr>
        <w:tab/>
      </w:r>
      <w:r>
        <w:rPr>
          <w:rFonts w:eastAsia="Calibri"/>
          <w:i/>
          <w:sz w:val="16"/>
          <w:szCs w:val="16"/>
        </w:rPr>
        <w:tab/>
      </w:r>
      <w:r>
        <w:rPr>
          <w:rFonts w:eastAsia="Calibri"/>
          <w:i/>
          <w:sz w:val="16"/>
          <w:szCs w:val="16"/>
        </w:rPr>
        <w:tab/>
      </w:r>
      <w:r>
        <w:rPr>
          <w:rFonts w:eastAsia="Calibri"/>
          <w:i/>
          <w:sz w:val="16"/>
          <w:szCs w:val="16"/>
        </w:rPr>
        <w:tab/>
      </w:r>
      <w:r>
        <w:rPr>
          <w:rFonts w:eastAsia="Calibri"/>
          <w:i/>
          <w:sz w:val="16"/>
          <w:szCs w:val="16"/>
        </w:rPr>
        <w:tab/>
      </w:r>
      <w:r w:rsidRPr="00AE4FB6">
        <w:rPr>
          <w:rFonts w:eastAsia="Calibri"/>
          <w:i/>
          <w:sz w:val="16"/>
          <w:szCs w:val="16"/>
        </w:rPr>
        <w:tab/>
      </w:r>
      <w:r w:rsidRPr="00AE4FB6">
        <w:rPr>
          <w:rFonts w:eastAsia="Calibri"/>
          <w:i/>
          <w:sz w:val="16"/>
          <w:szCs w:val="16"/>
        </w:rPr>
        <w:tab/>
        <w:t>(podpis)</w:t>
      </w:r>
    </w:p>
    <w:p w:rsidR="00DB4173" w:rsidRPr="00AE4FB6" w:rsidRDefault="00DB4173" w:rsidP="002F4AB2">
      <w:pPr>
        <w:spacing w:line="240" w:lineRule="auto"/>
        <w:jc w:val="both"/>
        <w:rPr>
          <w:rFonts w:eastAsia="Calibri"/>
          <w:i/>
          <w:sz w:val="21"/>
          <w:szCs w:val="21"/>
        </w:rPr>
      </w:pPr>
    </w:p>
    <w:p w:rsidR="00437F42" w:rsidRDefault="00437F42" w:rsidP="002F4AB2">
      <w:pPr>
        <w:spacing w:line="240" w:lineRule="auto"/>
        <w:rPr>
          <w:rFonts w:asciiTheme="minorHAnsi" w:hAnsiTheme="minorHAnsi"/>
          <w:sz w:val="22"/>
        </w:rPr>
      </w:pPr>
    </w:p>
    <w:sectPr w:rsidR="00437F42" w:rsidSect="00437F42">
      <w:headerReference w:type="default" r:id="rId9"/>
      <w:pgSz w:w="16838" w:h="11906" w:orient="landscape"/>
      <w:pgMar w:top="1417" w:right="1417"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CEC" w:rsidRDefault="007E0CEC" w:rsidP="00B90015">
      <w:pPr>
        <w:spacing w:after="0" w:line="240" w:lineRule="auto"/>
      </w:pPr>
      <w:r>
        <w:separator/>
      </w:r>
    </w:p>
  </w:endnote>
  <w:endnote w:type="continuationSeparator" w:id="0">
    <w:p w:rsidR="007E0CEC" w:rsidRDefault="007E0CEC" w:rsidP="00B90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CEC" w:rsidRDefault="007E0CEC" w:rsidP="00B90015">
      <w:pPr>
        <w:spacing w:after="0" w:line="240" w:lineRule="auto"/>
      </w:pPr>
      <w:r>
        <w:separator/>
      </w:r>
    </w:p>
  </w:footnote>
  <w:footnote w:type="continuationSeparator" w:id="0">
    <w:p w:rsidR="007E0CEC" w:rsidRDefault="007E0CEC" w:rsidP="00B900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AF8" w:rsidRDefault="003F4AF8" w:rsidP="00437F42">
    <w:pPr>
      <w:pStyle w:val="Nagwek"/>
      <w:jc w:val="center"/>
    </w:pPr>
    <w:r>
      <w:rPr>
        <w:noProof/>
        <w:lang w:eastAsia="pl-PL"/>
      </w:rPr>
      <w:drawing>
        <wp:inline distT="0" distB="0" distL="0" distR="0" wp14:anchorId="63BEEE91" wp14:editId="2ED31741">
          <wp:extent cx="5760720" cy="771270"/>
          <wp:effectExtent l="0" t="0" r="0" b="0"/>
          <wp:docPr id="2" name="Obraz 2" descr="https://rpo.warmia.mazury.pl/zdjecia/strona/Logotypy_27_11_15/EFRR_poziom_polskie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rpo.warmia.mazury.pl/zdjecia/strona/Logotypy_27_11_15/EFRR_poziom_polskie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71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5BB9"/>
    <w:multiLevelType w:val="hybridMultilevel"/>
    <w:tmpl w:val="835E2F04"/>
    <w:lvl w:ilvl="0" w:tplc="746E0F40">
      <w:start w:val="1"/>
      <w:numFmt w:val="decimal"/>
      <w:lvlText w:val="%1."/>
      <w:lvlJc w:val="left"/>
      <w:pPr>
        <w:ind w:left="720" w:hanging="436"/>
      </w:pPr>
      <w:rPr>
        <w:rFonts w:cs="Times New Roman" w:hint="default"/>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512833F2"/>
    <w:multiLevelType w:val="hybridMultilevel"/>
    <w:tmpl w:val="190416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EB76149"/>
    <w:multiLevelType w:val="hybridMultilevel"/>
    <w:tmpl w:val="D8E66B98"/>
    <w:lvl w:ilvl="0" w:tplc="D7E642E6">
      <w:start w:val="1"/>
      <w:numFmt w:val="bullet"/>
      <w:pStyle w:val="Akapitzlist"/>
      <w:lvlText w:val=""/>
      <w:lvlJc w:val="left"/>
      <w:pPr>
        <w:ind w:left="1440" w:hanging="360"/>
      </w:pPr>
      <w:rPr>
        <w:rFonts w:ascii="Symbol" w:hAnsi="Symbol" w:hint="default"/>
        <w:color w:val="F3AB2D"/>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300"/>
    <w:rsid w:val="00003D01"/>
    <w:rsid w:val="00063AE2"/>
    <w:rsid w:val="0008795C"/>
    <w:rsid w:val="00087A1B"/>
    <w:rsid w:val="000B5A8E"/>
    <w:rsid w:val="001A2B77"/>
    <w:rsid w:val="001B7FEC"/>
    <w:rsid w:val="002054DC"/>
    <w:rsid w:val="00240300"/>
    <w:rsid w:val="002C3D4B"/>
    <w:rsid w:val="002E0F89"/>
    <w:rsid w:val="002F4AB2"/>
    <w:rsid w:val="00316724"/>
    <w:rsid w:val="00320DF4"/>
    <w:rsid w:val="00385A33"/>
    <w:rsid w:val="003F4AF8"/>
    <w:rsid w:val="003F4FBF"/>
    <w:rsid w:val="0040597C"/>
    <w:rsid w:val="00437F42"/>
    <w:rsid w:val="00461E42"/>
    <w:rsid w:val="004C773D"/>
    <w:rsid w:val="00546B36"/>
    <w:rsid w:val="00674ADB"/>
    <w:rsid w:val="006D008A"/>
    <w:rsid w:val="0075142F"/>
    <w:rsid w:val="007E0CEC"/>
    <w:rsid w:val="00801FDE"/>
    <w:rsid w:val="00825332"/>
    <w:rsid w:val="008666BE"/>
    <w:rsid w:val="00893E91"/>
    <w:rsid w:val="008E6E02"/>
    <w:rsid w:val="009229DB"/>
    <w:rsid w:val="0098240E"/>
    <w:rsid w:val="00991A1C"/>
    <w:rsid w:val="009B655F"/>
    <w:rsid w:val="009B6FA9"/>
    <w:rsid w:val="009D6587"/>
    <w:rsid w:val="00A73418"/>
    <w:rsid w:val="00AA4523"/>
    <w:rsid w:val="00AF2B53"/>
    <w:rsid w:val="00B03AEF"/>
    <w:rsid w:val="00B26D77"/>
    <w:rsid w:val="00B47747"/>
    <w:rsid w:val="00B90015"/>
    <w:rsid w:val="00B9584E"/>
    <w:rsid w:val="00BA5A47"/>
    <w:rsid w:val="00BC4FFF"/>
    <w:rsid w:val="00C35CA6"/>
    <w:rsid w:val="00C53432"/>
    <w:rsid w:val="00C73EDD"/>
    <w:rsid w:val="00C96B93"/>
    <w:rsid w:val="00CE3822"/>
    <w:rsid w:val="00DA109E"/>
    <w:rsid w:val="00DA1DAE"/>
    <w:rsid w:val="00DB4173"/>
    <w:rsid w:val="00DF6044"/>
    <w:rsid w:val="00E312CB"/>
    <w:rsid w:val="00E6281C"/>
    <w:rsid w:val="00EB3E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4030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240300"/>
    <w:pPr>
      <w:numPr>
        <w:numId w:val="1"/>
      </w:numPr>
      <w:suppressAutoHyphens/>
      <w:autoSpaceDE w:val="0"/>
      <w:autoSpaceDN w:val="0"/>
      <w:spacing w:before="60" w:after="0" w:line="240" w:lineRule="auto"/>
      <w:contextualSpacing/>
      <w:jc w:val="both"/>
      <w:textAlignment w:val="baseline"/>
    </w:pPr>
    <w:rPr>
      <w:rFonts w:ascii="Calibri" w:eastAsia="Calibri" w:hAnsi="Calibri" w:cs="Calibri"/>
      <w:color w:val="000000"/>
      <w:sz w:val="22"/>
      <w:szCs w:val="20"/>
    </w:rPr>
  </w:style>
  <w:style w:type="character" w:customStyle="1" w:styleId="AkapitzlistZnak">
    <w:name w:val="Akapit z listą Znak"/>
    <w:basedOn w:val="Domylnaczcionkaakapitu"/>
    <w:link w:val="Akapitzlist"/>
    <w:uiPriority w:val="34"/>
    <w:locked/>
    <w:rsid w:val="00240300"/>
    <w:rPr>
      <w:rFonts w:ascii="Calibri" w:eastAsia="Calibri" w:hAnsi="Calibri" w:cs="Calibri"/>
      <w:color w:val="000000"/>
      <w:sz w:val="22"/>
      <w:szCs w:val="20"/>
    </w:rPr>
  </w:style>
  <w:style w:type="paragraph" w:styleId="Nagwek">
    <w:name w:val="header"/>
    <w:basedOn w:val="Normalny"/>
    <w:link w:val="NagwekZnak"/>
    <w:uiPriority w:val="99"/>
    <w:unhideWhenUsed/>
    <w:rsid w:val="00B900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0015"/>
  </w:style>
  <w:style w:type="paragraph" w:styleId="Stopka">
    <w:name w:val="footer"/>
    <w:basedOn w:val="Normalny"/>
    <w:link w:val="StopkaZnak"/>
    <w:uiPriority w:val="99"/>
    <w:unhideWhenUsed/>
    <w:rsid w:val="00B900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0015"/>
  </w:style>
  <w:style w:type="paragraph" w:styleId="Tekstdymka">
    <w:name w:val="Balloon Text"/>
    <w:basedOn w:val="Normalny"/>
    <w:link w:val="TekstdymkaZnak"/>
    <w:uiPriority w:val="99"/>
    <w:semiHidden/>
    <w:unhideWhenUsed/>
    <w:rsid w:val="00B9001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0015"/>
    <w:rPr>
      <w:rFonts w:ascii="Segoe UI" w:hAnsi="Segoe UI" w:cs="Segoe UI"/>
      <w:sz w:val="18"/>
      <w:szCs w:val="18"/>
    </w:rPr>
  </w:style>
  <w:style w:type="paragraph" w:styleId="Tekstpodstawowy">
    <w:name w:val="Body Text"/>
    <w:basedOn w:val="Normalny"/>
    <w:link w:val="TekstpodstawowyZnak"/>
    <w:uiPriority w:val="99"/>
    <w:rsid w:val="00461E42"/>
    <w:pPr>
      <w:spacing w:after="0" w:line="192" w:lineRule="auto"/>
      <w:ind w:right="-285"/>
    </w:pPr>
    <w:rPr>
      <w:rFonts w:eastAsia="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461E42"/>
    <w:rPr>
      <w:rFonts w:eastAsia="Times New Roman" w:cs="Times New Roman"/>
      <w:sz w:val="20"/>
      <w:szCs w:val="20"/>
      <w:lang w:eastAsia="pl-PL"/>
    </w:rPr>
  </w:style>
  <w:style w:type="paragraph" w:customStyle="1" w:styleId="is-attr">
    <w:name w:val="is-attr"/>
    <w:basedOn w:val="Normalny"/>
    <w:rsid w:val="00674ADB"/>
    <w:pPr>
      <w:spacing w:before="100" w:beforeAutospacing="1" w:after="100" w:afterAutospacing="1" w:line="240" w:lineRule="auto"/>
    </w:pPr>
    <w:rPr>
      <w:rFonts w:eastAsia="Times New Roman" w:cs="Times New Roman"/>
      <w:szCs w:val="24"/>
      <w:lang w:eastAsia="pl-PL"/>
    </w:rPr>
  </w:style>
  <w:style w:type="character" w:styleId="Hipercze">
    <w:name w:val="Hyperlink"/>
    <w:basedOn w:val="Domylnaczcionkaakapitu"/>
    <w:uiPriority w:val="99"/>
    <w:semiHidden/>
    <w:unhideWhenUsed/>
    <w:rsid w:val="00C534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4030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240300"/>
    <w:pPr>
      <w:numPr>
        <w:numId w:val="1"/>
      </w:numPr>
      <w:suppressAutoHyphens/>
      <w:autoSpaceDE w:val="0"/>
      <w:autoSpaceDN w:val="0"/>
      <w:spacing w:before="60" w:after="0" w:line="240" w:lineRule="auto"/>
      <w:contextualSpacing/>
      <w:jc w:val="both"/>
      <w:textAlignment w:val="baseline"/>
    </w:pPr>
    <w:rPr>
      <w:rFonts w:ascii="Calibri" w:eastAsia="Calibri" w:hAnsi="Calibri" w:cs="Calibri"/>
      <w:color w:val="000000"/>
      <w:sz w:val="22"/>
      <w:szCs w:val="20"/>
    </w:rPr>
  </w:style>
  <w:style w:type="character" w:customStyle="1" w:styleId="AkapitzlistZnak">
    <w:name w:val="Akapit z listą Znak"/>
    <w:basedOn w:val="Domylnaczcionkaakapitu"/>
    <w:link w:val="Akapitzlist"/>
    <w:uiPriority w:val="34"/>
    <w:locked/>
    <w:rsid w:val="00240300"/>
    <w:rPr>
      <w:rFonts w:ascii="Calibri" w:eastAsia="Calibri" w:hAnsi="Calibri" w:cs="Calibri"/>
      <w:color w:val="000000"/>
      <w:sz w:val="22"/>
      <w:szCs w:val="20"/>
    </w:rPr>
  </w:style>
  <w:style w:type="paragraph" w:styleId="Nagwek">
    <w:name w:val="header"/>
    <w:basedOn w:val="Normalny"/>
    <w:link w:val="NagwekZnak"/>
    <w:uiPriority w:val="99"/>
    <w:unhideWhenUsed/>
    <w:rsid w:val="00B900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0015"/>
  </w:style>
  <w:style w:type="paragraph" w:styleId="Stopka">
    <w:name w:val="footer"/>
    <w:basedOn w:val="Normalny"/>
    <w:link w:val="StopkaZnak"/>
    <w:uiPriority w:val="99"/>
    <w:unhideWhenUsed/>
    <w:rsid w:val="00B900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0015"/>
  </w:style>
  <w:style w:type="paragraph" w:styleId="Tekstdymka">
    <w:name w:val="Balloon Text"/>
    <w:basedOn w:val="Normalny"/>
    <w:link w:val="TekstdymkaZnak"/>
    <w:uiPriority w:val="99"/>
    <w:semiHidden/>
    <w:unhideWhenUsed/>
    <w:rsid w:val="00B9001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0015"/>
    <w:rPr>
      <w:rFonts w:ascii="Segoe UI" w:hAnsi="Segoe UI" w:cs="Segoe UI"/>
      <w:sz w:val="18"/>
      <w:szCs w:val="18"/>
    </w:rPr>
  </w:style>
  <w:style w:type="paragraph" w:styleId="Tekstpodstawowy">
    <w:name w:val="Body Text"/>
    <w:basedOn w:val="Normalny"/>
    <w:link w:val="TekstpodstawowyZnak"/>
    <w:uiPriority w:val="99"/>
    <w:rsid w:val="00461E42"/>
    <w:pPr>
      <w:spacing w:after="0" w:line="192" w:lineRule="auto"/>
      <w:ind w:right="-285"/>
    </w:pPr>
    <w:rPr>
      <w:rFonts w:eastAsia="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461E42"/>
    <w:rPr>
      <w:rFonts w:eastAsia="Times New Roman" w:cs="Times New Roman"/>
      <w:sz w:val="20"/>
      <w:szCs w:val="20"/>
      <w:lang w:eastAsia="pl-PL"/>
    </w:rPr>
  </w:style>
  <w:style w:type="paragraph" w:customStyle="1" w:styleId="is-attr">
    <w:name w:val="is-attr"/>
    <w:basedOn w:val="Normalny"/>
    <w:rsid w:val="00674ADB"/>
    <w:pPr>
      <w:spacing w:before="100" w:beforeAutospacing="1" w:after="100" w:afterAutospacing="1" w:line="240" w:lineRule="auto"/>
    </w:pPr>
    <w:rPr>
      <w:rFonts w:eastAsia="Times New Roman" w:cs="Times New Roman"/>
      <w:szCs w:val="24"/>
      <w:lang w:eastAsia="pl-PL"/>
    </w:rPr>
  </w:style>
  <w:style w:type="character" w:styleId="Hipercze">
    <w:name w:val="Hyperlink"/>
    <w:basedOn w:val="Domylnaczcionkaakapitu"/>
    <w:uiPriority w:val="99"/>
    <w:semiHidden/>
    <w:unhideWhenUsed/>
    <w:rsid w:val="00C534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1236">
      <w:bodyDiv w:val="1"/>
      <w:marLeft w:val="0"/>
      <w:marRight w:val="0"/>
      <w:marTop w:val="0"/>
      <w:marBottom w:val="0"/>
      <w:divBdr>
        <w:top w:val="none" w:sz="0" w:space="0" w:color="auto"/>
        <w:left w:val="none" w:sz="0" w:space="0" w:color="auto"/>
        <w:bottom w:val="none" w:sz="0" w:space="0" w:color="auto"/>
        <w:right w:val="none" w:sz="0" w:space="0" w:color="auto"/>
      </w:divBdr>
      <w:divsChild>
        <w:div w:id="376397173">
          <w:marLeft w:val="0"/>
          <w:marRight w:val="0"/>
          <w:marTop w:val="0"/>
          <w:marBottom w:val="0"/>
          <w:divBdr>
            <w:top w:val="none" w:sz="0" w:space="0" w:color="auto"/>
            <w:left w:val="none" w:sz="0" w:space="0" w:color="auto"/>
            <w:bottom w:val="none" w:sz="0" w:space="0" w:color="auto"/>
            <w:right w:val="none" w:sz="0" w:space="0" w:color="auto"/>
          </w:divBdr>
        </w:div>
      </w:divsChild>
    </w:div>
    <w:div w:id="216402558">
      <w:bodyDiv w:val="1"/>
      <w:marLeft w:val="0"/>
      <w:marRight w:val="0"/>
      <w:marTop w:val="0"/>
      <w:marBottom w:val="0"/>
      <w:divBdr>
        <w:top w:val="none" w:sz="0" w:space="0" w:color="auto"/>
        <w:left w:val="none" w:sz="0" w:space="0" w:color="auto"/>
        <w:bottom w:val="none" w:sz="0" w:space="0" w:color="auto"/>
        <w:right w:val="none" w:sz="0" w:space="0" w:color="auto"/>
      </w:divBdr>
      <w:divsChild>
        <w:div w:id="604772627">
          <w:marLeft w:val="0"/>
          <w:marRight w:val="0"/>
          <w:marTop w:val="0"/>
          <w:marBottom w:val="0"/>
          <w:divBdr>
            <w:top w:val="none" w:sz="0" w:space="0" w:color="auto"/>
            <w:left w:val="none" w:sz="0" w:space="0" w:color="auto"/>
            <w:bottom w:val="none" w:sz="0" w:space="0" w:color="auto"/>
            <w:right w:val="none" w:sz="0" w:space="0" w:color="auto"/>
          </w:divBdr>
        </w:div>
      </w:divsChild>
    </w:div>
    <w:div w:id="298266695">
      <w:bodyDiv w:val="1"/>
      <w:marLeft w:val="0"/>
      <w:marRight w:val="0"/>
      <w:marTop w:val="0"/>
      <w:marBottom w:val="0"/>
      <w:divBdr>
        <w:top w:val="none" w:sz="0" w:space="0" w:color="auto"/>
        <w:left w:val="none" w:sz="0" w:space="0" w:color="auto"/>
        <w:bottom w:val="none" w:sz="0" w:space="0" w:color="auto"/>
        <w:right w:val="none" w:sz="0" w:space="0" w:color="auto"/>
      </w:divBdr>
    </w:div>
    <w:div w:id="1009330978">
      <w:bodyDiv w:val="1"/>
      <w:marLeft w:val="0"/>
      <w:marRight w:val="0"/>
      <w:marTop w:val="0"/>
      <w:marBottom w:val="0"/>
      <w:divBdr>
        <w:top w:val="none" w:sz="0" w:space="0" w:color="auto"/>
        <w:left w:val="none" w:sz="0" w:space="0" w:color="auto"/>
        <w:bottom w:val="none" w:sz="0" w:space="0" w:color="auto"/>
        <w:right w:val="none" w:sz="0" w:space="0" w:color="auto"/>
      </w:divBdr>
      <w:divsChild>
        <w:div w:id="888881331">
          <w:marLeft w:val="0"/>
          <w:marRight w:val="0"/>
          <w:marTop w:val="0"/>
          <w:marBottom w:val="0"/>
          <w:divBdr>
            <w:top w:val="none" w:sz="0" w:space="0" w:color="auto"/>
            <w:left w:val="none" w:sz="0" w:space="0" w:color="auto"/>
            <w:bottom w:val="none" w:sz="0" w:space="0" w:color="auto"/>
            <w:right w:val="none" w:sz="0" w:space="0" w:color="auto"/>
          </w:divBdr>
        </w:div>
      </w:divsChild>
    </w:div>
    <w:div w:id="1756786224">
      <w:bodyDiv w:val="1"/>
      <w:marLeft w:val="0"/>
      <w:marRight w:val="0"/>
      <w:marTop w:val="0"/>
      <w:marBottom w:val="0"/>
      <w:divBdr>
        <w:top w:val="none" w:sz="0" w:space="0" w:color="auto"/>
        <w:left w:val="none" w:sz="0" w:space="0" w:color="auto"/>
        <w:bottom w:val="none" w:sz="0" w:space="0" w:color="auto"/>
        <w:right w:val="none" w:sz="0" w:space="0" w:color="auto"/>
      </w:divBdr>
      <w:divsChild>
        <w:div w:id="1716393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38314-B881-4DE1-A4B3-83F8EDB41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28</Pages>
  <Words>3456</Words>
  <Characters>20736</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Edyta</cp:lastModifiedBy>
  <cp:revision>43</cp:revision>
  <cp:lastPrinted>2018-05-25T11:35:00Z</cp:lastPrinted>
  <dcterms:created xsi:type="dcterms:W3CDTF">2017-06-05T13:27:00Z</dcterms:created>
  <dcterms:modified xsi:type="dcterms:W3CDTF">2018-05-29T11:19:00Z</dcterms:modified>
</cp:coreProperties>
</file>