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52" w:rsidRPr="004B4652" w:rsidRDefault="004B4652" w:rsidP="004B4652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4B465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Dobre Miasto: Utrzymanie zimowe dróg na terenie Gminy Dobre Miasto w 2015 roku</w:t>
      </w:r>
      <w:r w:rsidRPr="004B4652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4B465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249809 - 2014; data zamieszczenia: 02.12.2014</w:t>
      </w:r>
      <w:r w:rsidRPr="004B4652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usługi</w:t>
      </w:r>
    </w:p>
    <w:p w:rsidR="004B4652" w:rsidRPr="004B4652" w:rsidRDefault="004B4652" w:rsidP="004B46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B46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4B4652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4B4652" w:rsidRPr="004B4652" w:rsidRDefault="004B4652" w:rsidP="004B46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B46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4B4652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4B4652" w:rsidRPr="004B4652" w:rsidRDefault="004B4652" w:rsidP="004B4652">
      <w:pPr>
        <w:spacing w:before="375" w:after="225" w:line="3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4B4652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I: ZAMAWIAJĄCY</w:t>
      </w:r>
    </w:p>
    <w:p w:rsidR="004B4652" w:rsidRPr="004B4652" w:rsidRDefault="004B4652" w:rsidP="004B46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B46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4B4652">
        <w:rPr>
          <w:rFonts w:ascii="Arial CE" w:eastAsia="Times New Roman" w:hAnsi="Arial CE" w:cs="Arial CE"/>
          <w:sz w:val="20"/>
          <w:szCs w:val="20"/>
          <w:lang w:eastAsia="pl-PL"/>
        </w:rPr>
        <w:t xml:space="preserve"> Gmina Dobre Miasto , ul. Warszawska 14, 11-040 Dobre Miasto, woj. warmińsko-mazurskie, tel. 89 6153939, faks 89 6161443.</w:t>
      </w:r>
    </w:p>
    <w:p w:rsidR="004B4652" w:rsidRPr="004B4652" w:rsidRDefault="004B4652" w:rsidP="004B4652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B46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4B4652">
        <w:rPr>
          <w:rFonts w:ascii="Arial CE" w:eastAsia="Times New Roman" w:hAnsi="Arial CE" w:cs="Arial CE"/>
          <w:sz w:val="20"/>
          <w:szCs w:val="20"/>
          <w:lang w:eastAsia="pl-PL"/>
        </w:rPr>
        <w:t xml:space="preserve"> www.dobremiasto.com.pl</w:t>
      </w:r>
    </w:p>
    <w:p w:rsidR="004B4652" w:rsidRPr="004B4652" w:rsidRDefault="004B4652" w:rsidP="004B46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B46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4B4652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4B4652" w:rsidRPr="004B4652" w:rsidRDefault="004B4652" w:rsidP="004B4652">
      <w:pPr>
        <w:spacing w:before="375" w:after="225" w:line="3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4B4652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II: PRZEDMIOT ZAMÓWIENIA</w:t>
      </w:r>
    </w:p>
    <w:p w:rsidR="004B4652" w:rsidRPr="004B4652" w:rsidRDefault="004B4652" w:rsidP="004B46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B46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4B4652" w:rsidRPr="004B4652" w:rsidRDefault="004B4652" w:rsidP="004B46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B46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4B4652">
        <w:rPr>
          <w:rFonts w:ascii="Arial CE" w:eastAsia="Times New Roman" w:hAnsi="Arial CE" w:cs="Arial CE"/>
          <w:sz w:val="20"/>
          <w:szCs w:val="20"/>
          <w:lang w:eastAsia="pl-PL"/>
        </w:rPr>
        <w:t xml:space="preserve"> Utrzymanie zimowe dróg na terenie Gminy Dobre Miasto w 2015 roku.</w:t>
      </w:r>
    </w:p>
    <w:p w:rsidR="004B4652" w:rsidRPr="004B4652" w:rsidRDefault="004B4652" w:rsidP="004B46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B46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4B4652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4B4652" w:rsidRPr="004B4652" w:rsidRDefault="004B4652" w:rsidP="004B46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B46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4B4652">
        <w:rPr>
          <w:rFonts w:ascii="Arial CE" w:eastAsia="Times New Roman" w:hAnsi="Arial CE" w:cs="Arial CE"/>
          <w:sz w:val="20"/>
          <w:szCs w:val="20"/>
          <w:lang w:eastAsia="pl-PL"/>
        </w:rPr>
        <w:t xml:space="preserve"> 1. Przedmiotem zamówienia jest utrzymanie zimowe dróg na terenie Gminy Dobre Miasto w 2015 roku wg standardów ustalonych w załączniku nr 7 do SIWZ. 2. Zakres zamówienia i wykaz dróg: Standard III suma: 15,3 km. Drogi: Bzowiec - Łęgno 2,3 km (naw. asfaltowa), Głotowo 2,5 km (naw. asfaltowa), Kabikiejmy Dolne - Kabikiejmy 3,5 km (naw. asfaltowa), Piotraszewo - Urbanowo 3,0 km (naw. asfaltowa), Łęgno - PGR Łęgno 1,5 km (betonowa) Droga serwisowa granica Gminy - Kabikiejmy Dolne - przepust drogowy 2,5 (naw. asfaltowa) Standard V suma: 32,5 km. Drogi: Praslity - Łęgno 3,2 km (droga gruntowa) Praslity - Nowa Wieś Mała 3,3 km (droga gruntowa) Nowa Wieś Mała - Głotowo 2,8 km (droga gruntowa) Bzowiec - </w:t>
      </w:r>
      <w:proofErr w:type="spellStart"/>
      <w:r w:rsidRPr="004B4652">
        <w:rPr>
          <w:rFonts w:ascii="Arial CE" w:eastAsia="Times New Roman" w:hAnsi="Arial CE" w:cs="Arial CE"/>
          <w:sz w:val="20"/>
          <w:szCs w:val="20"/>
          <w:lang w:eastAsia="pl-PL"/>
        </w:rPr>
        <w:t>Gniewanowo</w:t>
      </w:r>
      <w:proofErr w:type="spellEnd"/>
      <w:r w:rsidRPr="004B4652">
        <w:rPr>
          <w:rFonts w:ascii="Arial CE" w:eastAsia="Times New Roman" w:hAnsi="Arial CE" w:cs="Arial CE"/>
          <w:sz w:val="20"/>
          <w:szCs w:val="20"/>
          <w:lang w:eastAsia="pl-PL"/>
        </w:rPr>
        <w:t xml:space="preserve"> 0,5 km (droga gruntowa) Głotowo - Knopin 1,0 km (droga gruntowa) Swobodna - dookoła jeziora 3,0 km (droga gruntowa) Cerkiewnik - do dr. powiatowej 0,1 km (droga gruntowa) Knopin - Barcikowo 2,3 km (droga gruntowa) Stary Dwór - do drogi powiatowej 1,0 km (droga gruntowa) Barcikowo - Kabikiejmy 3,5 km (droga gruntowa) Kłódka - Kabikiejmy Dolne 0,8 km (droga gruntowa) Kabikiejmy Dolne - Sętal 0,2 km (droga gruntowa) Kabikiejmy - do dr. powiatowej 2,0 km (droga gruntowa) Podleśna - Plutki 1,5 km (droga gruntowa) Podleśna - Międzylesie 2,8 km (droga gruntowa) Jesionowo - Frączki 1,4 km (droga gruntowa) Jesionowo - Plutki 1,3 km (droga gruntowa) Orzechowo - Frączki 1,8 km (droga gruntowa) Ogółem 47,8 km 3. Długość dróg do utrzymania zimowego w standardzie V może ulec zwiększeniu (w ilości nie przekraczającej 10%) 4. Prace przy zimowym utrzymaniu dróg polegają na: 1) odśnieżaniu dróg, 2) odśnieżaniu dróg z posypywaniem piaskiem, 3) odśnieżaniu dróg z posypywaniem mieszanką solną 10%, 4) zwalczaniu śliskości nawierzchni dróg poprzez posypywanie mieszanką solną 10% i posypywanie piaskiem (materiały do zimowego utrzymania - wykonawcy). 5. Wykonawca zobowiązany jest do oczyszczenia dróg z materiałów pozostałych po zimowym utrzymaniu na następujących odcinkach: 1) Bzowiec - </w:t>
      </w:r>
      <w:r w:rsidRPr="004B465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Łęgno - 2,3 km 2) Głotowo - 2,5 km (droga przez wieś) 3) Kabikiejmy Dolne - Kabikiejmy - 3,5 km 4) Piotraszewo - Urbanowo - 3,0 km 5) Droga serwisowa granica Gminy - Kabikiejmy Dolne - przepust drogowy - 2,5 km. 6. Wykonawca zobowiązany jest do ustawienia i zdjęcia siatek przeciwśnieżnych w terminach i miejscach wyznaczonych przez Zamawiającego. Po zdjęciu siatek, wykonawca zobowiązany jest do uzupełnienia ewentualnych braków powstałych po sezonie zimowym poprzez dokupienie siatki i kołków do ilości przekazanej Wykonawcy przez Zamawiającego. 7. Decyzję o rozpoczęciu odśnieżania i usuwania śliskości nawierzchni dróg podejmuje Wykonawca. 8. W przypadku dodatkowego zgłoszenia przez Zamawiającego konieczności wykonania obowiązków, o których mowa w pkt 1, czas reagowania określa się na ........ minut od chwili zgłoszenia. Przez czas reagowania rozumieć należy czas, od chwili telefonicznego zgłoszenia przez Zamawiającego do chwili rozpoczęcia usuwania zgłoszonego utrudnienia w ruchu kołowym lub pieszym tj. czynnej pracy sprzętu lub ludzi w danym miejscu. 9. Zaleca się, aby wykonawca zdobył wszelkie informacje (np. dokonał wizji lokalnej w terenie), które mogą być konieczne do przygotowania oferty i podpisania umowy...</w:t>
      </w:r>
    </w:p>
    <w:p w:rsidR="004B4652" w:rsidRPr="004B4652" w:rsidRDefault="004B4652" w:rsidP="004B46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B46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4B4652">
        <w:rPr>
          <w:rFonts w:ascii="Arial CE" w:eastAsia="Times New Roman" w:hAnsi="Arial CE" w:cs="Arial CE"/>
          <w:sz w:val="20"/>
          <w:szCs w:val="20"/>
          <w:lang w:eastAsia="pl-PL"/>
        </w:rPr>
        <w:t xml:space="preserve"> 90.62.00.00-9.</w:t>
      </w:r>
    </w:p>
    <w:p w:rsidR="004B4652" w:rsidRPr="004B4652" w:rsidRDefault="004B4652" w:rsidP="004B46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B46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4B4652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4B4652" w:rsidRPr="004B4652" w:rsidRDefault="004B4652" w:rsidP="004B46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B46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4B4652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4B4652" w:rsidRPr="004B4652" w:rsidRDefault="004B4652" w:rsidP="004B46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4B4652" w:rsidRPr="004B4652" w:rsidRDefault="004B4652" w:rsidP="004B46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B46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4B4652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31.12.2015.</w:t>
      </w:r>
    </w:p>
    <w:p w:rsidR="004B4652" w:rsidRPr="004B4652" w:rsidRDefault="004B4652" w:rsidP="004B4652">
      <w:pPr>
        <w:spacing w:before="375" w:after="225" w:line="3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4B4652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III: INFORMACJE O CHARAKTERZE PRAWNYM, EKONOMICZNYM, FINANSOWYM I TECHNICZNYM</w:t>
      </w:r>
    </w:p>
    <w:p w:rsidR="004B4652" w:rsidRPr="004B4652" w:rsidRDefault="004B4652" w:rsidP="004B46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B46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4B4652" w:rsidRPr="004B4652" w:rsidRDefault="004B4652" w:rsidP="004B46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B46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4B4652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przewiduje wniesienia wadium</w:t>
      </w:r>
    </w:p>
    <w:p w:rsidR="004B4652" w:rsidRPr="004B4652" w:rsidRDefault="004B4652" w:rsidP="004B46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B46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4B4652" w:rsidRPr="004B4652" w:rsidRDefault="004B4652" w:rsidP="004B46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B46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4B4652" w:rsidRPr="004B4652" w:rsidRDefault="004B4652" w:rsidP="004B4652">
      <w:pPr>
        <w:numPr>
          <w:ilvl w:val="0"/>
          <w:numId w:val="2"/>
        </w:num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B46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4B4652" w:rsidRPr="004B4652" w:rsidRDefault="004B4652" w:rsidP="004B4652">
      <w:p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B46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4B4652" w:rsidRPr="004B4652" w:rsidRDefault="004B4652" w:rsidP="004B4652">
      <w:pPr>
        <w:numPr>
          <w:ilvl w:val="1"/>
          <w:numId w:val="2"/>
        </w:numPr>
        <w:spacing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B4652">
        <w:rPr>
          <w:rFonts w:ascii="Arial CE" w:eastAsia="Times New Roman" w:hAnsi="Arial CE" w:cs="Arial CE"/>
          <w:sz w:val="20"/>
          <w:szCs w:val="20"/>
          <w:lang w:eastAsia="pl-PL"/>
        </w:rPr>
        <w:t xml:space="preserve">Ocena spełnienia warunków udziału w postępowaniu w tym zakresie zostanie dokonana przez Zamawiającego na podstawie oświadczenia o spełnianiu wymagań określonych w art. 22 ustawy </w:t>
      </w:r>
      <w:proofErr w:type="spellStart"/>
      <w:r w:rsidRPr="004B4652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</w:p>
    <w:p w:rsidR="004B4652" w:rsidRPr="004B4652" w:rsidRDefault="004B4652" w:rsidP="004B4652">
      <w:pPr>
        <w:numPr>
          <w:ilvl w:val="0"/>
          <w:numId w:val="2"/>
        </w:num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B46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4B4652" w:rsidRPr="004B4652" w:rsidRDefault="004B4652" w:rsidP="004B4652">
      <w:p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B46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4B4652" w:rsidRPr="004B4652" w:rsidRDefault="004B4652" w:rsidP="004B4652">
      <w:pPr>
        <w:numPr>
          <w:ilvl w:val="1"/>
          <w:numId w:val="2"/>
        </w:numPr>
        <w:spacing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B4652">
        <w:rPr>
          <w:rFonts w:ascii="Arial CE" w:eastAsia="Times New Roman" w:hAnsi="Arial CE" w:cs="Arial CE"/>
          <w:sz w:val="20"/>
          <w:szCs w:val="20"/>
          <w:lang w:eastAsia="pl-PL"/>
        </w:rPr>
        <w:t>Ocena spełniania warunku dokonana zostanie w oparciu o informacje zawarte w dokumentach i oświadczeniach składanych przez wykonawców w celu wykazania, że w okresie ostatnich 3 lat przed upływem terminu składania ofert, a jeżeli okres prowadzenia działalności jest krótszy - w tym okresie, wykonali co najmniej jedną usługę polegającą na utrzymaniu zimowym dróg, na kwotę nie mniejszą niż 250.000 zł brutto</w:t>
      </w:r>
    </w:p>
    <w:p w:rsidR="004B4652" w:rsidRPr="004B4652" w:rsidRDefault="004B4652" w:rsidP="004B4652">
      <w:pPr>
        <w:numPr>
          <w:ilvl w:val="0"/>
          <w:numId w:val="2"/>
        </w:num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B46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4B4652" w:rsidRPr="004B4652" w:rsidRDefault="004B4652" w:rsidP="004B4652">
      <w:p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B46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4B4652" w:rsidRPr="004B4652" w:rsidRDefault="004B4652" w:rsidP="004B4652">
      <w:pPr>
        <w:numPr>
          <w:ilvl w:val="1"/>
          <w:numId w:val="2"/>
        </w:numPr>
        <w:spacing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B4652">
        <w:rPr>
          <w:rFonts w:ascii="Arial CE" w:eastAsia="Times New Roman" w:hAnsi="Arial CE" w:cs="Arial CE"/>
          <w:sz w:val="20"/>
          <w:szCs w:val="20"/>
          <w:lang w:eastAsia="pl-PL"/>
        </w:rPr>
        <w:t xml:space="preserve">Ocena spełniania warunku dokonana zostanie w oparciu o informacje zawarte w dokumentach i oświadczeniach składanych przez wykonawców w celu wykazania, że </w:t>
      </w:r>
      <w:r w:rsidRPr="004B465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posiadają co najmniej: pług średni patrolowy - szt. 3, piaskarka - szt. 3, koparko - ładowarka szt. 1.</w:t>
      </w:r>
    </w:p>
    <w:p w:rsidR="004B4652" w:rsidRPr="004B4652" w:rsidRDefault="004B4652" w:rsidP="004B4652">
      <w:pPr>
        <w:numPr>
          <w:ilvl w:val="0"/>
          <w:numId w:val="2"/>
        </w:num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B46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4B4652" w:rsidRPr="004B4652" w:rsidRDefault="004B4652" w:rsidP="004B4652">
      <w:p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B46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4B4652" w:rsidRPr="004B4652" w:rsidRDefault="004B4652" w:rsidP="004B4652">
      <w:pPr>
        <w:numPr>
          <w:ilvl w:val="1"/>
          <w:numId w:val="2"/>
        </w:numPr>
        <w:spacing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B4652">
        <w:rPr>
          <w:rFonts w:ascii="Arial CE" w:eastAsia="Times New Roman" w:hAnsi="Arial CE" w:cs="Arial CE"/>
          <w:sz w:val="20"/>
          <w:szCs w:val="20"/>
          <w:lang w:eastAsia="pl-PL"/>
        </w:rPr>
        <w:t xml:space="preserve">Oceny spełnienia warunków udziału w postępowaniu w tym zakresie zostanie dokonana przez Zamawiającego na podstawie oświadczenia o spełnianiu wymagań określonych w art. 22 ustawy </w:t>
      </w:r>
      <w:proofErr w:type="spellStart"/>
      <w:r w:rsidRPr="004B4652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</w:p>
    <w:p w:rsidR="004B4652" w:rsidRPr="004B4652" w:rsidRDefault="004B4652" w:rsidP="004B4652">
      <w:pPr>
        <w:numPr>
          <w:ilvl w:val="0"/>
          <w:numId w:val="2"/>
        </w:num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B46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4B4652" w:rsidRPr="004B4652" w:rsidRDefault="004B4652" w:rsidP="004B4652">
      <w:p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B46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4B4652" w:rsidRPr="004B4652" w:rsidRDefault="004B4652" w:rsidP="004B4652">
      <w:pPr>
        <w:numPr>
          <w:ilvl w:val="1"/>
          <w:numId w:val="2"/>
        </w:numPr>
        <w:spacing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B4652">
        <w:rPr>
          <w:rFonts w:ascii="Arial CE" w:eastAsia="Times New Roman" w:hAnsi="Arial CE" w:cs="Arial CE"/>
          <w:sz w:val="20"/>
          <w:szCs w:val="20"/>
          <w:lang w:eastAsia="pl-PL"/>
        </w:rPr>
        <w:t>Ocena spełniania warunku dokonana zostanie w oparciu o informacje zawarte w dokumentach i oświadczeniach składanych przez wykonawców w celu wykazania opłaconej polisy, a w przypadku jej braku innego dokumentu potwierdzającego, że Wykonawca jest ubezpieczony od odpowiedzialności cywilnej w zakresie prowadzonej działalności związanej z przedmiotem zamówienia, na kwotę nie mniejszą niż 200.000 zł.</w:t>
      </w:r>
    </w:p>
    <w:p w:rsidR="004B4652" w:rsidRPr="004B4652" w:rsidRDefault="004B4652" w:rsidP="004B46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B46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B4652" w:rsidRPr="004B4652" w:rsidRDefault="004B4652" w:rsidP="004B46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B46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4B4652" w:rsidRPr="004B4652" w:rsidRDefault="004B4652" w:rsidP="004B4652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B4652">
        <w:rPr>
          <w:rFonts w:ascii="Arial CE" w:eastAsia="Times New Roman" w:hAnsi="Arial CE" w:cs="Arial CE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4B4652" w:rsidRPr="004B4652" w:rsidRDefault="004B4652" w:rsidP="004B4652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B4652">
        <w:rPr>
          <w:rFonts w:ascii="Arial CE" w:eastAsia="Times New Roman" w:hAnsi="Arial CE" w:cs="Arial CE"/>
          <w:sz w:val="20"/>
          <w:szCs w:val="20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4B4652" w:rsidRPr="004B4652" w:rsidRDefault="004B4652" w:rsidP="004B4652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B4652">
        <w:rPr>
          <w:rFonts w:ascii="Arial CE" w:eastAsia="Times New Roman" w:hAnsi="Arial CE" w:cs="Arial CE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4B4652" w:rsidRPr="004B4652" w:rsidRDefault="004B4652" w:rsidP="004B4652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B4652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4B4652" w:rsidRPr="004B4652" w:rsidRDefault="004B4652" w:rsidP="004B46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B4652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4B4652" w:rsidRPr="004B4652" w:rsidRDefault="004B4652" w:rsidP="004B4652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B4652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4B4652" w:rsidRPr="004B4652" w:rsidRDefault="004B4652" w:rsidP="004B46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B46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III.4.2) W zakresie potwierdzenia niepodlegania wykluczeniu na podstawie art. 24 ust. 1 ustawy, należy przedłożyć:</w:t>
      </w:r>
    </w:p>
    <w:p w:rsidR="004B4652" w:rsidRPr="004B4652" w:rsidRDefault="004B4652" w:rsidP="004B4652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B4652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4B4652" w:rsidRPr="004B4652" w:rsidRDefault="004B4652" w:rsidP="004B4652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B4652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4B4652" w:rsidRPr="004B4652" w:rsidRDefault="004B4652" w:rsidP="004B46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B4652">
        <w:rPr>
          <w:rFonts w:ascii="Arial CE" w:eastAsia="Times New Roman" w:hAnsi="Arial CE" w:cs="Arial CE"/>
          <w:sz w:val="20"/>
          <w:szCs w:val="20"/>
          <w:lang w:eastAsia="pl-PL"/>
        </w:rPr>
        <w:t>III.4.3) Dokumenty podmiotów zagranicznych</w:t>
      </w:r>
    </w:p>
    <w:p w:rsidR="004B4652" w:rsidRPr="004B4652" w:rsidRDefault="004B4652" w:rsidP="004B46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B4652">
        <w:rPr>
          <w:rFonts w:ascii="Arial CE" w:eastAsia="Times New Roman" w:hAnsi="Arial CE" w:cs="Arial CE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4B4652" w:rsidRPr="004B4652" w:rsidRDefault="004B4652" w:rsidP="004B46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B4652">
        <w:rPr>
          <w:rFonts w:ascii="Arial CE" w:eastAsia="Times New Roman" w:hAnsi="Arial CE" w:cs="Arial CE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4B4652" w:rsidRPr="004B4652" w:rsidRDefault="004B4652" w:rsidP="004B4652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B4652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4B4652" w:rsidRPr="004B4652" w:rsidRDefault="004B4652" w:rsidP="004B4652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B4652">
        <w:rPr>
          <w:rFonts w:ascii="Arial CE" w:eastAsia="Times New Roman" w:hAnsi="Arial CE" w:cs="Arial CE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4B4652" w:rsidRPr="004B4652" w:rsidRDefault="004B4652" w:rsidP="004B46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B4652">
        <w:rPr>
          <w:rFonts w:ascii="Arial CE" w:eastAsia="Times New Roman" w:hAnsi="Arial CE" w:cs="Arial CE"/>
          <w:sz w:val="20"/>
          <w:szCs w:val="20"/>
          <w:lang w:eastAsia="pl-PL"/>
        </w:rPr>
        <w:t>III.4.4) Dokumenty dotyczące przynależności do tej samej grupy kapitałowej</w:t>
      </w:r>
    </w:p>
    <w:p w:rsidR="004B4652" w:rsidRPr="004B4652" w:rsidRDefault="004B4652" w:rsidP="004B4652">
      <w:pPr>
        <w:numPr>
          <w:ilvl w:val="0"/>
          <w:numId w:val="7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B4652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4B4652" w:rsidRPr="004B4652" w:rsidRDefault="004B4652" w:rsidP="004B46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B46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4B4652" w:rsidRPr="004B4652" w:rsidRDefault="004B4652" w:rsidP="004B46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B4652">
        <w:rPr>
          <w:rFonts w:ascii="Arial CE" w:eastAsia="Times New Roman" w:hAnsi="Arial CE" w:cs="Arial CE"/>
          <w:sz w:val="20"/>
          <w:szCs w:val="20"/>
          <w:lang w:eastAsia="pl-PL"/>
        </w:rPr>
        <w:t>Inne dokumenty niewymienione w pkt III.4) albo w pkt III.5)</w:t>
      </w:r>
    </w:p>
    <w:p w:rsidR="004B4652" w:rsidRPr="004B4652" w:rsidRDefault="004B4652" w:rsidP="004B46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B4652">
        <w:rPr>
          <w:rFonts w:ascii="Arial CE" w:eastAsia="Times New Roman" w:hAnsi="Arial CE" w:cs="Arial CE"/>
          <w:sz w:val="20"/>
          <w:szCs w:val="20"/>
          <w:lang w:eastAsia="pl-PL"/>
        </w:rPr>
        <w:t>1. Ofertę należy złożyć na formularzu ofertowym stanowiącym załącznik nr 1 do SIWZ 2. Wykonawca załącza do oferty oryginał pełnomocnictwa, w przypadku gdy Wykonawcy wspólnie ubiegają się o zamówienie lub w przypadku, gdy ofertę podpisuje osoba upoważniona, jeżeli upoważnienie nie wynika z innych dokumentów załączonych do oferty.</w:t>
      </w:r>
    </w:p>
    <w:p w:rsidR="004B4652" w:rsidRPr="004B4652" w:rsidRDefault="004B4652" w:rsidP="004B4652">
      <w:pPr>
        <w:spacing w:before="375" w:after="225" w:line="3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4B4652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IV: PROCEDURA</w:t>
      </w:r>
    </w:p>
    <w:p w:rsidR="004B4652" w:rsidRPr="004B4652" w:rsidRDefault="004B4652" w:rsidP="004B46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B46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4B4652" w:rsidRPr="004B4652" w:rsidRDefault="004B4652" w:rsidP="004B46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B46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4B4652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4B4652" w:rsidRPr="004B4652" w:rsidRDefault="004B4652" w:rsidP="004B46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B46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4B4652" w:rsidRPr="004B4652" w:rsidRDefault="004B4652" w:rsidP="004B46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B46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4B4652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4B4652" w:rsidRPr="004B4652" w:rsidRDefault="004B4652" w:rsidP="004B4652">
      <w:pPr>
        <w:numPr>
          <w:ilvl w:val="0"/>
          <w:numId w:val="8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B4652">
        <w:rPr>
          <w:rFonts w:ascii="Arial CE" w:eastAsia="Times New Roman" w:hAnsi="Arial CE" w:cs="Arial CE"/>
          <w:sz w:val="20"/>
          <w:szCs w:val="20"/>
          <w:lang w:eastAsia="pl-PL"/>
        </w:rPr>
        <w:t>1 - Cena - 80</w:t>
      </w:r>
    </w:p>
    <w:p w:rsidR="004B4652" w:rsidRPr="004B4652" w:rsidRDefault="004B4652" w:rsidP="004B4652">
      <w:pPr>
        <w:numPr>
          <w:ilvl w:val="0"/>
          <w:numId w:val="8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B4652">
        <w:rPr>
          <w:rFonts w:ascii="Arial CE" w:eastAsia="Times New Roman" w:hAnsi="Arial CE" w:cs="Arial CE"/>
          <w:sz w:val="20"/>
          <w:szCs w:val="20"/>
          <w:lang w:eastAsia="pl-PL"/>
        </w:rPr>
        <w:t>2 - czas reagowania od chwili zgłoszenia (w minutach ) - 20</w:t>
      </w:r>
    </w:p>
    <w:p w:rsidR="004B4652" w:rsidRPr="004B4652" w:rsidRDefault="004B4652" w:rsidP="004B46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B46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4B4652" w:rsidRPr="004B4652" w:rsidRDefault="004B4652" w:rsidP="004B46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B46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 xml:space="preserve">przewiduje się istotne zmiany postanowień zawartej umowy w stosunku do treści oferty, na podstawie której dokonano wyboru wykonawcy: </w:t>
      </w:r>
    </w:p>
    <w:p w:rsidR="004B4652" w:rsidRPr="004B4652" w:rsidRDefault="004B4652" w:rsidP="004B46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B46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4B4652" w:rsidRPr="004B4652" w:rsidRDefault="004B4652" w:rsidP="004B46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B4652">
        <w:rPr>
          <w:rFonts w:ascii="Arial CE" w:eastAsia="Times New Roman" w:hAnsi="Arial CE" w:cs="Arial CE"/>
          <w:sz w:val="20"/>
          <w:szCs w:val="20"/>
          <w:lang w:eastAsia="pl-PL"/>
        </w:rPr>
        <w:t>Zamawiający dopuszcza dokonywanie zmian w umowie w sprawie zamówienia publicznego pod warunkiem zwiększenia wydatków na realizację przedmiotu zamówienia na pisemny wniosek Wykonawcy w przypadku wystąpienia w okresie obowiązywania umowy niekorzystnych warunków atmosferycznych, w szczególności związanych z bardzo obfitymi i regularnymi opadami śniegu, silnymi wiatrami powodującymi zawieje i zamiecie oraz zaspy, znacznymi różnicami temperatur połączonymi z opadami deszczu, mżawki powodującymi ślizgawice.</w:t>
      </w:r>
    </w:p>
    <w:p w:rsidR="004B4652" w:rsidRPr="004B4652" w:rsidRDefault="004B4652" w:rsidP="004B46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B46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4B4652" w:rsidRPr="004B4652" w:rsidRDefault="004B4652" w:rsidP="004B46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B46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4B4652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4B46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4B4652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http://bip.warmia.mazury.pl/dobre_miasto_gmina_miejsko_wiejska/</w:t>
      </w:r>
      <w:r w:rsidRPr="004B4652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4B46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4B4652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Miejski w Dobrym Mieście 11-040 Dobre Miasto ul. Warszawska 14 - pokój nr 28 II piętro..</w:t>
      </w:r>
    </w:p>
    <w:p w:rsidR="004B4652" w:rsidRPr="004B4652" w:rsidRDefault="004B4652" w:rsidP="004B46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B46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4B4652">
        <w:rPr>
          <w:rFonts w:ascii="Arial CE" w:eastAsia="Times New Roman" w:hAnsi="Arial CE" w:cs="Arial CE"/>
          <w:sz w:val="20"/>
          <w:szCs w:val="20"/>
          <w:lang w:eastAsia="pl-PL"/>
        </w:rPr>
        <w:t xml:space="preserve"> 11.12.2014 godzina 10:00, miejsce: Urząd Miejski w Dobrym Mieście 11-040 Dobre Miasto ul. Warszawska 14 sekretariat.</w:t>
      </w:r>
    </w:p>
    <w:p w:rsidR="004B4652" w:rsidRPr="004B4652" w:rsidRDefault="004B4652" w:rsidP="004B46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B46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4B4652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4B4652" w:rsidRPr="004B4652" w:rsidRDefault="004B4652" w:rsidP="004B4652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B465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4B4652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090C10" w:rsidRDefault="00090C10">
      <w:bookmarkStart w:id="0" w:name="_GoBack"/>
      <w:bookmarkEnd w:id="0"/>
    </w:p>
    <w:sectPr w:rsidR="00090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491"/>
    <w:multiLevelType w:val="multilevel"/>
    <w:tmpl w:val="961E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C3D15"/>
    <w:multiLevelType w:val="multilevel"/>
    <w:tmpl w:val="4238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E057DD"/>
    <w:multiLevelType w:val="multilevel"/>
    <w:tmpl w:val="1108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1F7E64"/>
    <w:multiLevelType w:val="multilevel"/>
    <w:tmpl w:val="11F6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482B06"/>
    <w:multiLevelType w:val="multilevel"/>
    <w:tmpl w:val="A5F0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685B52"/>
    <w:multiLevelType w:val="multilevel"/>
    <w:tmpl w:val="6ADA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713E08"/>
    <w:multiLevelType w:val="multilevel"/>
    <w:tmpl w:val="FA5AD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0C35CB"/>
    <w:multiLevelType w:val="multilevel"/>
    <w:tmpl w:val="F102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52"/>
    <w:rsid w:val="00090C10"/>
    <w:rsid w:val="004B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1799</Words>
  <Characters>10800</Characters>
  <Application>Microsoft Office Word</Application>
  <DocSecurity>0</DocSecurity>
  <Lines>90</Lines>
  <Paragraphs>25</Paragraphs>
  <ScaleCrop>false</ScaleCrop>
  <Company/>
  <LinksUpToDate>false</LinksUpToDate>
  <CharactersWithSpaces>12574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</cp:revision>
  <dcterms:created xsi:type="dcterms:W3CDTF">2014-12-02T13:37:00Z</dcterms:created>
  <dcterms:modified xsi:type="dcterms:W3CDTF">2014-12-02T13:38:00Z</dcterms:modified>
</cp:coreProperties>
</file>