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8B" w:rsidRPr="00113E8B" w:rsidRDefault="00113E8B" w:rsidP="00113E8B">
      <w:pPr>
        <w:spacing w:line="260" w:lineRule="atLeast"/>
        <w:rPr>
          <w:rFonts w:ascii="Verdana" w:eastAsia="Times New Roman" w:hAnsi="Verdana" w:cs="Arial CE"/>
          <w:color w:val="000000"/>
          <w:sz w:val="17"/>
          <w:szCs w:val="17"/>
          <w:lang w:eastAsia="pl-PL"/>
        </w:rPr>
      </w:pPr>
      <w:r w:rsidRPr="00113E8B">
        <w:rPr>
          <w:rFonts w:ascii="Verdana" w:eastAsia="Times New Roman" w:hAnsi="Verdana" w:cs="Arial CE"/>
          <w:color w:val="000000"/>
          <w:sz w:val="17"/>
          <w:szCs w:val="17"/>
          <w:lang w:eastAsia="pl-PL"/>
        </w:rPr>
        <w:t>Adres strony internetowej, na której Zamawiający udostępnia Specyfikację Istotnych Warunków Zamówienia:</w:t>
      </w:r>
    </w:p>
    <w:p w:rsidR="00113E8B" w:rsidRPr="00113E8B" w:rsidRDefault="00113E8B" w:rsidP="00113E8B">
      <w:pPr>
        <w:spacing w:after="240" w:line="260" w:lineRule="atLeast"/>
        <w:rPr>
          <w:rFonts w:eastAsia="Times New Roman" w:cs="Times New Roman"/>
          <w:szCs w:val="24"/>
          <w:lang w:eastAsia="pl-PL"/>
        </w:rPr>
      </w:pPr>
      <w:hyperlink r:id="rId6" w:tgtFrame="_blank" w:history="1">
        <w:r w:rsidRPr="00113E8B">
          <w:rPr>
            <w:rFonts w:ascii="Verdana" w:eastAsia="Times New Roman" w:hAnsi="Verdana" w:cs="Arial CE"/>
            <w:b/>
            <w:bCs/>
            <w:color w:val="FF0000"/>
            <w:sz w:val="17"/>
            <w:szCs w:val="17"/>
            <w:lang w:eastAsia="pl-PL"/>
          </w:rPr>
          <w:t>bip.dobremiasto.com.pl/</w:t>
        </w:r>
      </w:hyperlink>
    </w:p>
    <w:p w:rsidR="00113E8B" w:rsidRPr="00113E8B" w:rsidRDefault="00113E8B" w:rsidP="00113E8B">
      <w:pPr>
        <w:spacing w:line="400" w:lineRule="atLeast"/>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pict>
          <v:rect id="_x0000_i1025" style="width:0;height:1.5pt" o:hralign="center" o:hrstd="t" o:hrnoshade="t" o:hr="t" fillcolor="black" stroked="f"/>
        </w:pict>
      </w:r>
    </w:p>
    <w:p w:rsidR="00113E8B" w:rsidRPr="00113E8B" w:rsidRDefault="00113E8B" w:rsidP="00113E8B">
      <w:pPr>
        <w:spacing w:after="280" w:line="420" w:lineRule="atLeast"/>
        <w:ind w:left="225"/>
        <w:jc w:val="center"/>
        <w:rPr>
          <w:rFonts w:ascii="Arial CE" w:eastAsia="Times New Roman" w:hAnsi="Arial CE" w:cs="Arial CE"/>
          <w:sz w:val="28"/>
          <w:szCs w:val="28"/>
          <w:lang w:eastAsia="pl-PL"/>
        </w:rPr>
      </w:pPr>
      <w:r w:rsidRPr="00113E8B">
        <w:rPr>
          <w:rFonts w:ascii="Arial CE" w:eastAsia="Times New Roman" w:hAnsi="Arial CE" w:cs="Arial CE"/>
          <w:b/>
          <w:bCs/>
          <w:sz w:val="28"/>
          <w:szCs w:val="28"/>
          <w:lang w:eastAsia="pl-PL"/>
        </w:rPr>
        <w:t>Dobre Miasto: Przebudowa drogi gminnej wewnętrznej zlokalizowanej w ciągu działek ewidencyjnych 222/2 oraz 226 - obręb 5 Smolajny (pas drogowy)</w:t>
      </w:r>
      <w:r w:rsidRPr="00113E8B">
        <w:rPr>
          <w:rFonts w:ascii="Arial CE" w:eastAsia="Times New Roman" w:hAnsi="Arial CE" w:cs="Arial CE"/>
          <w:sz w:val="28"/>
          <w:szCs w:val="28"/>
          <w:lang w:eastAsia="pl-PL"/>
        </w:rPr>
        <w:br/>
      </w:r>
      <w:r w:rsidRPr="00113E8B">
        <w:rPr>
          <w:rFonts w:ascii="Arial CE" w:eastAsia="Times New Roman" w:hAnsi="Arial CE" w:cs="Arial CE"/>
          <w:b/>
          <w:bCs/>
          <w:sz w:val="28"/>
          <w:szCs w:val="28"/>
          <w:lang w:eastAsia="pl-PL"/>
        </w:rPr>
        <w:t>Numer ogłoszenia: 159035 - 2016; data zamieszczenia: 26.07.2016</w:t>
      </w:r>
      <w:r w:rsidRPr="00113E8B">
        <w:rPr>
          <w:rFonts w:ascii="Arial CE" w:eastAsia="Times New Roman" w:hAnsi="Arial CE" w:cs="Arial CE"/>
          <w:sz w:val="28"/>
          <w:szCs w:val="28"/>
          <w:lang w:eastAsia="pl-PL"/>
        </w:rPr>
        <w:br/>
        <w:t>OGŁOSZENIE O ZAMÓWIENIU - roboty budowlane</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Zamieszczanie ogłoszenia:</w:t>
      </w:r>
      <w:r w:rsidRPr="00113E8B">
        <w:rPr>
          <w:rFonts w:ascii="Arial CE" w:eastAsia="Times New Roman" w:hAnsi="Arial CE" w:cs="Arial CE"/>
          <w:sz w:val="20"/>
          <w:szCs w:val="20"/>
          <w:lang w:eastAsia="pl-PL"/>
        </w:rPr>
        <w:t xml:space="preserve"> obowiązkowe.</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Ogłoszenie dotyczy:</w:t>
      </w:r>
      <w:r w:rsidRPr="00113E8B">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113E8B" w:rsidRPr="00113E8B" w:rsidTr="00113E8B">
        <w:trPr>
          <w:tblCellSpacing w:w="15" w:type="dxa"/>
        </w:trPr>
        <w:tc>
          <w:tcPr>
            <w:tcW w:w="0" w:type="auto"/>
            <w:vAlign w:val="center"/>
            <w:hideMark/>
          </w:tcPr>
          <w:p w:rsidR="00113E8B" w:rsidRPr="00113E8B" w:rsidRDefault="00113E8B" w:rsidP="00113E8B">
            <w:pPr>
              <w:spacing w:line="240" w:lineRule="auto"/>
              <w:jc w:val="center"/>
              <w:rPr>
                <w:rFonts w:ascii="Verdana" w:eastAsia="Times New Roman" w:hAnsi="Verdana" w:cs="Times New Roman"/>
                <w:color w:val="000000"/>
                <w:sz w:val="17"/>
                <w:szCs w:val="17"/>
                <w:lang w:eastAsia="pl-PL"/>
              </w:rPr>
            </w:pPr>
            <w:r w:rsidRPr="00113E8B">
              <w:rPr>
                <w:rFonts w:ascii="Verdana" w:eastAsia="Times New Roman" w:hAnsi="Verdana" w:cs="Times New Roman"/>
                <w:b/>
                <w:bCs/>
                <w:color w:val="000000"/>
                <w:sz w:val="17"/>
                <w:szCs w:val="17"/>
                <w:lang w:eastAsia="pl-PL"/>
              </w:rPr>
              <w:t>V</w:t>
            </w:r>
          </w:p>
        </w:tc>
        <w:tc>
          <w:tcPr>
            <w:tcW w:w="0" w:type="auto"/>
            <w:vAlign w:val="center"/>
            <w:hideMark/>
          </w:tcPr>
          <w:p w:rsidR="00113E8B" w:rsidRPr="00113E8B" w:rsidRDefault="00113E8B" w:rsidP="00113E8B">
            <w:pPr>
              <w:spacing w:line="240" w:lineRule="auto"/>
              <w:jc w:val="center"/>
              <w:rPr>
                <w:rFonts w:ascii="Verdana" w:eastAsia="Times New Roman" w:hAnsi="Verdana" w:cs="Times New Roman"/>
                <w:color w:val="000000"/>
                <w:sz w:val="17"/>
                <w:szCs w:val="17"/>
                <w:lang w:eastAsia="pl-PL"/>
              </w:rPr>
            </w:pPr>
            <w:r w:rsidRPr="00113E8B">
              <w:rPr>
                <w:rFonts w:ascii="Verdana" w:eastAsia="Times New Roman" w:hAnsi="Verdana" w:cs="Times New Roman"/>
                <w:color w:val="000000"/>
                <w:sz w:val="17"/>
                <w:szCs w:val="17"/>
                <w:lang w:eastAsia="pl-PL"/>
              </w:rPr>
              <w:t>zamówienia publicznego</w:t>
            </w:r>
          </w:p>
        </w:tc>
      </w:tr>
      <w:tr w:rsidR="00113E8B" w:rsidRPr="00113E8B" w:rsidTr="00113E8B">
        <w:trPr>
          <w:tblCellSpacing w:w="15" w:type="dxa"/>
        </w:trPr>
        <w:tc>
          <w:tcPr>
            <w:tcW w:w="0" w:type="auto"/>
            <w:vAlign w:val="center"/>
            <w:hideMark/>
          </w:tcPr>
          <w:p w:rsidR="00113E8B" w:rsidRPr="00113E8B" w:rsidRDefault="00113E8B" w:rsidP="00113E8B">
            <w:pPr>
              <w:spacing w:line="240" w:lineRule="auto"/>
              <w:jc w:val="center"/>
              <w:rPr>
                <w:rFonts w:ascii="Verdana" w:eastAsia="Times New Roman" w:hAnsi="Verdana" w:cs="Times New Roman"/>
                <w:color w:val="000000"/>
                <w:sz w:val="17"/>
                <w:szCs w:val="17"/>
                <w:lang w:eastAsia="pl-PL"/>
              </w:rPr>
            </w:pPr>
          </w:p>
        </w:tc>
        <w:tc>
          <w:tcPr>
            <w:tcW w:w="0" w:type="auto"/>
            <w:vAlign w:val="center"/>
            <w:hideMark/>
          </w:tcPr>
          <w:p w:rsidR="00113E8B" w:rsidRPr="00113E8B" w:rsidRDefault="00113E8B" w:rsidP="00113E8B">
            <w:pPr>
              <w:spacing w:line="240" w:lineRule="auto"/>
              <w:jc w:val="center"/>
              <w:rPr>
                <w:rFonts w:ascii="Verdana" w:eastAsia="Times New Roman" w:hAnsi="Verdana" w:cs="Times New Roman"/>
                <w:color w:val="000000"/>
                <w:sz w:val="17"/>
                <w:szCs w:val="17"/>
                <w:lang w:eastAsia="pl-PL"/>
              </w:rPr>
            </w:pPr>
            <w:r w:rsidRPr="00113E8B">
              <w:rPr>
                <w:rFonts w:ascii="Verdana" w:eastAsia="Times New Roman" w:hAnsi="Verdana" w:cs="Times New Roman"/>
                <w:color w:val="000000"/>
                <w:sz w:val="17"/>
                <w:szCs w:val="17"/>
                <w:lang w:eastAsia="pl-PL"/>
              </w:rPr>
              <w:t>zawarcia umowy ramowej</w:t>
            </w:r>
          </w:p>
        </w:tc>
      </w:tr>
      <w:tr w:rsidR="00113E8B" w:rsidRPr="00113E8B" w:rsidTr="00113E8B">
        <w:trPr>
          <w:tblCellSpacing w:w="15" w:type="dxa"/>
        </w:trPr>
        <w:tc>
          <w:tcPr>
            <w:tcW w:w="0" w:type="auto"/>
            <w:vAlign w:val="center"/>
            <w:hideMark/>
          </w:tcPr>
          <w:p w:rsidR="00113E8B" w:rsidRPr="00113E8B" w:rsidRDefault="00113E8B" w:rsidP="00113E8B">
            <w:pPr>
              <w:spacing w:line="240" w:lineRule="auto"/>
              <w:jc w:val="center"/>
              <w:rPr>
                <w:rFonts w:ascii="Verdana" w:eastAsia="Times New Roman" w:hAnsi="Verdana" w:cs="Times New Roman"/>
                <w:color w:val="000000"/>
                <w:sz w:val="17"/>
                <w:szCs w:val="17"/>
                <w:lang w:eastAsia="pl-PL"/>
              </w:rPr>
            </w:pPr>
          </w:p>
        </w:tc>
        <w:tc>
          <w:tcPr>
            <w:tcW w:w="0" w:type="auto"/>
            <w:vAlign w:val="center"/>
            <w:hideMark/>
          </w:tcPr>
          <w:p w:rsidR="00113E8B" w:rsidRPr="00113E8B" w:rsidRDefault="00113E8B" w:rsidP="00113E8B">
            <w:pPr>
              <w:spacing w:line="240" w:lineRule="auto"/>
              <w:jc w:val="center"/>
              <w:rPr>
                <w:rFonts w:ascii="Verdana" w:eastAsia="Times New Roman" w:hAnsi="Verdana" w:cs="Times New Roman"/>
                <w:color w:val="000000"/>
                <w:sz w:val="17"/>
                <w:szCs w:val="17"/>
                <w:lang w:eastAsia="pl-PL"/>
              </w:rPr>
            </w:pPr>
            <w:r w:rsidRPr="00113E8B">
              <w:rPr>
                <w:rFonts w:ascii="Verdana" w:eastAsia="Times New Roman" w:hAnsi="Verdana" w:cs="Times New Roman"/>
                <w:color w:val="000000"/>
                <w:sz w:val="17"/>
                <w:szCs w:val="17"/>
                <w:lang w:eastAsia="pl-PL"/>
              </w:rPr>
              <w:t>ustanowienia dynamicznego systemu zakupów (DSZ)</w:t>
            </w:r>
          </w:p>
        </w:tc>
      </w:tr>
    </w:tbl>
    <w:p w:rsidR="00113E8B" w:rsidRPr="00113E8B" w:rsidRDefault="00113E8B" w:rsidP="00113E8B">
      <w:pPr>
        <w:spacing w:before="375" w:after="225" w:line="400" w:lineRule="atLeast"/>
        <w:rPr>
          <w:rFonts w:ascii="Arial CE" w:eastAsia="Times New Roman" w:hAnsi="Arial CE" w:cs="Arial CE"/>
          <w:b/>
          <w:bCs/>
          <w:szCs w:val="24"/>
          <w:u w:val="single"/>
          <w:lang w:eastAsia="pl-PL"/>
        </w:rPr>
      </w:pPr>
      <w:r w:rsidRPr="00113E8B">
        <w:rPr>
          <w:rFonts w:ascii="Arial CE" w:eastAsia="Times New Roman" w:hAnsi="Arial CE" w:cs="Arial CE"/>
          <w:b/>
          <w:bCs/>
          <w:szCs w:val="24"/>
          <w:u w:val="single"/>
          <w:lang w:eastAsia="pl-PL"/>
        </w:rPr>
        <w:t>SEKCJA I: ZAMAWIAJĄCY</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 1) NAZWA I ADRES:</w:t>
      </w:r>
      <w:r w:rsidRPr="00113E8B">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113E8B" w:rsidRPr="00113E8B" w:rsidRDefault="00113E8B" w:rsidP="00113E8B">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Adres strony internetowej zamawiającego:</w:t>
      </w:r>
      <w:r w:rsidRPr="00113E8B">
        <w:rPr>
          <w:rFonts w:ascii="Arial CE" w:eastAsia="Times New Roman" w:hAnsi="Arial CE" w:cs="Arial CE"/>
          <w:sz w:val="20"/>
          <w:szCs w:val="20"/>
          <w:lang w:eastAsia="pl-PL"/>
        </w:rPr>
        <w:t xml:space="preserve"> www.dobremiasto.com.pl</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 2) RODZAJ ZAMAWIAJĄCEGO:</w:t>
      </w:r>
      <w:r w:rsidRPr="00113E8B">
        <w:rPr>
          <w:rFonts w:ascii="Arial CE" w:eastAsia="Times New Roman" w:hAnsi="Arial CE" w:cs="Arial CE"/>
          <w:sz w:val="20"/>
          <w:szCs w:val="20"/>
          <w:lang w:eastAsia="pl-PL"/>
        </w:rPr>
        <w:t xml:space="preserve"> Administracja samorządowa.</w:t>
      </w:r>
    </w:p>
    <w:p w:rsidR="00113E8B" w:rsidRPr="00113E8B" w:rsidRDefault="00113E8B" w:rsidP="00113E8B">
      <w:pPr>
        <w:spacing w:before="375" w:after="225" w:line="400" w:lineRule="atLeast"/>
        <w:rPr>
          <w:rFonts w:ascii="Arial CE" w:eastAsia="Times New Roman" w:hAnsi="Arial CE" w:cs="Arial CE"/>
          <w:b/>
          <w:bCs/>
          <w:szCs w:val="24"/>
          <w:u w:val="single"/>
          <w:lang w:eastAsia="pl-PL"/>
        </w:rPr>
      </w:pPr>
      <w:r w:rsidRPr="00113E8B">
        <w:rPr>
          <w:rFonts w:ascii="Arial CE" w:eastAsia="Times New Roman" w:hAnsi="Arial CE" w:cs="Arial CE"/>
          <w:b/>
          <w:bCs/>
          <w:szCs w:val="24"/>
          <w:u w:val="single"/>
          <w:lang w:eastAsia="pl-PL"/>
        </w:rPr>
        <w:t>SEKCJA II: PRZEDMIOT ZAMÓWIENIA</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II.1) OKREŚLENIE PRZEDMIOTU ZAMÓWIENIA</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II.1.1) Nazwa nadana zamówieniu przez zamawiającego:</w:t>
      </w:r>
      <w:r w:rsidRPr="00113E8B">
        <w:rPr>
          <w:rFonts w:ascii="Arial CE" w:eastAsia="Times New Roman" w:hAnsi="Arial CE" w:cs="Arial CE"/>
          <w:sz w:val="20"/>
          <w:szCs w:val="20"/>
          <w:lang w:eastAsia="pl-PL"/>
        </w:rPr>
        <w:t xml:space="preserve"> Przebudowa drogi gminnej wewnętrznej zlokalizowanej w ciągu działek ewidencyjnych 222/2 oraz 226 - obręb 5 Smolajny (pas drogowy).</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II.1.2) Rodzaj zamówienia:</w:t>
      </w:r>
      <w:r w:rsidRPr="00113E8B">
        <w:rPr>
          <w:rFonts w:ascii="Arial CE" w:eastAsia="Times New Roman" w:hAnsi="Arial CE" w:cs="Arial CE"/>
          <w:sz w:val="20"/>
          <w:szCs w:val="20"/>
          <w:lang w:eastAsia="pl-PL"/>
        </w:rPr>
        <w:t xml:space="preserve"> roboty budowlane.</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II.1.4) Określenie przedmiotu oraz wielkości lub zakresu zamówienia:</w:t>
      </w:r>
      <w:r w:rsidRPr="00113E8B">
        <w:rPr>
          <w:rFonts w:ascii="Arial CE" w:eastAsia="Times New Roman" w:hAnsi="Arial CE" w:cs="Arial CE"/>
          <w:sz w:val="20"/>
          <w:szCs w:val="20"/>
          <w:lang w:eastAsia="pl-PL"/>
        </w:rPr>
        <w:t xml:space="preserve"> 1. Przedmiotem zamówienia jest przebudowa drogi gminnej wewnętrznej zlokalizowanej w ciągu działek ewidencyjnych 222/2 oraz 226 - obręb 5 Smolajny (pas drogowy). 2. Zakres zamówienia obejmuje przebudowę 0,536 km odcinka drogi wewnętrznej, o następujących parametrach: Jezdnia, zjazdy Zaprojektowano jezdnie o szerokości 3,00 m - 5,00 m o spadku poprzecznym daszkowym, dwustronnym 2%, na łukach dostosowane do normatywu dróg publicznych. Konstrukcja: - w-</w:t>
      </w:r>
      <w:proofErr w:type="spellStart"/>
      <w:r w:rsidRPr="00113E8B">
        <w:rPr>
          <w:rFonts w:ascii="Arial CE" w:eastAsia="Times New Roman" w:hAnsi="Arial CE" w:cs="Arial CE"/>
          <w:sz w:val="20"/>
          <w:szCs w:val="20"/>
          <w:lang w:eastAsia="pl-PL"/>
        </w:rPr>
        <w:t>wa</w:t>
      </w:r>
      <w:proofErr w:type="spellEnd"/>
      <w:r w:rsidRPr="00113E8B">
        <w:rPr>
          <w:rFonts w:ascii="Arial CE" w:eastAsia="Times New Roman" w:hAnsi="Arial CE" w:cs="Arial CE"/>
          <w:sz w:val="20"/>
          <w:szCs w:val="20"/>
          <w:lang w:eastAsia="pl-PL"/>
        </w:rPr>
        <w:t xml:space="preserve"> </w:t>
      </w:r>
      <w:r w:rsidRPr="00113E8B">
        <w:rPr>
          <w:rFonts w:ascii="Arial CE" w:eastAsia="Times New Roman" w:hAnsi="Arial CE" w:cs="Arial CE"/>
          <w:sz w:val="20"/>
          <w:szCs w:val="20"/>
          <w:lang w:eastAsia="pl-PL"/>
        </w:rPr>
        <w:lastRenderedPageBreak/>
        <w:t>ścieralna z betonu asfaltowego AC 8S gr. 4 cm - w-</w:t>
      </w:r>
      <w:proofErr w:type="spellStart"/>
      <w:r w:rsidRPr="00113E8B">
        <w:rPr>
          <w:rFonts w:ascii="Arial CE" w:eastAsia="Times New Roman" w:hAnsi="Arial CE" w:cs="Arial CE"/>
          <w:sz w:val="20"/>
          <w:szCs w:val="20"/>
          <w:lang w:eastAsia="pl-PL"/>
        </w:rPr>
        <w:t>wa</w:t>
      </w:r>
      <w:proofErr w:type="spellEnd"/>
      <w:r w:rsidRPr="00113E8B">
        <w:rPr>
          <w:rFonts w:ascii="Arial CE" w:eastAsia="Times New Roman" w:hAnsi="Arial CE" w:cs="Arial CE"/>
          <w:sz w:val="20"/>
          <w:szCs w:val="20"/>
          <w:lang w:eastAsia="pl-PL"/>
        </w:rPr>
        <w:t xml:space="preserve"> wyrównawcza z betonu asfaltowego AC 16W gr. 5 cm - w-</w:t>
      </w:r>
      <w:proofErr w:type="spellStart"/>
      <w:r w:rsidRPr="00113E8B">
        <w:rPr>
          <w:rFonts w:ascii="Arial CE" w:eastAsia="Times New Roman" w:hAnsi="Arial CE" w:cs="Arial CE"/>
          <w:sz w:val="20"/>
          <w:szCs w:val="20"/>
          <w:lang w:eastAsia="pl-PL"/>
        </w:rPr>
        <w:t>wa</w:t>
      </w:r>
      <w:proofErr w:type="spellEnd"/>
      <w:r w:rsidRPr="00113E8B">
        <w:rPr>
          <w:rFonts w:ascii="Arial CE" w:eastAsia="Times New Roman" w:hAnsi="Arial CE" w:cs="Arial CE"/>
          <w:sz w:val="20"/>
          <w:szCs w:val="20"/>
          <w:lang w:eastAsia="pl-PL"/>
        </w:rPr>
        <w:t xml:space="preserve"> podbudowy z mieszanki niezwiązanej C90/3 kruszywo naturalne, łamane 0-31,5 mm gr. 20 cm - podłoże grupy nośności podłoża G1 Zaprojektowano do wykonania 15 szt. zjazdów indywidualnych, 2 szt. zjazdów publicznych, podbudowę i konstrukcję jak dla jezdni. Pobocza Zaprojektowano pobocza obustronne o szerokości 0,50 m (poza odcinkami o zwężonym przekroju) o spadku poprzecznym 8%. Pobocza wykonane z mieszanki niezwiązanej C90/3 kruszywo naturalne łamane 0-31,5 mm - warstwa miąższości 20 cm - ułożona na podłożu G1. Odwodnienie Objęte zakresem opracowania zagospodarowania terenu przewiduje powierzchniowe odprowadzenie wód deszczowych poza jezdnię. 3. Szczegółowy opis przedmiotu zamówienia został określony w dokumentacji projektowej, stanowiącej załącznik nr 9 do SIWZ, specyfikacji technicznej wykonania i odbioru robót, stanowiącej załącznik nr 10 do SIWZ i przedmiarze robót, stanowiącym załącznik nr 11 do SIWZ. 4.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5. Przedmiot zamówienia będzie współfinansowany z Programu Rozwoju Obszarów Wiejskich na lata 2014 - 2020 dla działania Podstawowe usługi i odnowa wsi na obszarach wiejskich, poddziałanie Wsparcie inwestycji związanych z tworzeniem, ulepszaniem lub rozbudową wszystkich rodzajów małej infrastruktury, w tym inwestycji w energię odnawialną i w oszczędzanie energii, operacja Budowa lub modernizacja dróg lokalnych i będzie podlegał rygorom wynikającym z tego tytułu. W przypadku braku dofinansowania inwestycja będzie realizowana ze środków Zamawiającego..</w:t>
      </w:r>
    </w:p>
    <w:p w:rsidR="00113E8B" w:rsidRPr="00113E8B" w:rsidRDefault="00113E8B" w:rsidP="00113E8B">
      <w:pPr>
        <w:spacing w:line="400" w:lineRule="atLeast"/>
        <w:ind w:left="225"/>
        <w:rPr>
          <w:rFonts w:ascii="Arial CE" w:eastAsia="Times New Roman" w:hAnsi="Arial CE" w:cs="Arial CE"/>
          <w:b/>
          <w:bCs/>
          <w:sz w:val="20"/>
          <w:szCs w:val="20"/>
          <w:lang w:eastAsia="pl-PL"/>
        </w:rPr>
      </w:pPr>
      <w:r w:rsidRPr="00113E8B">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113E8B" w:rsidRPr="00113E8B" w:rsidTr="00113E8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13E8B" w:rsidRPr="00113E8B" w:rsidRDefault="00113E8B" w:rsidP="00113E8B">
            <w:pPr>
              <w:spacing w:line="240" w:lineRule="auto"/>
              <w:jc w:val="center"/>
              <w:rPr>
                <w:rFonts w:ascii="Verdana" w:eastAsia="Times New Roman" w:hAnsi="Verdana" w:cs="Times New Roman"/>
                <w:color w:val="000000"/>
                <w:sz w:val="17"/>
                <w:szCs w:val="17"/>
                <w:lang w:eastAsia="pl-PL"/>
              </w:rPr>
            </w:pPr>
            <w:r w:rsidRPr="00113E8B">
              <w:rPr>
                <w:rFonts w:ascii="Verdana" w:eastAsia="Times New Roman" w:hAnsi="Verdana" w:cs="Times New Roman"/>
                <w:b/>
                <w:bCs/>
                <w:color w:val="000000"/>
                <w:sz w:val="17"/>
                <w:szCs w:val="17"/>
                <w:lang w:eastAsia="pl-PL"/>
              </w:rPr>
              <w:t> </w:t>
            </w:r>
          </w:p>
        </w:tc>
        <w:tc>
          <w:tcPr>
            <w:tcW w:w="0" w:type="auto"/>
            <w:vAlign w:val="center"/>
            <w:hideMark/>
          </w:tcPr>
          <w:p w:rsidR="00113E8B" w:rsidRPr="00113E8B" w:rsidRDefault="00113E8B" w:rsidP="00113E8B">
            <w:pPr>
              <w:spacing w:line="240" w:lineRule="auto"/>
              <w:jc w:val="center"/>
              <w:rPr>
                <w:rFonts w:ascii="Verdana" w:eastAsia="Times New Roman" w:hAnsi="Verdana" w:cs="Times New Roman"/>
                <w:color w:val="000000"/>
                <w:sz w:val="17"/>
                <w:szCs w:val="17"/>
                <w:lang w:eastAsia="pl-PL"/>
              </w:rPr>
            </w:pPr>
            <w:r w:rsidRPr="00113E8B">
              <w:rPr>
                <w:rFonts w:ascii="Verdana" w:eastAsia="Times New Roman" w:hAnsi="Verdana" w:cs="Times New Roman"/>
                <w:b/>
                <w:bCs/>
                <w:color w:val="000000"/>
                <w:sz w:val="17"/>
                <w:szCs w:val="17"/>
                <w:lang w:eastAsia="pl-PL"/>
              </w:rPr>
              <w:t>przewiduje się udzielenie zamówień uzupełniających</w:t>
            </w:r>
          </w:p>
        </w:tc>
      </w:tr>
    </w:tbl>
    <w:p w:rsidR="00113E8B" w:rsidRPr="00113E8B" w:rsidRDefault="00113E8B" w:rsidP="00113E8B">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Określenie przedmiotu oraz wielkości lub zakresu zamówień uzupełniających</w:t>
      </w:r>
    </w:p>
    <w:p w:rsidR="00113E8B" w:rsidRPr="00113E8B" w:rsidRDefault="00113E8B" w:rsidP="00113E8B">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II.1.6) Wspólny Słownik Zamówień (CPV):</w:t>
      </w:r>
      <w:r w:rsidRPr="00113E8B">
        <w:rPr>
          <w:rFonts w:ascii="Arial CE" w:eastAsia="Times New Roman" w:hAnsi="Arial CE" w:cs="Arial CE"/>
          <w:sz w:val="20"/>
          <w:szCs w:val="20"/>
          <w:lang w:eastAsia="pl-PL"/>
        </w:rPr>
        <w:t xml:space="preserve"> 45.23.31.42-6.</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II.1.7) Czy dopuszcza się złożenie oferty częściowej:</w:t>
      </w:r>
      <w:r w:rsidRPr="00113E8B">
        <w:rPr>
          <w:rFonts w:ascii="Arial CE" w:eastAsia="Times New Roman" w:hAnsi="Arial CE" w:cs="Arial CE"/>
          <w:sz w:val="20"/>
          <w:szCs w:val="20"/>
          <w:lang w:eastAsia="pl-PL"/>
        </w:rPr>
        <w:t xml:space="preserve"> nie.</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II.1.8) Czy dopuszcza się złożenie oferty wariantowej:</w:t>
      </w:r>
      <w:r w:rsidRPr="00113E8B">
        <w:rPr>
          <w:rFonts w:ascii="Arial CE" w:eastAsia="Times New Roman" w:hAnsi="Arial CE" w:cs="Arial CE"/>
          <w:sz w:val="20"/>
          <w:szCs w:val="20"/>
          <w:lang w:eastAsia="pl-PL"/>
        </w:rPr>
        <w:t xml:space="preserve"> nie.</w:t>
      </w:r>
    </w:p>
    <w:p w:rsidR="00113E8B" w:rsidRPr="00113E8B" w:rsidRDefault="00113E8B" w:rsidP="00113E8B">
      <w:pPr>
        <w:spacing w:line="400" w:lineRule="atLeast"/>
        <w:rPr>
          <w:rFonts w:ascii="Arial CE" w:eastAsia="Times New Roman" w:hAnsi="Arial CE" w:cs="Arial CE"/>
          <w:sz w:val="20"/>
          <w:szCs w:val="20"/>
          <w:lang w:eastAsia="pl-PL"/>
        </w:rPr>
      </w:pP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II.2) CZAS TRWANIA ZAMÓWIENIA LUB TERMIN WYKONANIA:</w:t>
      </w:r>
      <w:r w:rsidRPr="00113E8B">
        <w:rPr>
          <w:rFonts w:ascii="Arial CE" w:eastAsia="Times New Roman" w:hAnsi="Arial CE" w:cs="Arial CE"/>
          <w:sz w:val="20"/>
          <w:szCs w:val="20"/>
          <w:lang w:eastAsia="pl-PL"/>
        </w:rPr>
        <w:t xml:space="preserve"> Zakończenie: 10.10.2016.</w:t>
      </w:r>
    </w:p>
    <w:p w:rsidR="00113E8B" w:rsidRPr="00113E8B" w:rsidRDefault="00113E8B" w:rsidP="00113E8B">
      <w:pPr>
        <w:spacing w:before="375" w:after="225" w:line="400" w:lineRule="atLeast"/>
        <w:rPr>
          <w:rFonts w:ascii="Arial CE" w:eastAsia="Times New Roman" w:hAnsi="Arial CE" w:cs="Arial CE"/>
          <w:b/>
          <w:bCs/>
          <w:szCs w:val="24"/>
          <w:u w:val="single"/>
          <w:lang w:eastAsia="pl-PL"/>
        </w:rPr>
      </w:pPr>
      <w:r w:rsidRPr="00113E8B">
        <w:rPr>
          <w:rFonts w:ascii="Arial CE" w:eastAsia="Times New Roman" w:hAnsi="Arial CE" w:cs="Arial CE"/>
          <w:b/>
          <w:bCs/>
          <w:szCs w:val="24"/>
          <w:u w:val="single"/>
          <w:lang w:eastAsia="pl-PL"/>
        </w:rPr>
        <w:t>SEKCJA III: INFORMACJE O CHARAKTERZE PRAWNYM, EKONOMICZNYM, FINANSOWYM I TECHNICZNYM</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lastRenderedPageBreak/>
        <w:t>III.1) WADIUM</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Informacja na temat wadium:</w:t>
      </w:r>
      <w:r w:rsidRPr="00113E8B">
        <w:rPr>
          <w:rFonts w:ascii="Arial CE" w:eastAsia="Times New Roman" w:hAnsi="Arial CE" w:cs="Arial CE"/>
          <w:sz w:val="20"/>
          <w:szCs w:val="20"/>
          <w:lang w:eastAsia="pl-PL"/>
        </w:rPr>
        <w:t xml:space="preserve"> Zamawiający żąda wniesienia wadium w wysokości 10.000 zł. (słownie: dziesięć tysięcy złotych)</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III.2) ZALICZKI</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III.3) WARUNKI UDZIAŁU W POSTĘPOWANIU ORAZ OPIS SPOSOBU DOKONYWANIA OCENY SPEŁNIANIA TYCH WARUNKÓW</w:t>
      </w:r>
    </w:p>
    <w:p w:rsidR="00113E8B" w:rsidRPr="00113E8B" w:rsidRDefault="00113E8B" w:rsidP="00113E8B">
      <w:pPr>
        <w:numPr>
          <w:ilvl w:val="0"/>
          <w:numId w:val="3"/>
        </w:numPr>
        <w:spacing w:line="400" w:lineRule="atLeast"/>
        <w:ind w:left="67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113E8B" w:rsidRPr="00113E8B" w:rsidRDefault="00113E8B" w:rsidP="00113E8B">
      <w:pPr>
        <w:spacing w:line="400" w:lineRule="atLeast"/>
        <w:ind w:left="67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Opis sposobu dokonywania oceny spełniania tego warunku</w:t>
      </w:r>
    </w:p>
    <w:p w:rsidR="00113E8B" w:rsidRPr="00113E8B" w:rsidRDefault="00113E8B" w:rsidP="00113E8B">
      <w:pPr>
        <w:numPr>
          <w:ilvl w:val="1"/>
          <w:numId w:val="3"/>
        </w:numPr>
        <w:spacing w:line="400" w:lineRule="atLeast"/>
        <w:ind w:left="1125"/>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 xml:space="preserve">Zamawiający dokona oceny spełnienia warunków udziału w postępowaniu w tym zakresie na podstawie oświadczenia o spełnianiu wymagań określonych w art. 22 ustawy </w:t>
      </w:r>
      <w:proofErr w:type="spellStart"/>
      <w:r w:rsidRPr="00113E8B">
        <w:rPr>
          <w:rFonts w:ascii="Arial CE" w:eastAsia="Times New Roman" w:hAnsi="Arial CE" w:cs="Arial CE"/>
          <w:sz w:val="20"/>
          <w:szCs w:val="20"/>
          <w:lang w:eastAsia="pl-PL"/>
        </w:rPr>
        <w:t>Pzp</w:t>
      </w:r>
      <w:proofErr w:type="spellEnd"/>
    </w:p>
    <w:p w:rsidR="00113E8B" w:rsidRPr="00113E8B" w:rsidRDefault="00113E8B" w:rsidP="00113E8B">
      <w:pPr>
        <w:numPr>
          <w:ilvl w:val="0"/>
          <w:numId w:val="3"/>
        </w:numPr>
        <w:spacing w:line="400" w:lineRule="atLeast"/>
        <w:ind w:left="67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III.3.2) Wiedza i doświadczenie</w:t>
      </w:r>
    </w:p>
    <w:p w:rsidR="00113E8B" w:rsidRPr="00113E8B" w:rsidRDefault="00113E8B" w:rsidP="00113E8B">
      <w:pPr>
        <w:spacing w:line="400" w:lineRule="atLeast"/>
        <w:ind w:left="67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Opis sposobu dokonywania oceny spełniania tego warunku</w:t>
      </w:r>
    </w:p>
    <w:p w:rsidR="00113E8B" w:rsidRPr="00113E8B" w:rsidRDefault="00113E8B" w:rsidP="00113E8B">
      <w:pPr>
        <w:numPr>
          <w:ilvl w:val="1"/>
          <w:numId w:val="3"/>
        </w:numPr>
        <w:spacing w:line="400" w:lineRule="atLeast"/>
        <w:ind w:left="1125"/>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 okresie ostatnich 5 lat przed upływem terminu składania ofert, a jeżeli okres prowadzenia działalności jest krótszy - w tym okresie wybudowali lub przebudowali, co najmniej jedną drogę (ulicę) na kwotę nie mniejszą niż 300.000 zł. brutto lub co najmniej dwa odcinki dróg (ulic) na kwotę nie mniejszą niż 150.000 zł. brutto każdy</w:t>
      </w:r>
    </w:p>
    <w:p w:rsidR="00113E8B" w:rsidRPr="00113E8B" w:rsidRDefault="00113E8B" w:rsidP="00113E8B">
      <w:pPr>
        <w:numPr>
          <w:ilvl w:val="0"/>
          <w:numId w:val="3"/>
        </w:numPr>
        <w:spacing w:line="400" w:lineRule="atLeast"/>
        <w:ind w:left="67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III.3.3) Potencjał techniczny</w:t>
      </w:r>
    </w:p>
    <w:p w:rsidR="00113E8B" w:rsidRPr="00113E8B" w:rsidRDefault="00113E8B" w:rsidP="00113E8B">
      <w:pPr>
        <w:spacing w:line="400" w:lineRule="atLeast"/>
        <w:ind w:left="67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Opis sposobu dokonywania oceny spełniania tego warunku</w:t>
      </w:r>
    </w:p>
    <w:p w:rsidR="00113E8B" w:rsidRPr="00113E8B" w:rsidRDefault="00113E8B" w:rsidP="00113E8B">
      <w:pPr>
        <w:numPr>
          <w:ilvl w:val="1"/>
          <w:numId w:val="3"/>
        </w:numPr>
        <w:spacing w:line="400" w:lineRule="atLeast"/>
        <w:ind w:left="1125"/>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 xml:space="preserve">Zamawiający dokona oceny spełnienia warunków udziału w postępowaniu w tym zakresie na podstawie oświadczenia o spełnianiu wymagań określonych w art. 22 ustawy </w:t>
      </w:r>
      <w:proofErr w:type="spellStart"/>
      <w:r w:rsidRPr="00113E8B">
        <w:rPr>
          <w:rFonts w:ascii="Arial CE" w:eastAsia="Times New Roman" w:hAnsi="Arial CE" w:cs="Arial CE"/>
          <w:sz w:val="20"/>
          <w:szCs w:val="20"/>
          <w:lang w:eastAsia="pl-PL"/>
        </w:rPr>
        <w:t>Pzp</w:t>
      </w:r>
      <w:proofErr w:type="spellEnd"/>
    </w:p>
    <w:p w:rsidR="00113E8B" w:rsidRPr="00113E8B" w:rsidRDefault="00113E8B" w:rsidP="00113E8B">
      <w:pPr>
        <w:numPr>
          <w:ilvl w:val="0"/>
          <w:numId w:val="3"/>
        </w:numPr>
        <w:spacing w:line="400" w:lineRule="atLeast"/>
        <w:ind w:left="67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III.3.4) Osoby zdolne do wykonania zamówienia</w:t>
      </w:r>
    </w:p>
    <w:p w:rsidR="00113E8B" w:rsidRPr="00113E8B" w:rsidRDefault="00113E8B" w:rsidP="00113E8B">
      <w:pPr>
        <w:spacing w:line="400" w:lineRule="atLeast"/>
        <w:ind w:left="67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Opis sposobu dokonywania oceny spełniania tego warunku</w:t>
      </w:r>
    </w:p>
    <w:p w:rsidR="00113E8B" w:rsidRPr="00113E8B" w:rsidRDefault="00113E8B" w:rsidP="00113E8B">
      <w:pPr>
        <w:numPr>
          <w:ilvl w:val="1"/>
          <w:numId w:val="3"/>
        </w:numPr>
        <w:spacing w:line="400" w:lineRule="atLeast"/>
        <w:ind w:left="1125"/>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dysponują: co najmniej jedną osobą zdolną do kierowania budową lub robotami budowlanymi, posiadającą uprawnienia budowlane w specjalności drogowej, przynależącą do właściwej izby samorządu zawodowego</w:t>
      </w:r>
    </w:p>
    <w:p w:rsidR="00113E8B" w:rsidRPr="00113E8B" w:rsidRDefault="00113E8B" w:rsidP="00113E8B">
      <w:pPr>
        <w:numPr>
          <w:ilvl w:val="0"/>
          <w:numId w:val="3"/>
        </w:numPr>
        <w:spacing w:line="400" w:lineRule="atLeast"/>
        <w:ind w:left="67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III.3.5) Sytuacja ekonomiczna i finansowa</w:t>
      </w:r>
    </w:p>
    <w:p w:rsidR="00113E8B" w:rsidRPr="00113E8B" w:rsidRDefault="00113E8B" w:rsidP="00113E8B">
      <w:pPr>
        <w:spacing w:line="400" w:lineRule="atLeast"/>
        <w:ind w:left="67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Opis sposobu dokonywania oceny spełniania tego warunku</w:t>
      </w:r>
    </w:p>
    <w:p w:rsidR="00113E8B" w:rsidRPr="00113E8B" w:rsidRDefault="00113E8B" w:rsidP="00113E8B">
      <w:pPr>
        <w:numPr>
          <w:ilvl w:val="1"/>
          <w:numId w:val="3"/>
        </w:numPr>
        <w:spacing w:line="400" w:lineRule="atLeast"/>
        <w:ind w:left="1125"/>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 xml:space="preserve">Ocena spełniania warunku dokonana zostanie w oparciu o informacje zawarte w dokumentach i oświadczeniach składanych przez wykonawców tj.: wykażą, że posiadają opłaconą polisę, a w przypadku jej braku inny dokument potwierdzający, że Wykonawca </w:t>
      </w:r>
      <w:r w:rsidRPr="00113E8B">
        <w:rPr>
          <w:rFonts w:ascii="Arial CE" w:eastAsia="Times New Roman" w:hAnsi="Arial CE" w:cs="Arial CE"/>
          <w:sz w:val="20"/>
          <w:szCs w:val="20"/>
          <w:lang w:eastAsia="pl-PL"/>
        </w:rPr>
        <w:lastRenderedPageBreak/>
        <w:t>jest ubezpieczony od odpowiedzialności cywilnej w zakresie prowadzonej działalności związanej z przedmiotem zamówienia, na kwotę nie mniejszą niż 300.000 zł.</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113E8B" w:rsidRPr="00113E8B" w:rsidRDefault="00113E8B" w:rsidP="00113E8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113E8B" w:rsidRPr="00113E8B" w:rsidRDefault="00113E8B" w:rsidP="00113E8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13E8B" w:rsidRPr="00113E8B" w:rsidRDefault="00113E8B" w:rsidP="00113E8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113E8B" w:rsidRPr="00113E8B" w:rsidRDefault="00113E8B" w:rsidP="00113E8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lastRenderedPageBreak/>
        <w:t>III.4.2) W zakresie potwierdzenia niepodlegania wykluczeniu na podstawie art. 24 ust. 1 ustawy, należy przedłożyć:</w:t>
      </w:r>
    </w:p>
    <w:p w:rsidR="00113E8B" w:rsidRPr="00113E8B" w:rsidRDefault="00113E8B" w:rsidP="00113E8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oświadczenie o braku podstaw do wykluczenia;</w:t>
      </w:r>
    </w:p>
    <w:p w:rsidR="00113E8B" w:rsidRPr="00113E8B" w:rsidRDefault="00113E8B" w:rsidP="00113E8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13E8B" w:rsidRPr="00113E8B" w:rsidRDefault="00113E8B" w:rsidP="00113E8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13E8B" w:rsidRPr="00113E8B" w:rsidRDefault="00113E8B" w:rsidP="00113E8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13E8B" w:rsidRPr="00113E8B" w:rsidRDefault="00113E8B" w:rsidP="00113E8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113E8B" w:rsidRPr="00113E8B" w:rsidRDefault="00113E8B" w:rsidP="00113E8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113E8B" w:rsidRPr="00113E8B" w:rsidRDefault="00113E8B" w:rsidP="00113E8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 xml:space="preserve">aktualną informację z Krajowego Rejestru Karnego w zakresie określonym w art. 24 ust. 1 pkt 10 i 11 ustawy, wystawioną nie wcześniej niż 6 miesięcy przed upływem terminu </w:t>
      </w:r>
      <w:r w:rsidRPr="00113E8B">
        <w:rPr>
          <w:rFonts w:ascii="Arial CE" w:eastAsia="Times New Roman" w:hAnsi="Arial CE" w:cs="Arial CE"/>
          <w:sz w:val="20"/>
          <w:szCs w:val="20"/>
          <w:lang w:eastAsia="pl-PL"/>
        </w:rPr>
        <w:lastRenderedPageBreak/>
        <w:t>składania wniosków o dopuszczenie do udziału w postępowaniu o udzielenie zamówienia albo składania ofert;</w:t>
      </w:r>
    </w:p>
    <w:p w:rsidR="00113E8B" w:rsidRPr="00113E8B" w:rsidRDefault="00113E8B" w:rsidP="00113E8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113E8B" w:rsidRPr="00113E8B" w:rsidRDefault="00113E8B" w:rsidP="00113E8B">
      <w:pPr>
        <w:spacing w:line="400" w:lineRule="atLeast"/>
        <w:ind w:left="225"/>
        <w:rPr>
          <w:rFonts w:ascii="Arial CE" w:eastAsia="Times New Roman" w:hAnsi="Arial CE" w:cs="Arial CE"/>
          <w:b/>
          <w:bCs/>
          <w:sz w:val="20"/>
          <w:szCs w:val="20"/>
          <w:lang w:eastAsia="pl-PL"/>
        </w:rPr>
      </w:pPr>
      <w:r w:rsidRPr="00113E8B">
        <w:rPr>
          <w:rFonts w:ascii="Arial CE" w:eastAsia="Times New Roman" w:hAnsi="Arial CE" w:cs="Arial CE"/>
          <w:b/>
          <w:bCs/>
          <w:sz w:val="20"/>
          <w:szCs w:val="20"/>
          <w:lang w:eastAsia="pl-PL"/>
        </w:rPr>
        <w:t>III.4.3) Dokumenty podmiotów zagranicznych</w:t>
      </w:r>
    </w:p>
    <w:p w:rsidR="00113E8B" w:rsidRPr="00113E8B" w:rsidRDefault="00113E8B" w:rsidP="00113E8B">
      <w:pPr>
        <w:spacing w:line="400" w:lineRule="atLeast"/>
        <w:ind w:left="225"/>
        <w:rPr>
          <w:rFonts w:ascii="Arial CE" w:eastAsia="Times New Roman" w:hAnsi="Arial CE" w:cs="Arial CE"/>
          <w:b/>
          <w:bCs/>
          <w:sz w:val="20"/>
          <w:szCs w:val="20"/>
          <w:lang w:eastAsia="pl-PL"/>
        </w:rPr>
      </w:pPr>
      <w:r w:rsidRPr="00113E8B">
        <w:rPr>
          <w:rFonts w:ascii="Arial CE" w:eastAsia="Times New Roman" w:hAnsi="Arial CE" w:cs="Arial CE"/>
          <w:b/>
          <w:bCs/>
          <w:sz w:val="20"/>
          <w:szCs w:val="20"/>
          <w:lang w:eastAsia="pl-PL"/>
        </w:rPr>
        <w:t>Jeżeli wykonawca ma siedzibę lub miejsce zamieszkania poza terytorium Rzeczypospolitej Polskiej, przedkłada:</w:t>
      </w:r>
    </w:p>
    <w:p w:rsidR="00113E8B" w:rsidRPr="00113E8B" w:rsidRDefault="00113E8B" w:rsidP="00113E8B">
      <w:pPr>
        <w:spacing w:line="400" w:lineRule="atLeast"/>
        <w:ind w:left="225"/>
        <w:rPr>
          <w:rFonts w:ascii="Arial CE" w:eastAsia="Times New Roman" w:hAnsi="Arial CE" w:cs="Arial CE"/>
          <w:b/>
          <w:bCs/>
          <w:sz w:val="20"/>
          <w:szCs w:val="20"/>
          <w:lang w:eastAsia="pl-PL"/>
        </w:rPr>
      </w:pPr>
      <w:r w:rsidRPr="00113E8B">
        <w:rPr>
          <w:rFonts w:ascii="Arial CE" w:eastAsia="Times New Roman" w:hAnsi="Arial CE" w:cs="Arial CE"/>
          <w:b/>
          <w:bCs/>
          <w:sz w:val="20"/>
          <w:szCs w:val="20"/>
          <w:lang w:eastAsia="pl-PL"/>
        </w:rPr>
        <w:t>III.4.3.1) dokument wystawiony w kraju, w którym ma siedzibę lub miejsce zamieszkania potwierdzający, że:</w:t>
      </w:r>
    </w:p>
    <w:p w:rsidR="00113E8B" w:rsidRPr="00113E8B" w:rsidRDefault="00113E8B" w:rsidP="00113E8B">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13E8B" w:rsidRPr="00113E8B" w:rsidRDefault="00113E8B" w:rsidP="00113E8B">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13E8B" w:rsidRPr="00113E8B" w:rsidRDefault="00113E8B" w:rsidP="00113E8B">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13E8B" w:rsidRPr="00113E8B" w:rsidRDefault="00113E8B" w:rsidP="00113E8B">
      <w:pPr>
        <w:spacing w:line="400" w:lineRule="atLeast"/>
        <w:ind w:left="225"/>
        <w:rPr>
          <w:rFonts w:ascii="Arial CE" w:eastAsia="Times New Roman" w:hAnsi="Arial CE" w:cs="Arial CE"/>
          <w:b/>
          <w:bCs/>
          <w:sz w:val="20"/>
          <w:szCs w:val="20"/>
          <w:lang w:eastAsia="pl-PL"/>
        </w:rPr>
      </w:pPr>
      <w:r w:rsidRPr="00113E8B">
        <w:rPr>
          <w:rFonts w:ascii="Arial CE" w:eastAsia="Times New Roman" w:hAnsi="Arial CE" w:cs="Arial CE"/>
          <w:b/>
          <w:bCs/>
          <w:sz w:val="20"/>
          <w:szCs w:val="20"/>
          <w:lang w:eastAsia="pl-PL"/>
        </w:rPr>
        <w:t>III.4.3.2)</w:t>
      </w:r>
    </w:p>
    <w:p w:rsidR="00113E8B" w:rsidRPr="00113E8B" w:rsidRDefault="00113E8B" w:rsidP="00113E8B">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113E8B" w:rsidRPr="00113E8B" w:rsidRDefault="00113E8B" w:rsidP="00113E8B">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 xml:space="preserve">zaświadczenie właściwego organu sądowego lub administracyjnego miejsca zamieszkania albo zamieszkania osoby, której dokumenty dotyczą, w zakresie określonym w art. 24 ust. </w:t>
      </w:r>
      <w:r w:rsidRPr="00113E8B">
        <w:rPr>
          <w:rFonts w:ascii="Arial CE" w:eastAsia="Times New Roman" w:hAnsi="Arial CE" w:cs="Arial CE"/>
          <w:sz w:val="20"/>
          <w:szCs w:val="20"/>
          <w:lang w:eastAsia="pl-PL"/>
        </w:rPr>
        <w:lastRenderedPageBreak/>
        <w:t>1 pkt 10 -11 ustawy - wystawione nie wcześniej niż 6 miesięcy przed upływem terminu składania wniosków o dopuszczenie do udziału w postępowaniu o udzielenie zamówienia albo składania ofert.</w:t>
      </w:r>
    </w:p>
    <w:p w:rsidR="00113E8B" w:rsidRPr="00113E8B" w:rsidRDefault="00113E8B" w:rsidP="00113E8B">
      <w:pPr>
        <w:spacing w:line="400" w:lineRule="atLeast"/>
        <w:ind w:left="225"/>
        <w:rPr>
          <w:rFonts w:ascii="Arial CE" w:eastAsia="Times New Roman" w:hAnsi="Arial CE" w:cs="Arial CE"/>
          <w:b/>
          <w:bCs/>
          <w:sz w:val="20"/>
          <w:szCs w:val="20"/>
          <w:lang w:eastAsia="pl-PL"/>
        </w:rPr>
      </w:pPr>
      <w:r w:rsidRPr="00113E8B">
        <w:rPr>
          <w:rFonts w:ascii="Arial CE" w:eastAsia="Times New Roman" w:hAnsi="Arial CE" w:cs="Arial CE"/>
          <w:b/>
          <w:bCs/>
          <w:sz w:val="20"/>
          <w:szCs w:val="20"/>
          <w:lang w:eastAsia="pl-PL"/>
        </w:rPr>
        <w:t>III.4.4) Dokumenty dotyczące przynależności do tej samej grupy kapitałowej</w:t>
      </w:r>
    </w:p>
    <w:p w:rsidR="00113E8B" w:rsidRPr="00113E8B" w:rsidRDefault="00113E8B" w:rsidP="00113E8B">
      <w:pPr>
        <w:numPr>
          <w:ilvl w:val="0"/>
          <w:numId w:val="9"/>
        </w:numPr>
        <w:spacing w:before="100" w:beforeAutospacing="1" w:after="180" w:line="400" w:lineRule="atLeast"/>
        <w:ind w:right="300"/>
        <w:jc w:val="both"/>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III.6) INNE DOKUMENTY</w:t>
      </w:r>
    </w:p>
    <w:p w:rsidR="00113E8B" w:rsidRPr="00113E8B" w:rsidRDefault="00113E8B" w:rsidP="00113E8B">
      <w:pPr>
        <w:spacing w:line="400" w:lineRule="atLeast"/>
        <w:ind w:left="225"/>
        <w:rPr>
          <w:rFonts w:ascii="Arial CE" w:eastAsia="Times New Roman" w:hAnsi="Arial CE" w:cs="Arial CE"/>
          <w:b/>
          <w:bCs/>
          <w:sz w:val="20"/>
          <w:szCs w:val="20"/>
          <w:lang w:eastAsia="pl-PL"/>
        </w:rPr>
      </w:pPr>
      <w:r w:rsidRPr="00113E8B">
        <w:rPr>
          <w:rFonts w:ascii="Arial CE" w:eastAsia="Times New Roman" w:hAnsi="Arial CE" w:cs="Arial CE"/>
          <w:b/>
          <w:bCs/>
          <w:sz w:val="20"/>
          <w:szCs w:val="20"/>
          <w:lang w:eastAsia="pl-PL"/>
        </w:rPr>
        <w:t>Inne dokumenty niewymienione w pkt III.4) albo w pkt III.5)</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w:t>
      </w:r>
    </w:p>
    <w:p w:rsidR="00113E8B" w:rsidRPr="00113E8B" w:rsidRDefault="00113E8B" w:rsidP="00113E8B">
      <w:pPr>
        <w:spacing w:before="375" w:after="225" w:line="400" w:lineRule="atLeast"/>
        <w:rPr>
          <w:rFonts w:ascii="Arial CE" w:eastAsia="Times New Roman" w:hAnsi="Arial CE" w:cs="Arial CE"/>
          <w:b/>
          <w:bCs/>
          <w:szCs w:val="24"/>
          <w:u w:val="single"/>
          <w:lang w:eastAsia="pl-PL"/>
        </w:rPr>
      </w:pPr>
      <w:r w:rsidRPr="00113E8B">
        <w:rPr>
          <w:rFonts w:ascii="Arial CE" w:eastAsia="Times New Roman" w:hAnsi="Arial CE" w:cs="Arial CE"/>
          <w:b/>
          <w:bCs/>
          <w:szCs w:val="24"/>
          <w:u w:val="single"/>
          <w:lang w:eastAsia="pl-PL"/>
        </w:rPr>
        <w:t>SEKCJA IV: PROCEDURA</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IV.1) TRYB UDZIELENIA ZAMÓWIENIA</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IV.1.1) Tryb udzielenia zamówienia:</w:t>
      </w:r>
      <w:r w:rsidRPr="00113E8B">
        <w:rPr>
          <w:rFonts w:ascii="Arial CE" w:eastAsia="Times New Roman" w:hAnsi="Arial CE" w:cs="Arial CE"/>
          <w:sz w:val="20"/>
          <w:szCs w:val="20"/>
          <w:lang w:eastAsia="pl-PL"/>
        </w:rPr>
        <w:t xml:space="preserve"> przetarg nieograniczony.</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IV.2) KRYTERIA OCENY OFERT</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 xml:space="preserve">IV.2.1) Kryteria oceny ofert: </w:t>
      </w:r>
      <w:r w:rsidRPr="00113E8B">
        <w:rPr>
          <w:rFonts w:ascii="Arial CE" w:eastAsia="Times New Roman" w:hAnsi="Arial CE" w:cs="Arial CE"/>
          <w:sz w:val="20"/>
          <w:szCs w:val="20"/>
          <w:lang w:eastAsia="pl-PL"/>
        </w:rPr>
        <w:t>cena oraz inne kryteria związane z przedmiotem zamówienia:</w:t>
      </w:r>
    </w:p>
    <w:p w:rsidR="00113E8B" w:rsidRPr="00113E8B" w:rsidRDefault="00113E8B" w:rsidP="00113E8B">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1 - Cena - 96</w:t>
      </w:r>
    </w:p>
    <w:p w:rsidR="00113E8B" w:rsidRPr="00113E8B" w:rsidRDefault="00113E8B" w:rsidP="00113E8B">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2 - Okres gwarancji - 4</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IV.2.2)</w:t>
      </w:r>
      <w:r w:rsidRPr="00113E8B">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113E8B" w:rsidRPr="00113E8B" w:rsidTr="00113E8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13E8B" w:rsidRPr="00113E8B" w:rsidRDefault="00113E8B" w:rsidP="00113E8B">
            <w:pPr>
              <w:spacing w:line="240" w:lineRule="auto"/>
              <w:jc w:val="center"/>
              <w:rPr>
                <w:rFonts w:ascii="Verdana" w:eastAsia="Times New Roman" w:hAnsi="Verdana" w:cs="Times New Roman"/>
                <w:color w:val="000000"/>
                <w:sz w:val="17"/>
                <w:szCs w:val="17"/>
                <w:lang w:eastAsia="pl-PL"/>
              </w:rPr>
            </w:pPr>
            <w:r w:rsidRPr="00113E8B">
              <w:rPr>
                <w:rFonts w:ascii="Verdana" w:eastAsia="Times New Roman" w:hAnsi="Verdana" w:cs="Times New Roman"/>
                <w:b/>
                <w:bCs/>
                <w:color w:val="000000"/>
                <w:sz w:val="17"/>
                <w:szCs w:val="17"/>
                <w:lang w:eastAsia="pl-PL"/>
              </w:rPr>
              <w:t> </w:t>
            </w:r>
          </w:p>
        </w:tc>
        <w:tc>
          <w:tcPr>
            <w:tcW w:w="0" w:type="auto"/>
            <w:vAlign w:val="center"/>
            <w:hideMark/>
          </w:tcPr>
          <w:p w:rsidR="00113E8B" w:rsidRPr="00113E8B" w:rsidRDefault="00113E8B" w:rsidP="00113E8B">
            <w:pPr>
              <w:spacing w:line="240" w:lineRule="auto"/>
              <w:jc w:val="center"/>
              <w:rPr>
                <w:rFonts w:ascii="Verdana" w:eastAsia="Times New Roman" w:hAnsi="Verdana" w:cs="Times New Roman"/>
                <w:color w:val="000000"/>
                <w:sz w:val="17"/>
                <w:szCs w:val="17"/>
                <w:lang w:eastAsia="pl-PL"/>
              </w:rPr>
            </w:pPr>
            <w:r w:rsidRPr="00113E8B">
              <w:rPr>
                <w:rFonts w:ascii="Verdana" w:eastAsia="Times New Roman" w:hAnsi="Verdana" w:cs="Times New Roman"/>
                <w:b/>
                <w:bCs/>
                <w:color w:val="000000"/>
                <w:sz w:val="17"/>
                <w:szCs w:val="17"/>
                <w:lang w:eastAsia="pl-PL"/>
              </w:rPr>
              <w:t>przeprowadzona będzie aukcja elektroniczna,</w:t>
            </w:r>
            <w:r w:rsidRPr="00113E8B">
              <w:rPr>
                <w:rFonts w:ascii="Verdana" w:eastAsia="Times New Roman" w:hAnsi="Verdana" w:cs="Times New Roman"/>
                <w:color w:val="000000"/>
                <w:sz w:val="17"/>
                <w:szCs w:val="17"/>
                <w:lang w:eastAsia="pl-PL"/>
              </w:rPr>
              <w:t xml:space="preserve"> adres strony, na której będzie prowadzona: </w:t>
            </w:r>
          </w:p>
        </w:tc>
      </w:tr>
    </w:tbl>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IV.3) ZMIANA UMOWY</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Dopuszczalne zmiany postanowień umowy oraz określenie warunków zmian</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sz w:val="20"/>
          <w:szCs w:val="20"/>
          <w:lang w:eastAsia="pl-PL"/>
        </w:rPr>
        <w:t xml:space="preserve">Zamawiający dopuszcza dokonywanie zmian w umowie w sprawie zamówienia publicznego w następujących przypadkach: 1) gdy zaistnieje konieczność zmiany wysokości wynagrodzenia Wykonawcy, wynikająca z wprowadzenia ustawowej zmiany stawki podatku VAT; 2) gdy zaistnieje konieczność zmiany terminu wykonania przedmiotu umowy, uwarunkowana: a) koniecznością </w:t>
      </w:r>
      <w:r w:rsidRPr="00113E8B">
        <w:rPr>
          <w:rFonts w:ascii="Arial CE" w:eastAsia="Times New Roman" w:hAnsi="Arial CE" w:cs="Arial CE"/>
          <w:sz w:val="20"/>
          <w:szCs w:val="20"/>
          <w:lang w:eastAsia="pl-PL"/>
        </w:rPr>
        <w:lastRenderedPageBreak/>
        <w:t xml:space="preserve">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lub Zamawiającego, e) opóźnieniem związanym z uzyskiwaniem </w:t>
      </w:r>
      <w:bookmarkStart w:id="0" w:name="_GoBack"/>
      <w:bookmarkEnd w:id="0"/>
      <w:r w:rsidRPr="00113E8B">
        <w:rPr>
          <w:rFonts w:ascii="Arial CE" w:eastAsia="Times New Roman" w:hAnsi="Arial CE" w:cs="Arial CE"/>
          <w:sz w:val="20"/>
          <w:szCs w:val="20"/>
          <w:lang w:eastAsia="pl-PL"/>
        </w:rPr>
        <w:t>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okolicznościach niepowstałych z winy, bądź zaniedbania Wykonawcy</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IV.4) INFORMACJE ADMINISTRACYJNE</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IV.4.1)</w:t>
      </w:r>
      <w:r w:rsidRPr="00113E8B">
        <w:rPr>
          <w:rFonts w:ascii="Arial CE" w:eastAsia="Times New Roman" w:hAnsi="Arial CE" w:cs="Arial CE"/>
          <w:sz w:val="20"/>
          <w:szCs w:val="20"/>
          <w:lang w:eastAsia="pl-PL"/>
        </w:rPr>
        <w:t> </w:t>
      </w:r>
      <w:r w:rsidRPr="00113E8B">
        <w:rPr>
          <w:rFonts w:ascii="Arial CE" w:eastAsia="Times New Roman" w:hAnsi="Arial CE" w:cs="Arial CE"/>
          <w:b/>
          <w:bCs/>
          <w:sz w:val="20"/>
          <w:szCs w:val="20"/>
          <w:lang w:eastAsia="pl-PL"/>
        </w:rPr>
        <w:t>Adres strony internetowej, na której jest dostępna specyfikacja istotnych warunków zamówienia:</w:t>
      </w:r>
      <w:r w:rsidRPr="00113E8B">
        <w:rPr>
          <w:rFonts w:ascii="Arial CE" w:eastAsia="Times New Roman" w:hAnsi="Arial CE" w:cs="Arial CE"/>
          <w:sz w:val="20"/>
          <w:szCs w:val="20"/>
          <w:lang w:eastAsia="pl-PL"/>
        </w:rPr>
        <w:t xml:space="preserve"> http://bip.dobremiasto.com.pl/</w:t>
      </w:r>
      <w:r w:rsidRPr="00113E8B">
        <w:rPr>
          <w:rFonts w:ascii="Arial CE" w:eastAsia="Times New Roman" w:hAnsi="Arial CE" w:cs="Arial CE"/>
          <w:sz w:val="20"/>
          <w:szCs w:val="20"/>
          <w:lang w:eastAsia="pl-PL"/>
        </w:rPr>
        <w:br/>
      </w:r>
      <w:r w:rsidRPr="00113E8B">
        <w:rPr>
          <w:rFonts w:ascii="Arial CE" w:eastAsia="Times New Roman" w:hAnsi="Arial CE" w:cs="Arial CE"/>
          <w:b/>
          <w:bCs/>
          <w:sz w:val="20"/>
          <w:szCs w:val="20"/>
          <w:lang w:eastAsia="pl-PL"/>
        </w:rPr>
        <w:t>Specyfikację istotnych warunków zamówienia można uzyskać pod adresem:</w:t>
      </w:r>
      <w:r w:rsidRPr="00113E8B">
        <w:rPr>
          <w:rFonts w:ascii="Arial CE" w:eastAsia="Times New Roman" w:hAnsi="Arial CE" w:cs="Arial CE"/>
          <w:sz w:val="20"/>
          <w:szCs w:val="20"/>
          <w:lang w:eastAsia="pl-PL"/>
        </w:rPr>
        <w:t xml:space="preserve"> Urząd Miejski w Dobrym Mieście 11-040 Dobre Miasto ul. Warszawska 14 - pokój nr 27-28 II piętro.</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IV.4.4) Termin składania wniosków o dopuszczenie do udziału w postępowaniu lub ofert:</w:t>
      </w:r>
      <w:r w:rsidRPr="00113E8B">
        <w:rPr>
          <w:rFonts w:ascii="Arial CE" w:eastAsia="Times New Roman" w:hAnsi="Arial CE" w:cs="Arial CE"/>
          <w:sz w:val="20"/>
          <w:szCs w:val="20"/>
          <w:lang w:eastAsia="pl-PL"/>
        </w:rPr>
        <w:t xml:space="preserve"> 16.08.2016 godzina 10:00, miejsce: Urząd Miejski w Dobrym Mieście 11-040 Dobre Miasto ul. Warszawska 14 sekretariat.</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IV.4.5) Termin związania ofertą:</w:t>
      </w:r>
      <w:r w:rsidRPr="00113E8B">
        <w:rPr>
          <w:rFonts w:ascii="Arial CE" w:eastAsia="Times New Roman" w:hAnsi="Arial CE" w:cs="Arial CE"/>
          <w:sz w:val="20"/>
          <w:szCs w:val="20"/>
          <w:lang w:eastAsia="pl-PL"/>
        </w:rPr>
        <w:t xml:space="preserve"> okres w dniach: 30 (od ostatecznego terminu składania ofert).</w:t>
      </w:r>
    </w:p>
    <w:p w:rsidR="00113E8B" w:rsidRPr="00113E8B" w:rsidRDefault="00113E8B" w:rsidP="00113E8B">
      <w:pPr>
        <w:spacing w:line="400" w:lineRule="atLeast"/>
        <w:ind w:left="225"/>
        <w:rPr>
          <w:rFonts w:ascii="Arial CE" w:eastAsia="Times New Roman" w:hAnsi="Arial CE" w:cs="Arial CE"/>
          <w:sz w:val="20"/>
          <w:szCs w:val="20"/>
          <w:lang w:eastAsia="pl-PL"/>
        </w:rPr>
      </w:pPr>
      <w:r w:rsidRPr="00113E8B">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13E8B">
        <w:rPr>
          <w:rFonts w:ascii="Arial CE" w:eastAsia="Times New Roman" w:hAnsi="Arial CE" w:cs="Arial CE"/>
          <w:sz w:val="20"/>
          <w:szCs w:val="20"/>
          <w:lang w:eastAsia="pl-PL"/>
        </w:rPr>
        <w:t>nie</w:t>
      </w:r>
    </w:p>
    <w:p w:rsidR="00113E8B" w:rsidRPr="00113E8B" w:rsidRDefault="00113E8B" w:rsidP="00113E8B">
      <w:pPr>
        <w:spacing w:line="400" w:lineRule="atLeast"/>
        <w:rPr>
          <w:rFonts w:ascii="Arial CE" w:eastAsia="Times New Roman" w:hAnsi="Arial CE" w:cs="Arial CE"/>
          <w:sz w:val="20"/>
          <w:szCs w:val="20"/>
          <w:lang w:eastAsia="pl-PL"/>
        </w:rPr>
      </w:pPr>
    </w:p>
    <w:p w:rsidR="00894B86" w:rsidRDefault="00894B86"/>
    <w:sectPr w:rsidR="00894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E5D"/>
    <w:multiLevelType w:val="multilevel"/>
    <w:tmpl w:val="7346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930CC"/>
    <w:multiLevelType w:val="multilevel"/>
    <w:tmpl w:val="84D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A0C8F"/>
    <w:multiLevelType w:val="multilevel"/>
    <w:tmpl w:val="F18AE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0D49A7"/>
    <w:multiLevelType w:val="multilevel"/>
    <w:tmpl w:val="8F50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9579B"/>
    <w:multiLevelType w:val="multilevel"/>
    <w:tmpl w:val="5D18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457D1"/>
    <w:multiLevelType w:val="multilevel"/>
    <w:tmpl w:val="5CCC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5A5428"/>
    <w:multiLevelType w:val="multilevel"/>
    <w:tmpl w:val="70C0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94C5A"/>
    <w:multiLevelType w:val="multilevel"/>
    <w:tmpl w:val="A52E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6207F2"/>
    <w:multiLevelType w:val="multilevel"/>
    <w:tmpl w:val="F6CA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293627"/>
    <w:multiLevelType w:val="multilevel"/>
    <w:tmpl w:val="4BC6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7"/>
  </w:num>
  <w:num w:numId="6">
    <w:abstractNumId w:val="0"/>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8B"/>
    <w:rsid w:val="00113E8B"/>
    <w:rsid w:val="00894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13E8B"/>
    <w:rPr>
      <w:color w:val="0000FF"/>
      <w:u w:val="single"/>
    </w:rPr>
  </w:style>
  <w:style w:type="paragraph" w:styleId="NormalnyWeb">
    <w:name w:val="Normal (Web)"/>
    <w:basedOn w:val="Normalny"/>
    <w:uiPriority w:val="99"/>
    <w:semiHidden/>
    <w:unhideWhenUsed/>
    <w:rsid w:val="00113E8B"/>
    <w:pPr>
      <w:spacing w:line="240" w:lineRule="auto"/>
      <w:ind w:left="225"/>
    </w:pPr>
    <w:rPr>
      <w:rFonts w:eastAsia="Times New Roman" w:cs="Times New Roman"/>
      <w:szCs w:val="24"/>
      <w:lang w:eastAsia="pl-PL"/>
    </w:rPr>
  </w:style>
  <w:style w:type="paragraph" w:customStyle="1" w:styleId="khheader">
    <w:name w:val="kh_header"/>
    <w:basedOn w:val="Normalny"/>
    <w:rsid w:val="00113E8B"/>
    <w:pPr>
      <w:spacing w:line="420" w:lineRule="atLeast"/>
      <w:ind w:left="225"/>
      <w:jc w:val="center"/>
    </w:pPr>
    <w:rPr>
      <w:rFonts w:eastAsia="Times New Roman" w:cs="Times New Roman"/>
      <w:sz w:val="28"/>
      <w:szCs w:val="28"/>
      <w:lang w:eastAsia="pl-PL"/>
    </w:rPr>
  </w:style>
  <w:style w:type="paragraph" w:customStyle="1" w:styleId="khtitle">
    <w:name w:val="kh_title"/>
    <w:basedOn w:val="Normalny"/>
    <w:rsid w:val="00113E8B"/>
    <w:pPr>
      <w:spacing w:before="375" w:after="225" w:line="240" w:lineRule="auto"/>
    </w:pPr>
    <w:rPr>
      <w:rFonts w:eastAsia="Times New Roman" w:cs="Times New Roman"/>
      <w:b/>
      <w:bCs/>
      <w:szCs w:val="24"/>
      <w:u w:val="single"/>
      <w:lang w:eastAsia="pl-PL"/>
    </w:rPr>
  </w:style>
  <w:style w:type="paragraph" w:customStyle="1" w:styleId="bold">
    <w:name w:val="bold"/>
    <w:basedOn w:val="Normalny"/>
    <w:rsid w:val="00113E8B"/>
    <w:pPr>
      <w:spacing w:line="240" w:lineRule="auto"/>
      <w:ind w:left="225"/>
    </w:pPr>
    <w:rPr>
      <w:rFonts w:eastAsia="Times New Roman" w:cs="Times New Roman"/>
      <w:b/>
      <w:bCs/>
      <w:szCs w:val="24"/>
      <w:lang w:eastAsia="pl-PL"/>
    </w:rPr>
  </w:style>
  <w:style w:type="character" w:customStyle="1" w:styleId="text21">
    <w:name w:val="text21"/>
    <w:basedOn w:val="Domylnaczcionkaakapitu"/>
    <w:rsid w:val="00113E8B"/>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13E8B"/>
    <w:rPr>
      <w:color w:val="0000FF"/>
      <w:u w:val="single"/>
    </w:rPr>
  </w:style>
  <w:style w:type="paragraph" w:styleId="NormalnyWeb">
    <w:name w:val="Normal (Web)"/>
    <w:basedOn w:val="Normalny"/>
    <w:uiPriority w:val="99"/>
    <w:semiHidden/>
    <w:unhideWhenUsed/>
    <w:rsid w:val="00113E8B"/>
    <w:pPr>
      <w:spacing w:line="240" w:lineRule="auto"/>
      <w:ind w:left="225"/>
    </w:pPr>
    <w:rPr>
      <w:rFonts w:eastAsia="Times New Roman" w:cs="Times New Roman"/>
      <w:szCs w:val="24"/>
      <w:lang w:eastAsia="pl-PL"/>
    </w:rPr>
  </w:style>
  <w:style w:type="paragraph" w:customStyle="1" w:styleId="khheader">
    <w:name w:val="kh_header"/>
    <w:basedOn w:val="Normalny"/>
    <w:rsid w:val="00113E8B"/>
    <w:pPr>
      <w:spacing w:line="420" w:lineRule="atLeast"/>
      <w:ind w:left="225"/>
      <w:jc w:val="center"/>
    </w:pPr>
    <w:rPr>
      <w:rFonts w:eastAsia="Times New Roman" w:cs="Times New Roman"/>
      <w:sz w:val="28"/>
      <w:szCs w:val="28"/>
      <w:lang w:eastAsia="pl-PL"/>
    </w:rPr>
  </w:style>
  <w:style w:type="paragraph" w:customStyle="1" w:styleId="khtitle">
    <w:name w:val="kh_title"/>
    <w:basedOn w:val="Normalny"/>
    <w:rsid w:val="00113E8B"/>
    <w:pPr>
      <w:spacing w:before="375" w:after="225" w:line="240" w:lineRule="auto"/>
    </w:pPr>
    <w:rPr>
      <w:rFonts w:eastAsia="Times New Roman" w:cs="Times New Roman"/>
      <w:b/>
      <w:bCs/>
      <w:szCs w:val="24"/>
      <w:u w:val="single"/>
      <w:lang w:eastAsia="pl-PL"/>
    </w:rPr>
  </w:style>
  <w:style w:type="paragraph" w:customStyle="1" w:styleId="bold">
    <w:name w:val="bold"/>
    <w:basedOn w:val="Normalny"/>
    <w:rsid w:val="00113E8B"/>
    <w:pPr>
      <w:spacing w:line="240" w:lineRule="auto"/>
      <w:ind w:left="225"/>
    </w:pPr>
    <w:rPr>
      <w:rFonts w:eastAsia="Times New Roman" w:cs="Times New Roman"/>
      <w:b/>
      <w:bCs/>
      <w:szCs w:val="24"/>
      <w:lang w:eastAsia="pl-PL"/>
    </w:rPr>
  </w:style>
  <w:style w:type="character" w:customStyle="1" w:styleId="text21">
    <w:name w:val="text21"/>
    <w:basedOn w:val="Domylnaczcionkaakapitu"/>
    <w:rsid w:val="00113E8B"/>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85957">
      <w:bodyDiv w:val="1"/>
      <w:marLeft w:val="0"/>
      <w:marRight w:val="0"/>
      <w:marTop w:val="0"/>
      <w:marBottom w:val="0"/>
      <w:divBdr>
        <w:top w:val="none" w:sz="0" w:space="0" w:color="auto"/>
        <w:left w:val="none" w:sz="0" w:space="0" w:color="auto"/>
        <w:bottom w:val="none" w:sz="0" w:space="0" w:color="auto"/>
        <w:right w:val="none" w:sz="0" w:space="0" w:color="auto"/>
      </w:divBdr>
      <w:divsChild>
        <w:div w:id="201622138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2396</Words>
  <Characters>14381</Characters>
  <Application>Microsoft Office Word</Application>
  <DocSecurity>0</DocSecurity>
  <Lines>119</Lines>
  <Paragraphs>33</Paragraphs>
  <ScaleCrop>false</ScaleCrop>
  <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2016-07-26T12:38:00Z</dcterms:created>
  <dcterms:modified xsi:type="dcterms:W3CDTF">2016-07-26T12:39:00Z</dcterms:modified>
</cp:coreProperties>
</file>