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pl-PL"/>
        </w:rPr>
        <w:id w:val="-208107820"/>
        <w:docPartObj>
          <w:docPartGallery w:val="Cover Pages"/>
          <w:docPartUnique/>
        </w:docPartObj>
      </w:sdtPr>
      <w:sdtEndPr/>
      <w:sdtContent>
        <w:p w:rsidR="0098705F" w:rsidRDefault="009118DB">
          <w:pPr>
            <w:rPr>
              <w:rFonts w:asciiTheme="majorHAnsi" w:eastAsiaTheme="majorEastAsia" w:hAnsiTheme="majorHAnsi" w:cstheme="majorBidi"/>
              <w:sz w:val="72"/>
              <w:szCs w:val="72"/>
              <w:lang w:eastAsia="pl-PL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68F96BF" wp14:editId="2D971174">
                    <wp:simplePos x="0" y="0"/>
                    <wp:positionH relativeFrom="column">
                      <wp:posOffset>1900555</wp:posOffset>
                    </wp:positionH>
                    <wp:positionV relativeFrom="paragraph">
                      <wp:posOffset>9157970</wp:posOffset>
                    </wp:positionV>
                    <wp:extent cx="2257425" cy="371475"/>
                    <wp:effectExtent l="0" t="0" r="0" b="0"/>
                    <wp:wrapNone/>
                    <wp:docPr id="18" name="Pole tekstow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5742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6878" w:rsidRPr="00696878" w:rsidRDefault="00696878">
                                <w:pPr>
                                  <w:rPr>
                                    <w:i/>
                                  </w:rPr>
                                </w:pPr>
                                <w:r w:rsidRPr="00696878">
                                  <w:rPr>
                                    <w:i/>
                                  </w:rPr>
                                  <w:t>Kwiecień, 2014r.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" o:spid="_x0000_s1026" type="#_x0000_t202" style="position:absolute;left:0;text-align:left;margin-left:149.65pt;margin-top:721.1pt;width:177.75pt;height: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6WggIAAGkFAAAOAAAAZHJzL2Uyb0RvYy54bWysVM1OGzEQvlfqO1i+l01CQtqIDUpBVJVQ&#10;QYWKs+O1yQrb49qT7KZP37F3N0S0F6pe7PHMN+P5P79orWE7FWINruTjkxFnykmoavdU8h8P1x8+&#10;chZRuEoYcKrkexX5xfL9u/PGL9QENmAqFRgZcXHR+JJvEP2iKKLcKCviCXjlSKghWIH0DE9FFURD&#10;1q0pJqPRWdFAqHwAqWIk7lUn5MtsX2sl8VbrqJCZkpNvmM+Qz3U6i+W5WDwF4Te17N0Q/+CFFbWj&#10;Tw+mrgQKtg31H6ZsLQNE0HgiwRagdS1VjoGiGY9eRXO/EV7lWCg50R/SFP+fWfltdxdYXVHtqFJO&#10;WKrRHRjFUD1HhEYx4lOSGh8XhL33hMb2M7SkMPAjMVPsrQ423RQVIzmle39IsWqRSWJOJrP5dDLj&#10;TJLsdD6ezmfJTPGi7UPELwosS0TJA5UwZ1bsbiJ20AGSPnNwXRuTy2gca0p+djobZYWDhIwbl7Aq&#10;N0RvJkXUeZ4p3BuVMMZ9V5oSkgNIjNyK6tIEthPUREJK5TDHnu0SOqE0OfEWxR7/4tVblLs4hp/B&#10;4UHZ1g5Cjv6V29Xz4LLu8JTzo7gTie267Su9hmpPhQ7QzUv08rqmatyIiHci0IBQbWno8ZYObYCy&#10;Dj3F2QbCr7/xE576lqScNTRwJY8/tyIozsxXRx39aTydpgnNj+lsPqFHOJasjyVuay+ByjGm9eJl&#10;JhMezUDqAPaRdsMq/Uoi4ST9XXIcyEvs1gDtFqlWqwyimfQCb9y9l8l0qk7qtYf2UQTfNyRSK3+D&#10;YTTF4lVfdtik6WC1RdB1btqU4C6rfeJpnnPb97snLYzjd0a9bMjlbwAAAP//AwBQSwMEFAAGAAgA&#10;AAAhAAt8K8njAAAADQEAAA8AAABkcnMvZG93bnJldi54bWxMj8FOwzAQRO9I/IO1SNyojUlKG+JU&#10;VaQKCdFDSy/cNrGbRMR2iN028PUsJzjuzNPsTL6abM/OZgyddwruZwKYcbXXnWsUHN42dwtgIaLT&#10;2HtnFHyZAKvi+irHTPuL25nzPjaMQlzIUEEb45BxHurWWAwzPxhH3tGPFiOdY8P1iBcKtz2XQsy5&#10;xc7RhxYHU7am/tifrIKXcrPFXSXt4rsvn1+P6+Hz8J4qdXszrZ+ARTPFPxh+61N1KKhT5U9OB9Yr&#10;kMvlA6FkJImUwAiZpwmtqUhKhXgEXuT8/4riBwAA//8DAFBLAQItABQABgAIAAAAIQC2gziS/gAA&#10;AOEBAAATAAAAAAAAAAAAAAAAAAAAAABbQ29udGVudF9UeXBlc10ueG1sUEsBAi0AFAAGAAgAAAAh&#10;ADj9If/WAAAAlAEAAAsAAAAAAAAAAAAAAAAALwEAAF9yZWxzLy5yZWxzUEsBAi0AFAAGAAgAAAAh&#10;AJmebpaCAgAAaQUAAA4AAAAAAAAAAAAAAAAALgIAAGRycy9lMm9Eb2MueG1sUEsBAi0AFAAGAAgA&#10;AAAhAAt8K8njAAAADQEAAA8AAAAAAAAAAAAAAAAA3AQAAGRycy9kb3ducmV2LnhtbFBLBQYAAAAA&#10;BAAEAPMAAADsBQAAAAA=&#10;" filled="f" stroked="f" strokeweight=".5pt">
                    <v:textbox>
                      <w:txbxContent>
                        <w:p w:rsidR="00696878" w:rsidRPr="00696878" w:rsidRDefault="00696878">
                          <w:pPr>
                            <w:rPr>
                              <w:i/>
                            </w:rPr>
                          </w:pPr>
                          <w:r w:rsidRPr="00696878">
                            <w:rPr>
                              <w:i/>
                            </w:rPr>
                            <w:t>Kwiecień, 2014r.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96878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785507B" wp14:editId="706D4124">
                    <wp:simplePos x="0" y="0"/>
                    <wp:positionH relativeFrom="column">
                      <wp:posOffset>-537845</wp:posOffset>
                    </wp:positionH>
                    <wp:positionV relativeFrom="paragraph">
                      <wp:posOffset>7291705</wp:posOffset>
                    </wp:positionV>
                    <wp:extent cx="3505200" cy="762000"/>
                    <wp:effectExtent l="0" t="0" r="0" b="0"/>
                    <wp:wrapNone/>
                    <wp:docPr id="22" name="Pole tekstowe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05200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6878" w:rsidRPr="00696878" w:rsidRDefault="00696878" w:rsidP="00696878">
                                <w:pPr>
                                  <w:ind w:firstLine="0"/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r w:rsidRPr="00696878"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  <w:t>Urząd Miejski w Dobrym Mieście</w:t>
                                </w:r>
                              </w:p>
                              <w:p w:rsidR="00696878" w:rsidRPr="00696878" w:rsidRDefault="00696878" w:rsidP="00696878">
                                <w:pPr>
                                  <w:ind w:firstLine="0"/>
                                  <w:rPr>
                                    <w:b/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r w:rsidRPr="00696878">
                                  <w:rPr>
                                    <w:b/>
                                    <w:color w:val="0070C0"/>
                                    <w:sz w:val="16"/>
                                    <w:szCs w:val="16"/>
                                  </w:rPr>
                                  <w:t>Referat Rozwoju Lokalnego i Funduszy Europejskich</w:t>
                                </w:r>
                              </w:p>
                              <w:p w:rsidR="00696878" w:rsidRPr="00696878" w:rsidRDefault="00696878" w:rsidP="00696878">
                                <w:pPr>
                                  <w:ind w:firstLine="0"/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r w:rsidRPr="00696878"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  <w:t>11-040 Dobre Miasto, ul. Warszawska 14</w:t>
                                </w:r>
                              </w:p>
                              <w:p w:rsidR="00696878" w:rsidRPr="00696878" w:rsidRDefault="00696878" w:rsidP="00696878">
                                <w:pPr>
                                  <w:ind w:firstLine="0"/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r w:rsidRPr="00696878"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  <w:t>Tel. 89 616-14-25; Fax 89 616-14-43</w:t>
                                </w:r>
                              </w:p>
                              <w:p w:rsidR="00696878" w:rsidRPr="00696878" w:rsidRDefault="00696878" w:rsidP="00696878">
                                <w:pPr>
                                  <w:ind w:firstLine="0"/>
                                  <w:rPr>
                                    <w:color w:val="0070C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96878">
                                  <w:rPr>
                                    <w:color w:val="0070C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e-mail: </w:t>
                                </w:r>
                                <w:hyperlink r:id="rId10" w:history="1">
                                  <w:r w:rsidRPr="00696878">
                                    <w:rPr>
                                      <w:rStyle w:val="Hipercze"/>
                                      <w:color w:val="0070C0"/>
                                      <w:sz w:val="16"/>
                                      <w:szCs w:val="16"/>
                                      <w:lang w:val="en-US"/>
                                    </w:rPr>
                                    <w:t>ngo@dobremiasto.com.pl</w:t>
                                  </w:r>
                                </w:hyperlink>
                                <w:r w:rsidRPr="00696878">
                                  <w:rPr>
                                    <w:color w:val="0070C0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2" o:spid="_x0000_s1026" type="#_x0000_t202" style="position:absolute;left:0;text-align:left;margin-left:-42.35pt;margin-top:574.15pt;width:276pt;height:6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OofwIAAGkFAAAOAAAAZHJzL2Uyb0RvYy54bWysVMlu2zAQvRfoPxC8N7LdLK0ROXATpCgQ&#10;JEGTImeaImMhFIclaUvu1/eRkhekvaToRRrOvNmX84uuMWytfKjJlnx8NOJMWUlVbZ9L/uPx+sMn&#10;zkIUthKGrCr5RgV+MXv/7rx1UzWhJZlKeQYjNkxbV/JljG5aFEEuVSPCETllIdTkGxHx9M9F5UUL&#10;640pJqPRadGSr5wnqUIA96oX8lm2r7WS8U7roCIzJUdsMX99/i7St5idi+mzF25ZyyEM8Q9RNKK2&#10;cLozdSWiYCtf/2GqqaWnQDoeSWoK0rqWKueAbMajV9k8LIVTORcUJ7hdmcL/Mytv1/ee1VXJJxPO&#10;rGjQo3syikX1EiK1ioGPIrUuTIF9cEDH7gt1aPaWH8BMuXfaN+mPrBjkKPdmV2LVRSbB/HgyOkHf&#10;OJOQnZ2CzD0o9trOh/hVUcMSUXKPFubKivVNiIgE0C0kObN0XRuT22gsa0t+ChdZYSeBhrEJq/JA&#10;DGZSRn3kmYoboxLG2O9KoyA5gcTIo6gujWdrgSESUiobc+7ZLtAJpRHEWxQH/D6qtyj3eWw9k407&#10;5aa25HP2r8KuXrYh6x6PQh7kncjYLbqh0wuqNmi0p35fgpPXNbpxI0K8Fx4LggZi6eMdPtoQqk4D&#10;xdmS/K+/8RMecwspZy0WruTh50p4xZn5ZjHRn8fHx2lD8+P45GyChz+ULA4ldtVcEtoxxnlxMpMJ&#10;H82W1J6aJ9yGefIKkbASvkset+Rl7M8AbotU83kGYSediDf2wclkOnUnzdpj9yS8GwYyYpRvabua&#10;YvpqLnts0rQ0X0XSdR7aVOC+qkPhsc95lofbkw7G4Tuj9hdy9hsAAP//AwBQSwMEFAAGAAgAAAAh&#10;AO5MKVjjAAAADQEAAA8AAABkcnMvZG93bnJldi54bWxMj09PwkAQxe8mfofNkHiDLbWWpnZLSBNi&#10;YvQAcvE27S5tw/6p3QWqn97xhLeZ917e/KZYT0azixp976yA5SICpmzjZG9bAYeP7TwD5gNaidpZ&#10;JeBbeViX93cF5tJd7U5d9qFlVGJ9jgK6EIacc990yqBfuEFZ8o5uNBhoHVsuR7xSudE8jqKUG+wt&#10;XehwUFWnmtP+bAS8Vtt33NWxyX509fJ23Axfh88nIR5m0+YZWFBTuIXhD5/QoSSm2p2t9EwLmGfJ&#10;iqJkLJPsERhFknRFQ01SnJLEy4L//6L8BQAA//8DAFBLAQItABQABgAIAAAAIQC2gziS/gAAAOEB&#10;AAATAAAAAAAAAAAAAAAAAAAAAABbQ29udGVudF9UeXBlc10ueG1sUEsBAi0AFAAGAAgAAAAhADj9&#10;If/WAAAAlAEAAAsAAAAAAAAAAAAAAAAALwEAAF9yZWxzLy5yZWxzUEsBAi0AFAAGAAgAAAAhAFzI&#10;86h/AgAAaQUAAA4AAAAAAAAAAAAAAAAALgIAAGRycy9lMm9Eb2MueG1sUEsBAi0AFAAGAAgAAAAh&#10;AO5MKVjjAAAADQEAAA8AAAAAAAAAAAAAAAAA2QQAAGRycy9kb3ducmV2LnhtbFBLBQYAAAAABAAE&#10;APMAAADpBQAAAAA=&#10;" filled="f" stroked="f" strokeweight=".5pt">
                    <v:textbox>
                      <w:txbxContent>
                        <w:p w:rsidR="00696878" w:rsidRPr="00696878" w:rsidRDefault="00696878" w:rsidP="00696878">
                          <w:pPr>
                            <w:ind w:firstLine="0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r w:rsidRPr="00696878">
                            <w:rPr>
                              <w:color w:val="0070C0"/>
                              <w:sz w:val="16"/>
                              <w:szCs w:val="16"/>
                            </w:rPr>
                            <w:t>Urząd Miejski w Dobrym Mieście</w:t>
                          </w:r>
                        </w:p>
                        <w:p w:rsidR="00696878" w:rsidRPr="00696878" w:rsidRDefault="00696878" w:rsidP="00696878">
                          <w:pPr>
                            <w:ind w:firstLine="0"/>
                            <w:rPr>
                              <w:b/>
                              <w:color w:val="0070C0"/>
                              <w:sz w:val="16"/>
                              <w:szCs w:val="16"/>
                            </w:rPr>
                          </w:pPr>
                          <w:r w:rsidRPr="00696878">
                            <w:rPr>
                              <w:b/>
                              <w:color w:val="0070C0"/>
                              <w:sz w:val="16"/>
                              <w:szCs w:val="16"/>
                            </w:rPr>
                            <w:t>Referat Rozwoju Lokalnego i Funduszy Europejskich</w:t>
                          </w:r>
                        </w:p>
                        <w:p w:rsidR="00696878" w:rsidRPr="00696878" w:rsidRDefault="00696878" w:rsidP="00696878">
                          <w:pPr>
                            <w:ind w:firstLine="0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r w:rsidRPr="00696878">
                            <w:rPr>
                              <w:color w:val="0070C0"/>
                              <w:sz w:val="16"/>
                              <w:szCs w:val="16"/>
                            </w:rPr>
                            <w:t>11-040 Dobre Miasto, ul. Warszawska 14</w:t>
                          </w:r>
                        </w:p>
                        <w:p w:rsidR="00696878" w:rsidRPr="00696878" w:rsidRDefault="00696878" w:rsidP="00696878">
                          <w:pPr>
                            <w:ind w:firstLine="0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r w:rsidRPr="00696878">
                            <w:rPr>
                              <w:color w:val="0070C0"/>
                              <w:sz w:val="16"/>
                              <w:szCs w:val="16"/>
                            </w:rPr>
                            <w:t>Tel. 89 616-14-25; Fax 89 616-14-43</w:t>
                          </w:r>
                        </w:p>
                        <w:p w:rsidR="00696878" w:rsidRPr="00696878" w:rsidRDefault="00696878" w:rsidP="00696878">
                          <w:pPr>
                            <w:ind w:firstLine="0"/>
                            <w:rPr>
                              <w:color w:val="0070C0"/>
                              <w:sz w:val="16"/>
                              <w:szCs w:val="16"/>
                              <w:lang w:val="en-US"/>
                            </w:rPr>
                          </w:pPr>
                          <w:r w:rsidRPr="00696878">
                            <w:rPr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hyperlink r:id="rId11" w:history="1">
                            <w:r w:rsidRPr="00696878">
                              <w:rPr>
                                <w:rStyle w:val="Hipercze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>ngo@dobremiasto.com.pl</w:t>
                            </w:r>
                          </w:hyperlink>
                          <w:r w:rsidRPr="00696878">
                            <w:rPr>
                              <w:color w:val="0070C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96878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0" allowOverlap="1" wp14:anchorId="2A6906B4" wp14:editId="1A32EE33">
                    <wp:simplePos x="0" y="0"/>
                    <wp:positionH relativeFrom="margin">
                      <wp:posOffset>-540385</wp:posOffset>
                    </wp:positionH>
                    <wp:positionV relativeFrom="margin">
                      <wp:posOffset>-598170</wp:posOffset>
                    </wp:positionV>
                    <wp:extent cx="7138670" cy="9454515"/>
                    <wp:effectExtent l="0" t="0" r="0" b="7620"/>
                    <wp:wrapNone/>
                    <wp:docPr id="15" name="Prostokąt zaokrąglony 15" descr="Description: Light vertica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38670" cy="94545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pattFill prst="ltVert">
                              <a:fgClr>
                                <a:srgbClr val="D7CFBF"/>
                              </a:fgClr>
                              <a:bgClr>
                                <a:schemeClr val="bg2">
                                  <a:lumMod val="100000"/>
                                  <a:lumOff val="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796A4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Prostokąt zaokrąglony 15" o:spid="_x0000_s1026" alt="Opis: Description: Light vertical" style="position:absolute;margin-left:-42.55pt;margin-top:-47.1pt;width:562.1pt;height:744.45pt;z-index:-251660288;visibility:visible;mso-wrap-style:square;mso-width-percent:920;mso-height-percent:940;mso-wrap-distance-left:9pt;mso-wrap-distance-top:0;mso-wrap-distance-right:9pt;mso-wrap-distance-bottom:0;mso-position-horizontal:absolute;mso-position-horizontal-relative:margin;mso-position-vertical:absolute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af8gIAANYFAAAOAAAAZHJzL2Uyb0RvYy54bWysVF1v0zAUfUfiP1h+75J0adNES9HWUoRU&#10;YGLAuxs7iZljB9tt2iEe98/2w7h20tLBC0L0wfXH9cm5557rq1f7RqAd04YrmePoIsSIyUJRLqsc&#10;f/60Gs0wMpZISoSSLMcHZvCr+csXV12bsbGqlaBMIwCRJuvaHNfWtlkQmKJmDTEXqmUSDkulG2Jh&#10;qauAatIBeiOCcRhOg05p2mpVMGNgd9kf4rnHL0tW2A9laZhFIsfAzfpR+3HjxmB+RbJKk7bmxUCD&#10;/AOLhnAJHz1BLYklaKv5H1ANL7QyqrQXhWoCVZa8YD4HyCYKf8vmriYt87mAOKY9yWT+H2zxfner&#10;EadQuwlGkjRQo1tgaNX906NFD0Td66fHCop3QC6CMlOAfEv3x1sLVc/Qmle1dSawvCDCSdq1JgPk&#10;u/ZWO1FMu1bFvUFSLWoiK3attepqRigkErn44NkFtzBwFW26d4oCIbK1yqu7L3XjAEE3tPdFPJyK&#10;yPYWFbCZRJezaQK1LuAsjSfxBHi7b5DseL3Vxr5hqkFukmOttpJ+BKv4b5Dd2lhfSjroQehXjMpG&#10;gDF2RKDLeHo5AA6xAH2EdBdbYu2KCzHAC/sFpPHYZbUQvSK62sAUAR6ImSxWN6sB8hSyOcW6XmCn&#10;6E019lhi24A6PUIUup9DIBnsg+X7fb8F7Hw7OQgvw4DsWA9M/T3pRqkc814u4XdA10EQp7D39Pc0&#10;GsfhzTgdraazZBSv4skoTcLZKIzSm3Qaxmm8XP1wLKM4qzmlTK65ZMf+iuK/8+/Q6X1n+A5DHRhm&#10;nECqjqtRglNH1y/OFU3S6XV8VPRZmK+118n577Wkfm4JF/08eE7Z6wV5H/+9Et6tzqC90TeKHsCs&#10;WoGVwHauDyA/pR8w6uBhybH5tiWaYSTeSjB8GsWxe4n8Ip4kY1jo85PN+QmRBUDl2GLUTxe2f722&#10;rXZt5xqor9s1NEnJrSuda6Ce1bCAx8NnMDx07nU6X/uoX8/x/CcAAAD//wMAUEsDBBQABgAIAAAA&#10;IQAKWSmZ4QAAAA0BAAAPAAAAZHJzL2Rvd25yZXYueG1sTI9BT8MwDIXvSPyHyEjctrRrYWtpOm0I&#10;GOLGBpyzxrQVjVM12Vb49XgnuD37PT1/Lpaj7cQRB986UhBPIxBIlTMt1Qredo+TBQgfNBndOUIF&#10;3+hhWV5eFDo37kSveNyGWnAJ+VwraELocyl91aDVfup6JPY+3WB14HGopRn0icttJ2dRdCutbokv&#10;NLrH+warr+3BKnhfreOHH0fr5GOTPtcvaKun1Cp1fTWu7kAEHMNfGM74jA4lM+3dgYwXnYLJ4ibm&#10;KIssnYE4J6Ik49WeVZKlc5BlIf9/Uf4CAAD//wMAUEsBAi0AFAAGAAgAAAAhALaDOJL+AAAA4QEA&#10;ABMAAAAAAAAAAAAAAAAAAAAAAFtDb250ZW50X1R5cGVzXS54bWxQSwECLQAUAAYACAAAACEAOP0h&#10;/9YAAACUAQAACwAAAAAAAAAAAAAAAAAvAQAAX3JlbHMvLnJlbHNQSwECLQAUAAYACAAAACEAbo9G&#10;n/ICAADWBQAADgAAAAAAAAAAAAAAAAAuAgAAZHJzL2Uyb0RvYy54bWxQSwECLQAUAAYACAAAACEA&#10;ClkpmeEAAAANAQAADwAAAAAAAAAAAAAAAABMBQAAZHJzL2Rvd25yZXYueG1sUEsFBgAAAAAEAAQA&#10;8wAAAFoGAAAAAA==&#10;" o:allowincell="f" fillcolor="#d7cfbf" stroked="f" strokecolor="#796a4f" strokeweight="1pt">
                    <v:fill r:id="rId12" o:title="" color2="#eeece1 [3214]" type="pattern"/>
                    <w10:wrap anchorx="margin" anchory="margin"/>
                  </v:roundrect>
                </w:pict>
              </mc:Fallback>
            </mc:AlternateContent>
          </w:r>
          <w:r w:rsidR="00696878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EE8E6F5" wp14:editId="37F102F8">
                    <wp:simplePos x="0" y="0"/>
                    <wp:positionH relativeFrom="column">
                      <wp:posOffset>-423545</wp:posOffset>
                    </wp:positionH>
                    <wp:positionV relativeFrom="paragraph">
                      <wp:posOffset>8148954</wp:posOffset>
                    </wp:positionV>
                    <wp:extent cx="6686550" cy="866775"/>
                    <wp:effectExtent l="0" t="0" r="0" b="0"/>
                    <wp:wrapNone/>
                    <wp:docPr id="20" name="Pole tekstowe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6550" cy="866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6878" w:rsidRDefault="00696878" w:rsidP="0069687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2893359" wp14:editId="2483AF28">
                                      <wp:extent cx="5210175" cy="818547"/>
                                      <wp:effectExtent l="0" t="0" r="0" b="635"/>
                                      <wp:docPr id="21" name="Obraz 21" descr="Nowy-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Nowy-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18530" cy="819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Pole tekstowe 20" o:spid="_x0000_s1028" type="#_x0000_t202" style="position:absolute;left:0;text-align:left;margin-left:-33.35pt;margin-top:641.65pt;width:526.5pt;height:6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Z2gQIAAHAFAAAOAAAAZHJzL2Uyb0RvYy54bWysVN9P2zAQfp+0/8Hy+0jLaOkqUtSBmCYh&#10;QIOJZ9exaYTt8+xrk+6v39lJSsf2wrQX53L3+fP9PjtvrWFbFWINruTjoxFnykmoavdU8u8PVx9m&#10;nEUUrhIGnCr5TkV+vnj/7qzxc3UMazCVCoxIXJw3vuRrRD8viijXyop4BF45MmoIViD9hqeiCqIh&#10;dmuK49FoWjQQKh9AqhhJe9kZ+SLza60k3modFTJTcvIN8xnyuUpnsTgT86cg/LqWvRviH7ywonb0&#10;6J7qUqBgm1D/QWVrGSCCxiMJtgCta6lyDBTNePQqmvu18CrHQsmJfp+m+P9o5c32LrC6KvkxpccJ&#10;SzW6A6MYqueI0ChGekpS4+OcsPee0Nh+hpaKPegjKVPsrQ42fSkqRnbi2+1TrFpkkpTT6Ww6mZBJ&#10;km02nZ6eThJN8XLbh4hfFFiWhJIHKmHOrNheR+ygAyQ95uCqNiaX0TjW0Asfif43C5EblzQqN0RP&#10;kyLqPM8S7oxKGOO+KU0JyQEkRW5FdWEC2wpqIiGlcphjz7yETihNTrzlYo9/8eotl7s4hpfB4f6y&#10;rR2EHP0rt6vnwWXd4SnnB3EnEdtV23XCUNgVVDuqd4BubKKXVzUV5VpEvBOB5oTqSLOPt3RoA5R8&#10;6CXO1hB+/k2f8NS+ZOWsobkrefyxEUFxZr46auxP45MTosX8czI5TW0ZDi2rQ4vb2Augqoxpy3iZ&#10;xYRHM4g6gH2kFbFMr5JJOElvlxwH8QK7bUArRqrlMoNoNL3Aa3fvZaJORUot99A+iuD7vkTq6BsY&#10;JlTMX7Vnh003HSw3CLrOvZvy3GW1zz+Nde7+fgWlvXH4n1Evi3LxCwAA//8DAFBLAwQUAAYACAAA&#10;ACEA0Sg0kOQAAAANAQAADwAAAGRycy9kb3ducmV2LnhtbEyPzU7DMBCE70i8g7VI3FqnKQQ3xKmq&#10;SBUSgkNLL9yceJtE+CfEbht4epYT3HZ3RrPfFOvJGnbGMfTeSVjME2DoGq9710o4vG1nAliIymll&#10;vEMJXxhgXV5fFSrX/uJ2eN7HllGIC7mS0MU45JyHpkOrwtwP6Eg7+tGqSOvYcj2qC4Vbw9MkybhV&#10;vaMPnRqw6rD52J+shOdq+6p2dWrFt6meXo6b4fPwfi/l7c20eQQWcYp/ZvjFJ3Qoian2J6cDMxJm&#10;WfZAVhJSsVwCI8tKZDTUdLpbrATwsuD/W5Q/AAAA//8DAFBLAQItABQABgAIAAAAIQC2gziS/gAA&#10;AOEBAAATAAAAAAAAAAAAAAAAAAAAAABbQ29udGVudF9UeXBlc10ueG1sUEsBAi0AFAAGAAgAAAAh&#10;ADj9If/WAAAAlAEAAAsAAAAAAAAAAAAAAAAALwEAAF9yZWxzLy5yZWxzUEsBAi0AFAAGAAgAAAAh&#10;AKI3xnaBAgAAcAUAAA4AAAAAAAAAAAAAAAAALgIAAGRycy9lMm9Eb2MueG1sUEsBAi0AFAAGAAgA&#10;AAAhANEoNJDkAAAADQEAAA8AAAAAAAAAAAAAAAAA2wQAAGRycy9kb3ducmV2LnhtbFBLBQYAAAAA&#10;BAAEAPMAAADsBQAAAAA=&#10;" filled="f" stroked="f" strokeweight=".5pt">
                    <v:textbox>
                      <w:txbxContent>
                        <w:p w:rsidR="00696878" w:rsidRDefault="00696878" w:rsidP="0069687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C7F44E" wp14:editId="12F446D4">
                                <wp:extent cx="5210175" cy="818547"/>
                                <wp:effectExtent l="0" t="0" r="0" b="635"/>
                                <wp:docPr id="21" name="Obraz 21" descr="Nowy-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owy-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18530" cy="819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10BE9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40BC640" wp14:editId="42C15D24">
                    <wp:simplePos x="0" y="0"/>
                    <wp:positionH relativeFrom="column">
                      <wp:posOffset>-366395</wp:posOffset>
                    </wp:positionH>
                    <wp:positionV relativeFrom="paragraph">
                      <wp:posOffset>-375920</wp:posOffset>
                    </wp:positionV>
                    <wp:extent cx="2409825" cy="657225"/>
                    <wp:effectExtent l="0" t="0" r="0" b="0"/>
                    <wp:wrapNone/>
                    <wp:docPr id="11" name="Pole tekstow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09825" cy="657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10BE9" w:rsidRDefault="00D10BE9">
                                <w:r w:rsidRPr="00D10BE9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C38A9C4" wp14:editId="44D58923">
                                      <wp:extent cx="381000" cy="485775"/>
                                      <wp:effectExtent l="0" t="0" r="0" b="9525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485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D3CEB1"/>
                                              </a:solidFill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 w:rsidRPr="00D10BE9">
                                  <w:rPr>
                                    <w:b/>
                                    <w:color w:val="0070C0"/>
                                  </w:rPr>
                                  <w:t>Burmistrz Dobrego Miasta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Pole tekstowe 11" o:spid="_x0000_s1029" type="#_x0000_t202" style="position:absolute;left:0;text-align:left;margin-left:-28.85pt;margin-top:-29.6pt;width:189.75pt;height:5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zJgwIAAHAFAAAOAAAAZHJzL2Uyb0RvYy54bWysVE1PGzEQvVfqf7B8L5uEQCFig1IQVSUE&#10;qFBxdrw2WeH1uLaTXfrr++zNhoj2QtXL7njmzXg+3vjsvGsM2ygfarIlHx+MOFNWUlXbp5L/eLj6&#10;dMJZiMJWwpBVJX9RgZ/PP344a91MTWhFplKeIYgNs9aVfBWjmxVFkCvViHBATlkYNflGRBz9U1F5&#10;0SJ6Y4rJaHRctOQr50mqEKC97I18nuNrrWS81TqoyEzJkVvMX5+/y/Qt5mdi9uSFW9Vym4b4hywa&#10;UVtcugt1KaJga1//EaqppadAOh5IagrSupYq14BqxqM31dyvhFO5FjQnuF2bwv8LK282d57VFWY3&#10;5syKBjO6I6NYVM8hUqsY9GhS68IM2HsHdOy+UAeHQR+gTLV32jfpj6oY7Gj3y67FqotMQjmZjk5P&#10;JkecSdiOjz5PICN88ertfIhfFTUsCSX3GGHurNhch9hDB0i6zNJVbUweo7GsRdDDo1F22FkQ3NiE&#10;VZkQ2zCpoj7zLMUXoxLG2O9KoyG5gKTIVFQXxrONAImElMrGXHuOC3RCaSTxHsct/jWr9zj3dQw3&#10;k40756a25HP1b9KunoeUdY9Hz/fqTmLsll1mwuEw2CVVL5i3p35tgpNXNYZyLUK8Ex57ghFj9+Mt&#10;PtoQmk9bibMV+V9/0yc86AsrZy32ruTh51p4xZn5ZkHs0/F0mhY1H6YgCA5+37Lct9h1c0GYCriL&#10;7LKY8NEMovbUPOKJWKRbYRJW4u6Sx0G8iP1rgCdGqsUig7CaTsRre+9kCp2GlCj30D0K77a8jGD0&#10;DQ0bKmZv6Nljk6elxTqSrjN3U5/7rm77j7XO7N8+Qend2D9n1OtDOf8NAAD//wMAUEsDBBQABgAI&#10;AAAAIQAVWG/h4gAAAAoBAAAPAAAAZHJzL2Rvd25yZXYueG1sTI/BTsJAEIbvJr7DZky8wZYCgqVb&#10;QpoQE6MHkIu3aXdpG7qztbtA9ekdTnqbyXz55/vT9WBbcTG9bxwpmIwjEIZKpxuqFBw+tqMlCB+Q&#10;NLaOjIJv42Gd3d+lmGh3pZ257EMlOIR8ggrqELpESl/WxqIfu84Q346utxh47Supe7xyuG1lHEVP&#10;0mJD/KHGzuS1KU/7s1Xwmm/fcVfEdvnT5i9vx033dficK/X4MGxWIIIZwh8MN31Wh4ydCncm7UWr&#10;YDRfLBi9Dc8xCCam8YTLFApmsynILJX/K2S/AAAA//8DAFBLAQItABQABgAIAAAAIQC2gziS/gAA&#10;AOEBAAATAAAAAAAAAAAAAAAAAAAAAABbQ29udGVudF9UeXBlc10ueG1sUEsBAi0AFAAGAAgAAAAh&#10;ADj9If/WAAAAlAEAAAsAAAAAAAAAAAAAAAAALwEAAF9yZWxzLy5yZWxzUEsBAi0AFAAGAAgAAAAh&#10;APJMvMmDAgAAcAUAAA4AAAAAAAAAAAAAAAAALgIAAGRycy9lMm9Eb2MueG1sUEsBAi0AFAAGAAgA&#10;AAAhABVYb+HiAAAACgEAAA8AAAAAAAAAAAAAAAAA3QQAAGRycy9kb3ducmV2LnhtbFBLBQYAAAAA&#10;BAAEAPMAAADsBQAAAAA=&#10;" filled="f" stroked="f" strokeweight=".5pt">
                    <v:textbox>
                      <w:txbxContent>
                        <w:p w:rsidR="00D10BE9" w:rsidRDefault="00D10BE9">
                          <w:r w:rsidRPr="00D10BE9">
                            <w:drawing>
                              <wp:inline distT="0" distB="0" distL="0" distR="0" wp14:anchorId="1429F96D" wp14:editId="29527EAD">
                                <wp:extent cx="381000" cy="485775"/>
                                <wp:effectExtent l="0" t="0" r="0" b="9525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4857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D3CEB1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Pr="00D10BE9">
                            <w:rPr>
                              <w:b/>
                              <w:color w:val="0070C0"/>
                            </w:rPr>
                            <w:t>Burmistrz Dobrego Miasta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bookmarkStart w:id="0" w:name="_GoBack"/>
          <w:bookmarkEnd w:id="0"/>
          <w:r w:rsidR="0098705F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0" allowOverlap="1" wp14:anchorId="5472E9C7" wp14:editId="577F51E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29145" cy="9435465"/>
                    <wp:effectExtent l="0" t="0" r="16510" b="26670"/>
                    <wp:wrapNone/>
                    <wp:docPr id="16" name="Prostokąt zaokrąglony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Prostokąt zaokrąglony 16" o:spid="_x0000_s1026" style="position:absolute;margin-left:0;margin-top:0;width:561.35pt;height:742.95pt;z-index:-251659264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BVugIAAGYFAAAOAAAAZHJzL2Uyb0RvYy54bWysVMFu2zAMvQ/YPwi6p7YTO02MOkURJ8OA&#10;bivW7QMUS7a1ypInKXHSYcf+WT9slOyk6XYZhuXgiBL1yEc+6up63wi0Y9pwJTMcXYQYMVkoymWV&#10;4a9f1qMZRsYSSYlQkmX4wAy+Xrx9c9W1KRurWgnKNAIQadKuzXBtbZsGgSlq1hBzoVom4bBUuiEW&#10;TF0FVJMO0BsRjMNwGnRK01arghkDu3l/iBcevyxZYT+VpWEWiQxDbtZ/tf9u3DdYXJG00qSteTGk&#10;Qf4hi4ZwCUFPUDmxBG01/wOq4YVWRpX2olBNoMqSF8xzADZR+Bub+5q0zHOB4pj2VCbz/2CLj7s7&#10;jTiF3k0xkqSBHt1BhlY9PD9Z9EjUg35+qqB5BwQeUK6uNSncum/vtCNs2ltVPBgk1bImsmI3Wquu&#10;ZoRCkpHzD15dcIaBq2jTfVAUgpGtVb5y+1I3DhBqgva+QYdTg9jeogI2L6PxPIoTjAo4m8eTJJ4m&#10;PgZJj9dbbew7phrkFhnWaivpZ5CBj0F2t8b6NtGBK6HfMCobAU3fEYEm8XQyAA6+AUmPkO6iVGsu&#10;hFeNkKiDLJJx4rGNEpy6Q18Vp1+2FBoBaobtPvI+YtsA634vCt3PBSMp7INM+32/BVH9CDgIKCFY&#10;5+ielL/oCr2S1K8t4aJfg7+QDhfqNhB2FfR6/DEP56vZahaP4vF0NYrDPB/drJfxaLqOLpN8ki+X&#10;efTTZRvFac0pZdKROs5GFP+d9oYp7VV9mo5XLIyuNqcK+WKcqL+QDV6n4WsBXI7/np1XmBNVL86N&#10;ogcQmFb9sMPjBIta6UeMOhj0DJvvW6IZRuK9BJGCoGL3MngjTi7HYOjzk835CZEFQEFHMeqXS9u/&#10;JttW86qGSH2npboBYZfcQmt8fn1WgwHD7BkMD497Lc5t7/XyPC5+AQAA//8DAFBLAwQUAAYACAAA&#10;ACEAr/LEZ90AAAAHAQAADwAAAGRycy9kb3ducmV2LnhtbEyPzU7DMBCE70i8g7VI3KjTQKENcSrE&#10;zxmRFrhu4iWOGq/T2GnD2+NygctqVrOa+TZfT7YTBxp861jBfJaAIK6dbrlRsN28XC1B+ICssXNM&#10;Cr7Jw7o4P8sx0+7Ib3QoQyNiCPsMFZgQ+kxKXxuy6GeuJ47elxsshrgOjdQDHmO47WSaJLfSYsux&#10;wWBPj4bqXTlaBY25fq/GxX5vNuV29fH6uXtqy2elLi+mh3sQgabwdwwn/IgORWSq3Mjai05BfCT8&#10;zpM3T9M7EFVUN8vFCmSRy//8xQ8AAAD//wMAUEsBAi0AFAAGAAgAAAAhALaDOJL+AAAA4QEAABMA&#10;AAAAAAAAAAAAAAAAAAAAAFtDb250ZW50X1R5cGVzXS54bWxQSwECLQAUAAYACAAAACEAOP0h/9YA&#10;AACUAQAACwAAAAAAAAAAAAAAAAAvAQAAX3JlbHMvLnJlbHNQSwECLQAUAAYACAAAACEA9R3QVboC&#10;AABmBQAADgAAAAAAAAAAAAAAAAAuAgAAZHJzL2Uyb0RvYy54bWxQSwECLQAUAAYACAAAACEAr/LE&#10;Z90AAAAHAQAADwAAAAAAAAAAAAAAAAAUBQAAZHJzL2Rvd25yZXYueG1sUEsFBgAAAAAEAAQA8wAA&#10;AB4GAAAAAA==&#10;" o:allowincell="f" filled="f" fillcolor="black" strokecolor="black [3213]">
                    <w10:wrap anchorx="margin" anchory="margin"/>
                  </v:roundrect>
                </w:pict>
              </mc:Fallback>
            </mc:AlternateContent>
          </w:r>
          <w:r w:rsidR="0098705F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4A7515BB" wp14:editId="08CF7D7B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3122930</wp:posOffset>
                        </wp:positionV>
                      </mc:Fallback>
                    </mc:AlternateContent>
                    <wp:extent cx="7148195" cy="2205990"/>
                    <wp:effectExtent l="0" t="0" r="16510" b="12065"/>
                    <wp:wrapNone/>
                    <wp:docPr id="14" name="Prostokąt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8195" cy="220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-Siatka"/>
                                  <w:tblOverlap w:val="never"/>
                                  <w:tblW w:w="5000" w:type="pct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72"/>
                                </w:tblGrid>
                                <w:tr w:rsidR="00BD432D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98705F" w:rsidRDefault="0098705F">
                                      <w:pPr>
                                        <w:pStyle w:val="Bezodstpw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BD432D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98705F" w:rsidRDefault="00471F5C" w:rsidP="00406BDE">
                                      <w:pPr>
                                        <w:pStyle w:val="Bezodstpw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alias w:val="Title"/>
                                          <w:id w:val="1504623326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406BDE" w:rsidRPr="00696878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 xml:space="preserve">Sprawozdanie </w:t>
                                          </w:r>
                                          <w:r w:rsidR="00D10BE9" w:rsidRPr="00696878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>z realizacji „Ro</w:t>
                                          </w:r>
                                          <w:r w:rsidR="00696878" w:rsidRPr="00696878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>cznego Programu Współpracy Gminy Dobre Miasto z Organizacjami Pozarządowymi na 2013 rok</w:t>
                                          </w:r>
                                          <w:r w:rsidR="00406BDE" w:rsidRPr="00696878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 xml:space="preserve">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BD432D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98705F" w:rsidRDefault="0098705F">
                                      <w:pPr>
                                        <w:pStyle w:val="Bezodstpw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BD432D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vAlign w:val="bottom"/>
                                    </w:tcPr>
                                    <w:p w:rsidR="0098705F" w:rsidRDefault="00471F5C" w:rsidP="00696878">
                                      <w:pPr>
                                        <w:pStyle w:val="Bezodstpw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sz w:val="24"/>
                                            <w:szCs w:val="24"/>
                                          </w:rPr>
                                          <w:alias w:val="Subtitle"/>
                                          <w:id w:val="1172145959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696878">
                                            <w:rPr>
                                              <w:rFonts w:asciiTheme="majorHAnsi" w:eastAsiaTheme="majorEastAsia" w:hAnsiTheme="majorHAnsi" w:cstheme="majorBidi"/>
                                              <w:sz w:val="24"/>
                                              <w:szCs w:val="24"/>
                                            </w:rPr>
                                            <w:t>wykonanie</w:t>
                                          </w:r>
                                          <w:r w:rsidR="00406BDE" w:rsidRPr="00406BDE">
                                            <w:rPr>
                                              <w:rFonts w:asciiTheme="majorHAnsi" w:eastAsiaTheme="majorEastAsia" w:hAnsiTheme="majorHAnsi" w:cstheme="majorBidi"/>
                                              <w:sz w:val="24"/>
                                              <w:szCs w:val="24"/>
                                            </w:rPr>
                                            <w:t xml:space="preserve"> Uchwały Rady Miejskiej w Dobrym Mieście Nr XXXIII/238/2012 z dnia 29 listopada 2012r. </w:t>
                                          </w:r>
                                          <w:r w:rsidR="00406BDE">
                                            <w:rPr>
                                              <w:rFonts w:asciiTheme="majorHAnsi" w:eastAsiaTheme="majorEastAsia" w:hAnsiTheme="majorHAnsi" w:cstheme="majorBidi"/>
                                              <w:sz w:val="24"/>
                                              <w:szCs w:val="24"/>
                                            </w:rPr>
                                            <w:t xml:space="preserve">             </w:t>
                                          </w:r>
                                          <w:r w:rsidR="00406BDE" w:rsidRPr="00406BDE">
                                            <w:rPr>
                                              <w:rFonts w:asciiTheme="majorHAnsi" w:eastAsiaTheme="majorEastAsia" w:hAnsiTheme="majorHAnsi" w:cstheme="majorBidi"/>
                                              <w:sz w:val="24"/>
                                              <w:szCs w:val="24"/>
                                            </w:rPr>
                                            <w:t>w sprawie uchwalenia „Rocznego Programu Współpracy Gminy Dobre Miasto z Organizacjami Pozarządowymi na rok 2013”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98705F" w:rsidRDefault="0098705F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Prostokąt 14" o:spid="_x0000_s1030" style="position:absolute;left:0;text-align:left;margin-left:0;margin-top:0;width:562.85pt;height:173.7pt;z-index:251658240;visibility:visible;mso-wrap-style:square;mso-width-percent:920;mso-height-percent:1000;mso-top-percent:250;mso-wrap-distance-left:9pt;mso-wrap-distance-top:0;mso-wrap-distance-right:9pt;mso-wrap-distance-bottom:0;mso-position-horizontal:center;mso-position-horizontal-relative:margin;mso-position-vertical-relative:margin;mso-width-percent:920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UHygIAABkGAAAOAAAAZHJzL2Uyb0RvYy54bWysVM1unDAQvlfqO1i+E37C7gIKGyXLUlVK&#10;20hpH8ALZrECNrW9C2nUY9+sD9axCZvd5FK14YDGY/vzzDfzzcXl0DZoT6VigqfYP/MworwQJePb&#10;FH/7mjsRRkoTXpJGcJriB6rw5fL9u4u+S2ggatGUVCIA4SrpuxTXWneJ66qipi1RZ6KjHDYrIVui&#10;YSm3bilJD+ht4waeN3d7IctOioIqBd5s3MRLi19VtNBfqkpRjZoUQ2za/qX9b8zfXV6QZCtJV7Pi&#10;KQzyD1G0hHF49ACVEU3QTrJXUC0rpFCi0meFaF1RVaygNgfIxvdeZHNXk47aXIAc1R1oUm8HW3ze&#10;30rESqhdiBEnLdToFiLU4v73L43ACQz1nUrg4F13K02OqrsRxb1CXKxqwrf0SkrR15SUEJdvzrsn&#10;F8xCwVW06T+JEvDJTgtL1lDJ1gACDWiwNXk41IQOGhXgXPhh5MczjArYCwJvFse2ai5JpuudVPoD&#10;FS0yRoolFN3Ck/2N0iYckkxHzGtc5KxpbOEbfuKAg6MHHoerZs+EYev4GHvxOlpHoRMG87UTelnm&#10;XOWr0Jnn/mKWnWerVeb/NO/6YVKzsqTcPDP1lB/+Xc2eunvshkNXKdGw0sCZkKw26KqRaE+gqzdb&#10;32bb7Fqgd/T5nvnG5gY/SGD0T8wdICw5R+juafR2Gyh4wYQfhN51EDv5PFo4YR7OnHjhRY7nx9fx&#10;3AvjMMtPmbhhnP4/E6hP8TmQbdM9CvoVJXp4Q0pI0jINM6phbYqjI2JNx695aRtJE9aM9hGDJutn&#10;BqG5pray+jCSGKWlh81gJXgQ20aUDyAYKaCdYWrBfAWjFvIHRj3MqhSr7zsiKUbNRw6iM4NtMuRk&#10;bCaD8AKuplhjNJorPQ7AXSfZtgbkkS3VXYEwc2YlY0Q7RgEZmAXMH5vL06w0A+54bU89T/TlHwAA&#10;AP//AwBQSwMEFAAGAAgAAAAhAJg8k4DdAAAABgEAAA8AAABkcnMvZG93bnJldi54bWxMj8FqwzAQ&#10;RO+F/IPYQG6NnMStg2s5mIAD7a1pLr0p1sY2tVZGUmK7X1+ll/ayMMww8zbbjbpjN7SuNSRgtYyA&#10;IVVGtVQLOH2Uj1tgzktSsjOEAiZ0sMtnD5lMlRnoHW9HX7NQQi6VAhrv+5RzVzWopVuaHil4F2O1&#10;9EHamisrh1CuO76OomeuZUthoZE97husvo5XLeD7df+ZbKcLHt6Ksoynw2BPWAixmI/FCzCPo/8L&#10;wx0/oEMemM7mSsqxTkB4xP/eu7daPyXAzgI2cRIDzzP+Hz//AQAA//8DAFBLAQItABQABgAIAAAA&#10;IQC2gziS/gAAAOEBAAATAAAAAAAAAAAAAAAAAAAAAABbQ29udGVudF9UeXBlc10ueG1sUEsBAi0A&#10;FAAGAAgAAAAhADj9If/WAAAAlAEAAAsAAAAAAAAAAAAAAAAALwEAAF9yZWxzLy5yZWxzUEsBAi0A&#10;FAAGAAgAAAAhAFKFZQfKAgAAGQYAAA4AAAAAAAAAAAAAAAAALgIAAGRycy9lMm9Eb2MueG1sUEsB&#10;Ai0AFAAGAAgAAAAhAJg8k4DdAAAABgEAAA8AAAAAAAAAAAAAAAAAJAUAAGRycy9kb3ducmV2Lnht&#10;bFBLBQYAAAAABAAEAPMAAAAuBgAAAAA=&#10;" o:allowincell="f" filled="f" fillcolor="white [3212]" stroked="f" strokecolor="black [3213]" strokeweight=".25pt">
                    <v:textbox style="mso-fit-shape-to-text:t" inset="0,0,0,0">
                      <w:txbxContent>
                        <w:tbl>
                          <w:tblPr>
                            <w:tblStyle w:val="Tabela-Siatka"/>
                            <w:tblOverlap w:val="never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72"/>
                          </w:tblGrid>
                          <w:tr w:rsidR="00BD432D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98705F" w:rsidRDefault="0098705F">
                                <w:pPr>
                                  <w:pStyle w:val="Bezodstpw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BD432D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F81BD" w:themeFill="accent1"/>
                                <w:vAlign w:val="center"/>
                              </w:tcPr>
                              <w:p w:rsidR="0098705F" w:rsidRDefault="00471F5C" w:rsidP="00406BDE">
                                <w:pPr>
                                  <w:pStyle w:val="Bezodstpw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Title"/>
                                    <w:id w:val="150462332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06BDE" w:rsidRPr="0069687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Sprawozdanie </w:t>
                                    </w:r>
                                    <w:r w:rsidR="00D10BE9" w:rsidRPr="0069687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z realizacji „Ro</w:t>
                                    </w:r>
                                    <w:r w:rsidR="00696878" w:rsidRPr="0069687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cznego Programu Współpracy Gminy Dobre Miasto z Organizacjami Pozarządowymi na 2013 rok</w:t>
                                    </w:r>
                                    <w:r w:rsidR="00406BDE" w:rsidRPr="0069687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D432D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98705F" w:rsidRDefault="0098705F">
                                <w:pPr>
                                  <w:pStyle w:val="Bezodstpw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BD432D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11520" w:type="dxa"/>
                                <w:vAlign w:val="bottom"/>
                              </w:tcPr>
                              <w:p w:rsidR="0098705F" w:rsidRDefault="00471F5C" w:rsidP="00696878">
                                <w:pPr>
                                  <w:pStyle w:val="Bezodstpw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24"/>
                                      <w:szCs w:val="24"/>
                                    </w:rPr>
                                    <w:alias w:val="Subtitle"/>
                                    <w:id w:val="117214595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96878">
                                      <w:rPr>
                                        <w:rFonts w:asciiTheme="majorHAnsi" w:eastAsiaTheme="majorEastAsia" w:hAnsiTheme="majorHAnsi" w:cstheme="majorBidi"/>
                                        <w:sz w:val="24"/>
                                        <w:szCs w:val="24"/>
                                      </w:rPr>
                                      <w:t>wykonanie</w:t>
                                    </w:r>
                                    <w:r w:rsidR="00406BDE" w:rsidRPr="00406BDE">
                                      <w:rPr>
                                        <w:rFonts w:asciiTheme="majorHAnsi" w:eastAsiaTheme="majorEastAsia" w:hAnsiTheme="majorHAnsi" w:cstheme="majorBidi"/>
                                        <w:sz w:val="24"/>
                                        <w:szCs w:val="24"/>
                                      </w:rPr>
                                      <w:t xml:space="preserve"> Uchwały Rady Miejskiej w Dobrym Mieście Nr XXXIII/238/2012 z dnia 29 listopada 2012r. </w:t>
                                    </w:r>
                                    <w:r w:rsidR="00406BDE">
                                      <w:rPr>
                                        <w:rFonts w:asciiTheme="majorHAnsi" w:eastAsiaTheme="majorEastAsia" w:hAnsiTheme="majorHAnsi" w:cstheme="majorBidi"/>
                                        <w:sz w:val="24"/>
                                        <w:szCs w:val="24"/>
                                      </w:rPr>
                                      <w:t xml:space="preserve">             </w:t>
                                    </w:r>
                                    <w:r w:rsidR="00406BDE" w:rsidRPr="00406BDE">
                                      <w:rPr>
                                        <w:rFonts w:asciiTheme="majorHAnsi" w:eastAsiaTheme="majorEastAsia" w:hAnsiTheme="majorHAnsi" w:cstheme="majorBidi"/>
                                        <w:sz w:val="24"/>
                                        <w:szCs w:val="24"/>
                                      </w:rPr>
                                      <w:t>w sprawie uchwalenia „Rocznego Programu Współpracy Gminy Dobre Miasto z Organizacjami Pozarządowymi na rok 2013”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98705F" w:rsidRDefault="0098705F"/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98705F">
            <w:rPr>
              <w:rFonts w:asciiTheme="majorHAnsi" w:eastAsiaTheme="majorEastAsia" w:hAnsiTheme="majorHAnsi" w:cstheme="majorBidi"/>
              <w:sz w:val="72"/>
              <w:szCs w:val="72"/>
              <w:lang w:eastAsia="pl-PL"/>
            </w:rPr>
            <w:br w:type="page"/>
          </w:r>
        </w:p>
      </w:sdtContent>
    </w:sdt>
    <w:p w:rsidR="0098705F" w:rsidRPr="003539A5" w:rsidRDefault="0098705F" w:rsidP="0098705F">
      <w:pPr>
        <w:spacing w:before="200" w:after="200"/>
        <w:ind w:firstLine="708"/>
        <w:jc w:val="both"/>
        <w:rPr>
          <w:szCs w:val="24"/>
        </w:rPr>
      </w:pPr>
      <w:r w:rsidRPr="003539A5">
        <w:rPr>
          <w:szCs w:val="24"/>
        </w:rPr>
        <w:lastRenderedPageBreak/>
        <w:t>Zgodnie z zapisami ustawy z dnia 24 kwietnia 2003r. o działalności pożytku publicznego i o wolontariacie, współpraca Gminy Dobre Miasto z organizacjami pozarządowymi w 201</w:t>
      </w:r>
      <w:r>
        <w:rPr>
          <w:szCs w:val="24"/>
        </w:rPr>
        <w:t>3</w:t>
      </w:r>
      <w:r w:rsidRPr="003539A5">
        <w:rPr>
          <w:szCs w:val="24"/>
        </w:rPr>
        <w:t xml:space="preserve"> roku zaplanowana została w Uchwale Rady Miejskiej w Dobrym Mieście Nr </w:t>
      </w:r>
      <w:r>
        <w:rPr>
          <w:szCs w:val="24"/>
        </w:rPr>
        <w:t>XXXIII/238/2012</w:t>
      </w:r>
      <w:r w:rsidRPr="003539A5">
        <w:rPr>
          <w:szCs w:val="24"/>
        </w:rPr>
        <w:t xml:space="preserve"> z dnia 2</w:t>
      </w:r>
      <w:r>
        <w:rPr>
          <w:szCs w:val="24"/>
        </w:rPr>
        <w:t>9</w:t>
      </w:r>
      <w:r w:rsidRPr="003539A5">
        <w:rPr>
          <w:szCs w:val="24"/>
        </w:rPr>
        <w:t xml:space="preserve"> listopada 201</w:t>
      </w:r>
      <w:r>
        <w:rPr>
          <w:szCs w:val="24"/>
        </w:rPr>
        <w:t>2</w:t>
      </w:r>
      <w:r w:rsidRPr="003539A5">
        <w:rPr>
          <w:szCs w:val="24"/>
        </w:rPr>
        <w:t>r. w sprawie uchwalenia „Rocznego programu współpracy Gminy Dobre Miasto z organizacjami pozarządowymi na 201</w:t>
      </w:r>
      <w:r>
        <w:rPr>
          <w:szCs w:val="24"/>
        </w:rPr>
        <w:t>3</w:t>
      </w:r>
      <w:r w:rsidRPr="003539A5">
        <w:rPr>
          <w:szCs w:val="24"/>
        </w:rPr>
        <w:t xml:space="preserve"> rok”.    </w:t>
      </w:r>
    </w:p>
    <w:p w:rsidR="0098705F" w:rsidRPr="003539A5" w:rsidRDefault="0098705F" w:rsidP="0098705F">
      <w:pPr>
        <w:spacing w:before="200" w:after="200"/>
        <w:ind w:firstLine="708"/>
        <w:jc w:val="both"/>
        <w:rPr>
          <w:szCs w:val="24"/>
        </w:rPr>
      </w:pPr>
      <w:r w:rsidRPr="003539A5">
        <w:rPr>
          <w:szCs w:val="24"/>
        </w:rPr>
        <w:t xml:space="preserve">W programie współpracy </w:t>
      </w:r>
      <w:r>
        <w:rPr>
          <w:szCs w:val="24"/>
        </w:rPr>
        <w:t xml:space="preserve">zaplanowano </w:t>
      </w:r>
      <w:r w:rsidRPr="003539A5">
        <w:rPr>
          <w:szCs w:val="24"/>
        </w:rPr>
        <w:t>priorytet</w:t>
      </w:r>
      <w:r>
        <w:rPr>
          <w:szCs w:val="24"/>
        </w:rPr>
        <w:t>owe</w:t>
      </w:r>
      <w:r w:rsidRPr="003539A5">
        <w:rPr>
          <w:szCs w:val="24"/>
        </w:rPr>
        <w:t xml:space="preserve"> </w:t>
      </w:r>
      <w:r>
        <w:rPr>
          <w:szCs w:val="24"/>
        </w:rPr>
        <w:t>zadania publiczne będące zadaniami własnymi gminy w następujących obszarach</w:t>
      </w:r>
      <w:r w:rsidRPr="003539A5">
        <w:rPr>
          <w:szCs w:val="24"/>
        </w:rPr>
        <w:t>:</w:t>
      </w:r>
    </w:p>
    <w:p w:rsidR="0098705F" w:rsidRPr="003539A5" w:rsidRDefault="0098705F" w:rsidP="009870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caps/>
          <w:color w:val="243F60" w:themeColor="accent1" w:themeShade="7F"/>
          <w:spacing w:val="15"/>
        </w:rPr>
      </w:pPr>
      <w:r w:rsidRPr="003539A5">
        <w:rPr>
          <w:caps/>
          <w:color w:val="243F60" w:themeColor="accent1" w:themeShade="7F"/>
          <w:spacing w:val="15"/>
        </w:rPr>
        <w:t>Tabela 1. Obszary współpracy Gminy Dobre Miasto z organizacjami pozarządowymi w 201</w:t>
      </w:r>
      <w:r w:rsidR="00A93F1D">
        <w:rPr>
          <w:caps/>
          <w:color w:val="243F60" w:themeColor="accent1" w:themeShade="7F"/>
          <w:spacing w:val="15"/>
        </w:rPr>
        <w:t>3</w:t>
      </w:r>
      <w:r w:rsidRPr="003539A5">
        <w:rPr>
          <w:caps/>
          <w:color w:val="243F60" w:themeColor="accent1" w:themeShade="7F"/>
          <w:spacing w:val="15"/>
        </w:rPr>
        <w:t>r.</w:t>
      </w:r>
    </w:p>
    <w:tbl>
      <w:tblPr>
        <w:tblW w:w="0" w:type="auto"/>
        <w:jc w:val="center"/>
        <w:tblInd w:w="-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6510"/>
        <w:gridCol w:w="1428"/>
      </w:tblGrid>
      <w:tr w:rsidR="00A93F1D" w:rsidRPr="003539A5" w:rsidTr="00A93F1D">
        <w:trPr>
          <w:jc w:val="center"/>
        </w:trPr>
        <w:tc>
          <w:tcPr>
            <w:tcW w:w="1078" w:type="dxa"/>
            <w:shd w:val="clear" w:color="auto" w:fill="auto"/>
          </w:tcPr>
          <w:p w:rsidR="00A93F1D" w:rsidRPr="003539A5" w:rsidRDefault="00A93F1D" w:rsidP="00A93F1D">
            <w:pPr>
              <w:suppressAutoHyphens/>
              <w:autoSpaceDE w:val="0"/>
              <w:snapToGrid w:val="0"/>
              <w:ind w:firstLine="0"/>
              <w:jc w:val="center"/>
              <w:rPr>
                <w:rFonts w:eastAsia="Times New Roman" w:cs="Cambria"/>
                <w:b/>
                <w:szCs w:val="24"/>
                <w:lang w:eastAsia="ar-SA"/>
              </w:rPr>
            </w:pPr>
            <w:r w:rsidRPr="003539A5">
              <w:rPr>
                <w:rFonts w:eastAsia="Times New Roman" w:cs="Cambria"/>
                <w:b/>
                <w:szCs w:val="24"/>
                <w:lang w:eastAsia="ar-SA"/>
              </w:rPr>
              <w:t>Nr obs</w:t>
            </w:r>
            <w:r>
              <w:rPr>
                <w:rFonts w:eastAsia="Times New Roman" w:cs="Cambria"/>
                <w:b/>
                <w:szCs w:val="24"/>
                <w:lang w:eastAsia="ar-SA"/>
              </w:rPr>
              <w:t>zaru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Pr="003539A5" w:rsidRDefault="00A93F1D" w:rsidP="00050806">
            <w:pPr>
              <w:suppressAutoHyphens/>
              <w:autoSpaceDE w:val="0"/>
              <w:snapToGrid w:val="0"/>
              <w:jc w:val="center"/>
              <w:rPr>
                <w:rFonts w:eastAsia="Times New Roman" w:cs="Cambria"/>
                <w:b/>
                <w:szCs w:val="24"/>
                <w:lang w:eastAsia="ar-SA"/>
              </w:rPr>
            </w:pPr>
            <w:r w:rsidRPr="003539A5">
              <w:rPr>
                <w:rFonts w:eastAsia="Times New Roman" w:cs="Cambria"/>
                <w:b/>
                <w:szCs w:val="24"/>
                <w:lang w:eastAsia="ar-SA"/>
              </w:rPr>
              <w:t>Nazwa obszaru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A93F1D" w:rsidRPr="003539A5" w:rsidRDefault="00A93F1D" w:rsidP="00A93F1D">
            <w:pPr>
              <w:suppressAutoHyphens/>
              <w:autoSpaceDE w:val="0"/>
              <w:snapToGrid w:val="0"/>
              <w:ind w:firstLine="0"/>
              <w:jc w:val="center"/>
              <w:rPr>
                <w:rFonts w:eastAsia="Times New Roman" w:cs="Cambria"/>
                <w:b/>
                <w:szCs w:val="24"/>
                <w:lang w:eastAsia="ar-SA"/>
              </w:rPr>
            </w:pPr>
            <w:r>
              <w:rPr>
                <w:rFonts w:eastAsia="Times New Roman" w:cs="Cambria"/>
                <w:b/>
                <w:szCs w:val="24"/>
                <w:lang w:eastAsia="ar-SA"/>
              </w:rPr>
              <w:t>Skrót nazwy obszaru</w:t>
            </w:r>
          </w:p>
        </w:tc>
      </w:tr>
      <w:tr w:rsidR="00A93F1D" w:rsidRPr="003539A5" w:rsidTr="00A93F1D">
        <w:trPr>
          <w:trHeight w:val="871"/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1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Default="00A93F1D" w:rsidP="00A93F1D">
            <w:pPr>
              <w:suppressAutoHyphens/>
              <w:snapToGrid w:val="0"/>
              <w:jc w:val="center"/>
              <w:rPr>
                <w:rFonts w:ascii="Calibri" w:hAnsi="Calibri"/>
              </w:rPr>
            </w:pPr>
          </w:p>
          <w:p w:rsidR="00A93F1D" w:rsidRPr="003539A5" w:rsidRDefault="00A93F1D" w:rsidP="00A93F1D">
            <w:pPr>
              <w:suppressAutoHyphens/>
              <w:snapToGrid w:val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8C777A">
              <w:rPr>
                <w:rFonts w:ascii="Calibri" w:hAnsi="Calibri"/>
              </w:rPr>
              <w:t>Popularyzacja walorów rekreacji ruchowej, zdrowego stylu życia i aktywnego spędzania czasu wolnego z wykorzystaniem oferty krytej pływalni w Dobrym Mieście</w:t>
            </w:r>
            <w:r w:rsidRPr="009F3E7B">
              <w:rPr>
                <w:b/>
                <w:szCs w:val="24"/>
              </w:rPr>
              <w:t xml:space="preserve"> 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B934D1" w:rsidRDefault="00B934D1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ar-SA"/>
              </w:rPr>
              <w:t>Rekreacja</w:t>
            </w:r>
          </w:p>
        </w:tc>
      </w:tr>
      <w:tr w:rsidR="00A93F1D" w:rsidRPr="003539A5" w:rsidTr="00A93F1D">
        <w:trPr>
          <w:trHeight w:val="1006"/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2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ascii="Calibri" w:hAnsi="Calibri"/>
              </w:rPr>
            </w:pPr>
          </w:p>
          <w:p w:rsidR="00A93F1D" w:rsidRPr="003539A5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8C777A">
              <w:rPr>
                <w:rFonts w:ascii="Calibri" w:hAnsi="Calibri"/>
              </w:rPr>
              <w:t>Upowszechnianie różnorodnych form aktywności sportowej wśród dzieci i młodzieży oraz utrzymanie bazy sportowej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B934D1" w:rsidRDefault="00B934D1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ar-SA"/>
              </w:rPr>
              <w:t>Sport</w:t>
            </w:r>
          </w:p>
        </w:tc>
      </w:tr>
      <w:tr w:rsidR="00A93F1D" w:rsidRPr="003539A5" w:rsidTr="00A93F1D">
        <w:trPr>
          <w:trHeight w:val="1727"/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3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Pr="003539A5" w:rsidRDefault="00A93F1D" w:rsidP="00050806">
            <w:pPr>
              <w:jc w:val="center"/>
              <w:rPr>
                <w:rFonts w:eastAsia="Times New Roman" w:cs="Times New Roman"/>
                <w:szCs w:val="24"/>
                <w:lang w:eastAsia="pl-PL"/>
              </w:rPr>
            </w:pPr>
          </w:p>
          <w:p w:rsidR="00A93F1D" w:rsidRPr="009F3E7B" w:rsidRDefault="00A93F1D" w:rsidP="00050806">
            <w:pPr>
              <w:jc w:val="center"/>
              <w:rPr>
                <w:rFonts w:eastAsia="Times New Roman" w:cs="Times New Roman"/>
                <w:szCs w:val="24"/>
                <w:highlight w:val="yellow"/>
                <w:lang w:eastAsia="pl-PL"/>
              </w:rPr>
            </w:pPr>
            <w:r w:rsidRPr="008C777A">
              <w:rPr>
                <w:rFonts w:ascii="Calibri" w:hAnsi="Calibri"/>
              </w:rPr>
              <w:t>Wspieranie działań na rzecz upowszechniania dziedzictwa kulturowego i przyrodniczego terenów wiejskich w szczególności poprzez prowadzenie świetlic wiejskich wraz z placami zabaw</w:t>
            </w:r>
            <w:r w:rsidRPr="009F3E7B">
              <w:rPr>
                <w:rFonts w:eastAsia="Times New Roman" w:cs="Times New Roman"/>
                <w:szCs w:val="24"/>
                <w:highlight w:val="yellow"/>
                <w:lang w:eastAsia="pl-PL"/>
              </w:rPr>
              <w:t xml:space="preserve"> 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B934D1" w:rsidRDefault="00B934D1" w:rsidP="00A93F1D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lang w:eastAsia="pl-PL"/>
              </w:rPr>
            </w:pPr>
          </w:p>
          <w:p w:rsidR="00A93F1D" w:rsidRPr="00A93F1D" w:rsidRDefault="00A93F1D" w:rsidP="00A93F1D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highlight w:val="yellow"/>
                <w:lang w:eastAsia="pl-PL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pl-PL"/>
              </w:rPr>
              <w:t>Świetlice</w:t>
            </w:r>
          </w:p>
        </w:tc>
      </w:tr>
      <w:tr w:rsidR="00A93F1D" w:rsidRPr="003539A5" w:rsidTr="00A93F1D">
        <w:trPr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4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Default="00A93F1D" w:rsidP="00050806">
            <w:pPr>
              <w:suppressAutoHyphens/>
              <w:snapToGrid w:val="0"/>
              <w:jc w:val="center"/>
              <w:rPr>
                <w:rFonts w:ascii="Calibri" w:hAnsi="Calibri"/>
              </w:rPr>
            </w:pPr>
          </w:p>
          <w:p w:rsidR="00A93F1D" w:rsidRPr="003539A5" w:rsidRDefault="00A93F1D" w:rsidP="00050806">
            <w:pPr>
              <w:suppressAutoHyphens/>
              <w:snapToGrid w:val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8C777A">
              <w:rPr>
                <w:rFonts w:ascii="Calibri" w:hAnsi="Calibri"/>
              </w:rPr>
              <w:t>Wspieranie działań promujących kulturę młodzieży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ar-SA"/>
              </w:rPr>
              <w:t>Wspieranie młodzieży</w:t>
            </w:r>
          </w:p>
        </w:tc>
      </w:tr>
      <w:tr w:rsidR="00A93F1D" w:rsidRPr="003539A5" w:rsidTr="00A93F1D">
        <w:trPr>
          <w:trHeight w:val="951"/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5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Pr="003539A5" w:rsidRDefault="00A93F1D" w:rsidP="00050806">
            <w:pPr>
              <w:suppressAutoHyphens/>
              <w:snapToGrid w:val="0"/>
              <w:jc w:val="center"/>
              <w:rPr>
                <w:szCs w:val="24"/>
              </w:rPr>
            </w:pPr>
          </w:p>
          <w:p w:rsidR="00A93F1D" w:rsidRPr="003539A5" w:rsidRDefault="00A93F1D" w:rsidP="00050806">
            <w:pPr>
              <w:suppressAutoHyphens/>
              <w:snapToGrid w:val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8C777A">
              <w:rPr>
                <w:rFonts w:ascii="Calibri" w:hAnsi="Calibri"/>
              </w:rPr>
              <w:t>Wspieranie przedsięwzięć kulturalnych o charakterze wystawienniczo-muzealnym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ar-SA"/>
              </w:rPr>
              <w:t>Kultura</w:t>
            </w:r>
          </w:p>
        </w:tc>
      </w:tr>
      <w:tr w:rsidR="00A93F1D" w:rsidRPr="003539A5" w:rsidTr="00A93F1D">
        <w:trPr>
          <w:trHeight w:val="955"/>
          <w:jc w:val="center"/>
        </w:trPr>
        <w:tc>
          <w:tcPr>
            <w:tcW w:w="1078" w:type="dxa"/>
            <w:shd w:val="clear" w:color="auto" w:fill="auto"/>
          </w:tcPr>
          <w:p w:rsidR="00A93F1D" w:rsidRPr="00A93F1D" w:rsidRDefault="00A93F1D" w:rsidP="00A93F1D">
            <w:pPr>
              <w:spacing w:before="720" w:after="200"/>
              <w:ind w:firstLine="0"/>
              <w:jc w:val="center"/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</w:pPr>
            <w:r w:rsidRPr="00A93F1D">
              <w:rPr>
                <w:rFonts w:eastAsia="Times New Roman"/>
                <w:b/>
                <w:caps/>
                <w:color w:val="4F81BD" w:themeColor="accent1"/>
                <w:spacing w:val="10"/>
                <w:kern w:val="28"/>
                <w:szCs w:val="24"/>
                <w:lang w:eastAsia="ar-SA"/>
              </w:rPr>
              <w:t>6</w:t>
            </w:r>
          </w:p>
        </w:tc>
        <w:tc>
          <w:tcPr>
            <w:tcW w:w="6510" w:type="dxa"/>
            <w:tcBorders>
              <w:right w:val="single" w:sz="4" w:space="0" w:color="auto"/>
            </w:tcBorders>
            <w:shd w:val="clear" w:color="auto" w:fill="auto"/>
          </w:tcPr>
          <w:p w:rsidR="00A93F1D" w:rsidRPr="003539A5" w:rsidRDefault="00A93F1D" w:rsidP="00050806">
            <w:pPr>
              <w:suppressAutoHyphens/>
              <w:snapToGrid w:val="0"/>
              <w:jc w:val="center"/>
              <w:rPr>
                <w:szCs w:val="24"/>
              </w:rPr>
            </w:pPr>
          </w:p>
          <w:p w:rsidR="00A93F1D" w:rsidRPr="003539A5" w:rsidRDefault="00A93F1D" w:rsidP="00050806">
            <w:pPr>
              <w:suppressAutoHyphens/>
              <w:snapToGrid w:val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ascii="Calibri" w:hAnsi="Calibri"/>
              </w:rPr>
              <w:t>Wspieranie różnorodnych działań na rzecz ochrony zwierząt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auto"/>
          </w:tcPr>
          <w:p w:rsidR="00A93F1D" w:rsidRPr="00A93F1D" w:rsidRDefault="00A93F1D" w:rsidP="00A93F1D">
            <w:pPr>
              <w:suppressAutoHyphens/>
              <w:snapToGrid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93F1D">
              <w:rPr>
                <w:rFonts w:eastAsia="Times New Roman" w:cs="Times New Roman"/>
                <w:b/>
                <w:szCs w:val="24"/>
                <w:lang w:eastAsia="ar-SA"/>
              </w:rPr>
              <w:t>Ochrona zwierząt</w:t>
            </w:r>
          </w:p>
        </w:tc>
      </w:tr>
    </w:tbl>
    <w:p w:rsidR="0098705F" w:rsidRDefault="0098705F" w:rsidP="0098705F">
      <w:pPr>
        <w:spacing w:before="200" w:after="200"/>
        <w:ind w:firstLine="708"/>
        <w:jc w:val="both"/>
        <w:rPr>
          <w:szCs w:val="24"/>
        </w:rPr>
      </w:pPr>
      <w:r w:rsidRPr="00B934D1">
        <w:rPr>
          <w:szCs w:val="24"/>
        </w:rPr>
        <w:t>W roku sprawozdawczym w/w obszarach, władze Gminy Dobre Miasto współpracowały z 2</w:t>
      </w:r>
      <w:r w:rsidR="00B934D1" w:rsidRPr="00B934D1">
        <w:rPr>
          <w:szCs w:val="24"/>
        </w:rPr>
        <w:t>8</w:t>
      </w:r>
      <w:r w:rsidRPr="00B934D1">
        <w:rPr>
          <w:szCs w:val="24"/>
        </w:rPr>
        <w:t xml:space="preserve"> organizacjami pozarządowymi, które deklarowały wolę działań na rzecz dobra wspólnego naszej Gminy.</w:t>
      </w:r>
    </w:p>
    <w:p w:rsidR="00B934D1" w:rsidRDefault="00B934D1" w:rsidP="0098705F">
      <w:pPr>
        <w:spacing w:before="200" w:after="200"/>
        <w:ind w:firstLine="708"/>
        <w:jc w:val="both"/>
        <w:rPr>
          <w:szCs w:val="24"/>
        </w:rPr>
      </w:pPr>
    </w:p>
    <w:p w:rsidR="00B934D1" w:rsidRPr="003539A5" w:rsidRDefault="00B934D1" w:rsidP="0098705F">
      <w:pPr>
        <w:spacing w:before="200" w:after="200"/>
        <w:ind w:firstLine="708"/>
        <w:jc w:val="both"/>
        <w:rPr>
          <w:szCs w:val="24"/>
        </w:rPr>
      </w:pPr>
    </w:p>
    <w:p w:rsidR="0098705F" w:rsidRPr="003539A5" w:rsidRDefault="0098705F" w:rsidP="0098705F">
      <w:pPr>
        <w:spacing w:before="200" w:after="200"/>
        <w:ind w:firstLine="708"/>
        <w:jc w:val="both"/>
        <w:rPr>
          <w:szCs w:val="24"/>
        </w:rPr>
      </w:pPr>
    </w:p>
    <w:p w:rsidR="0098705F" w:rsidRPr="003539A5" w:rsidRDefault="0098705F" w:rsidP="0098705F">
      <w:pPr>
        <w:pBdr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</w:pBdr>
        <w:shd w:val="clear" w:color="auto" w:fill="4F81BD" w:themeFill="accent1"/>
        <w:spacing w:before="200"/>
        <w:outlineLvl w:val="0"/>
        <w:rPr>
          <w:b/>
          <w:bCs/>
          <w:caps/>
          <w:color w:val="FFFFFF" w:themeColor="background1"/>
          <w:spacing w:val="15"/>
          <w:sz w:val="32"/>
          <w:szCs w:val="32"/>
        </w:rPr>
      </w:pPr>
      <w:r w:rsidRPr="003539A5">
        <w:rPr>
          <w:b/>
          <w:bCs/>
          <w:caps/>
          <w:color w:val="FFFFFF" w:themeColor="background1"/>
          <w:spacing w:val="15"/>
          <w:sz w:val="32"/>
          <w:szCs w:val="32"/>
        </w:rPr>
        <w:lastRenderedPageBreak/>
        <w:t>WSPÓŁPRACA FINANSOWA</w:t>
      </w:r>
    </w:p>
    <w:p w:rsidR="0098705F" w:rsidRPr="003539A5" w:rsidRDefault="0098705F" w:rsidP="0098705F">
      <w:pPr>
        <w:spacing w:before="200" w:after="200"/>
        <w:jc w:val="both"/>
        <w:rPr>
          <w:szCs w:val="24"/>
        </w:rPr>
      </w:pPr>
    </w:p>
    <w:p w:rsidR="0098705F" w:rsidRPr="003539A5" w:rsidRDefault="0098705F" w:rsidP="0098705F">
      <w:pPr>
        <w:spacing w:before="200" w:after="200"/>
        <w:ind w:firstLine="708"/>
        <w:jc w:val="both"/>
        <w:rPr>
          <w:szCs w:val="24"/>
        </w:rPr>
      </w:pPr>
      <w:r w:rsidRPr="003539A5">
        <w:rPr>
          <w:szCs w:val="24"/>
        </w:rPr>
        <w:t xml:space="preserve">Na realizacje zadań ujętych w programie zaplanowano kwotę </w:t>
      </w:r>
      <w:r w:rsidR="00474568" w:rsidRPr="00474568">
        <w:rPr>
          <w:szCs w:val="24"/>
        </w:rPr>
        <w:t>377</w:t>
      </w:r>
      <w:r w:rsidRPr="00474568">
        <w:rPr>
          <w:szCs w:val="24"/>
        </w:rPr>
        <w:t> 000 zł. W</w:t>
      </w:r>
      <w:r w:rsidRPr="003539A5">
        <w:rPr>
          <w:szCs w:val="24"/>
        </w:rPr>
        <w:t xml:space="preserve"> trakcie roku kwota ta zwiększona została o </w:t>
      </w:r>
      <w:r w:rsidR="00474568">
        <w:rPr>
          <w:szCs w:val="24"/>
        </w:rPr>
        <w:t>23 000</w:t>
      </w:r>
      <w:r w:rsidRPr="003539A5">
        <w:rPr>
          <w:szCs w:val="24"/>
        </w:rPr>
        <w:t xml:space="preserve"> zł. Łączna kwota planowanych dotacji wyniosła</w:t>
      </w:r>
      <w:r w:rsidR="00474568">
        <w:rPr>
          <w:szCs w:val="24"/>
        </w:rPr>
        <w:t xml:space="preserve"> </w:t>
      </w:r>
      <w:r w:rsidRPr="003539A5">
        <w:rPr>
          <w:szCs w:val="24"/>
        </w:rPr>
        <w:t xml:space="preserve"> </w:t>
      </w:r>
      <w:r w:rsidR="00474568">
        <w:rPr>
          <w:szCs w:val="24"/>
        </w:rPr>
        <w:t>400 000</w:t>
      </w:r>
      <w:r w:rsidRPr="003539A5">
        <w:rPr>
          <w:szCs w:val="24"/>
        </w:rPr>
        <w:t xml:space="preserve"> zł.</w:t>
      </w:r>
    </w:p>
    <w:p w:rsidR="00B934D1" w:rsidRDefault="00B934D1" w:rsidP="00B934D1">
      <w:pPr>
        <w:spacing w:before="200" w:after="200"/>
        <w:ind w:firstLine="708"/>
        <w:jc w:val="both"/>
        <w:rPr>
          <w:szCs w:val="24"/>
        </w:rPr>
      </w:pPr>
      <w:r w:rsidRPr="00740A22">
        <w:rPr>
          <w:szCs w:val="24"/>
        </w:rPr>
        <w:t xml:space="preserve">W trakcie roku ogłoszono </w:t>
      </w:r>
      <w:r w:rsidR="00612CDB" w:rsidRPr="00740A22">
        <w:rPr>
          <w:szCs w:val="24"/>
        </w:rPr>
        <w:t>2</w:t>
      </w:r>
      <w:r w:rsidRPr="00740A22">
        <w:rPr>
          <w:szCs w:val="24"/>
        </w:rPr>
        <w:t xml:space="preserve"> otwarte konkursy ofert, w wyniku których podpisano </w:t>
      </w:r>
      <w:r w:rsidR="00612CDB" w:rsidRPr="00740A22">
        <w:rPr>
          <w:szCs w:val="24"/>
        </w:rPr>
        <w:t>31</w:t>
      </w:r>
      <w:r w:rsidRPr="00740A22">
        <w:rPr>
          <w:szCs w:val="24"/>
        </w:rPr>
        <w:t xml:space="preserve"> um</w:t>
      </w:r>
      <w:r w:rsidR="00612CDB" w:rsidRPr="00740A22">
        <w:rPr>
          <w:szCs w:val="24"/>
        </w:rPr>
        <w:t>ó</w:t>
      </w:r>
      <w:r w:rsidRPr="00740A22">
        <w:rPr>
          <w:szCs w:val="24"/>
        </w:rPr>
        <w:t>w. Ponadto</w:t>
      </w:r>
      <w:r w:rsidR="00740A22" w:rsidRPr="00740A22">
        <w:rPr>
          <w:szCs w:val="24"/>
        </w:rPr>
        <w:t xml:space="preserve"> </w:t>
      </w:r>
      <w:r w:rsidRPr="00740A22">
        <w:rPr>
          <w:szCs w:val="24"/>
        </w:rPr>
        <w:t xml:space="preserve"> </w:t>
      </w:r>
      <w:r w:rsidR="00740A22" w:rsidRPr="00740A22">
        <w:rPr>
          <w:szCs w:val="24"/>
        </w:rPr>
        <w:t>5</w:t>
      </w:r>
      <w:r w:rsidRPr="00740A22">
        <w:rPr>
          <w:szCs w:val="24"/>
        </w:rPr>
        <w:t xml:space="preserve"> organizacji skorzystało z trybu pozakonkursowego, </w:t>
      </w:r>
      <w:r w:rsidR="00740A22" w:rsidRPr="00740A22">
        <w:rPr>
          <w:szCs w:val="24"/>
        </w:rPr>
        <w:t xml:space="preserve">w wyniku </w:t>
      </w:r>
      <w:r w:rsidRPr="00740A22">
        <w:rPr>
          <w:szCs w:val="24"/>
        </w:rPr>
        <w:t>czego podpisa</w:t>
      </w:r>
      <w:r w:rsidR="00740A22" w:rsidRPr="00740A22">
        <w:rPr>
          <w:szCs w:val="24"/>
        </w:rPr>
        <w:t>n</w:t>
      </w:r>
      <w:r w:rsidRPr="00740A22">
        <w:rPr>
          <w:szCs w:val="24"/>
        </w:rPr>
        <w:t xml:space="preserve">o </w:t>
      </w:r>
      <w:r w:rsidR="00740A22" w:rsidRPr="00740A22">
        <w:rPr>
          <w:szCs w:val="24"/>
        </w:rPr>
        <w:t>7 umó</w:t>
      </w:r>
      <w:r w:rsidRPr="00740A22">
        <w:rPr>
          <w:szCs w:val="24"/>
        </w:rPr>
        <w:t>w.</w:t>
      </w:r>
      <w:r w:rsidRPr="003539A5">
        <w:rPr>
          <w:szCs w:val="24"/>
        </w:rPr>
        <w:t xml:space="preserve"> </w:t>
      </w:r>
    </w:p>
    <w:p w:rsidR="00B934D1" w:rsidRDefault="00B934D1" w:rsidP="00B934D1">
      <w:pPr>
        <w:spacing w:before="200" w:after="200"/>
        <w:ind w:firstLine="0"/>
        <w:jc w:val="both"/>
        <w:rPr>
          <w:szCs w:val="24"/>
        </w:rPr>
      </w:pPr>
      <w:r>
        <w:rPr>
          <w:szCs w:val="24"/>
        </w:rPr>
        <w:t>Dane ilościowe przedstawia poniższy wykres.</w:t>
      </w:r>
    </w:p>
    <w:p w:rsidR="00733AAF" w:rsidRPr="003539A5" w:rsidRDefault="00733AAF" w:rsidP="00B934D1">
      <w:pPr>
        <w:spacing w:before="200" w:after="200"/>
        <w:ind w:firstLine="0"/>
        <w:jc w:val="both"/>
        <w:rPr>
          <w:szCs w:val="24"/>
        </w:rPr>
      </w:pPr>
    </w:p>
    <w:p w:rsidR="0098705F" w:rsidRPr="00733AAF" w:rsidRDefault="0098705F" w:rsidP="00733AAF">
      <w:pPr>
        <w:pStyle w:val="Nagwek2"/>
        <w:rPr>
          <w:b/>
        </w:rPr>
      </w:pPr>
      <w:r w:rsidRPr="00733AAF">
        <w:rPr>
          <w:rFonts w:eastAsiaTheme="minorEastAsia"/>
          <w:b/>
        </w:rPr>
        <w:t xml:space="preserve">Wykres 1:  </w:t>
      </w:r>
    </w:p>
    <w:p w:rsidR="00733AAF" w:rsidRDefault="00733AAF" w:rsidP="00733AAF">
      <w:pPr>
        <w:pStyle w:val="Nagwek2"/>
        <w:jc w:val="center"/>
      </w:pPr>
      <w:r>
        <w:t>Wysokość zaplanowanych i wykorzystanych środków finansowych na realizację zadań publicznych w poszczególnych obszarach (z uwzględnieniem zmian)</w:t>
      </w:r>
    </w:p>
    <w:p w:rsidR="00AE6D2A" w:rsidRPr="003539A5" w:rsidRDefault="00AE6D2A" w:rsidP="0098705F">
      <w:pPr>
        <w:spacing w:before="200" w:after="200"/>
        <w:jc w:val="both"/>
        <w:rPr>
          <w:b/>
          <w:szCs w:val="24"/>
        </w:rPr>
      </w:pPr>
    </w:p>
    <w:p w:rsidR="00AE6D2A" w:rsidRPr="00733AAF" w:rsidRDefault="0098705F" w:rsidP="00733AAF">
      <w:pPr>
        <w:spacing w:before="200" w:after="200"/>
        <w:jc w:val="both"/>
        <w:rPr>
          <w:szCs w:val="24"/>
        </w:rPr>
      </w:pPr>
      <w:r w:rsidRPr="003539A5">
        <w:rPr>
          <w:noProof/>
          <w:szCs w:val="24"/>
          <w:lang w:eastAsia="pl-PL"/>
        </w:rPr>
        <w:drawing>
          <wp:inline distT="0" distB="0" distL="0" distR="0" wp14:anchorId="33EADA7E" wp14:editId="53CCE5AB">
            <wp:extent cx="6105525" cy="4095750"/>
            <wp:effectExtent l="0" t="0" r="9525" b="1905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4AA0" w:rsidRPr="003539A5" w:rsidRDefault="000F4AA0" w:rsidP="000F4AA0">
      <w:pPr>
        <w:spacing w:before="200" w:after="200"/>
        <w:ind w:firstLine="0"/>
        <w:jc w:val="both"/>
        <w:rPr>
          <w:szCs w:val="24"/>
        </w:rPr>
      </w:pPr>
    </w:p>
    <w:p w:rsidR="000F4AA0" w:rsidRPr="00482343" w:rsidRDefault="000F4AA0" w:rsidP="00482343">
      <w:pPr>
        <w:spacing w:before="200" w:after="200"/>
        <w:ind w:firstLine="708"/>
        <w:jc w:val="both"/>
        <w:rPr>
          <w:szCs w:val="24"/>
        </w:rPr>
      </w:pPr>
      <w:r w:rsidRPr="00482343">
        <w:rPr>
          <w:szCs w:val="24"/>
        </w:rPr>
        <w:t xml:space="preserve">Ogólna kwota dotacji na realizację zadań publicznych przekazana organizacjom pozarządowym wyniosła 400 000 zł. W związku z tym, iż większość organizacji realizowała zadania publiczne do 15 grudnia – termin rozliczenia tych dotacji </w:t>
      </w:r>
      <w:r w:rsidR="00482343" w:rsidRPr="00482343">
        <w:rPr>
          <w:szCs w:val="24"/>
        </w:rPr>
        <w:t xml:space="preserve">oraz zwrócenia środków niewykorzystanych </w:t>
      </w:r>
      <w:r w:rsidRPr="00482343">
        <w:rPr>
          <w:szCs w:val="24"/>
        </w:rPr>
        <w:t xml:space="preserve">upływał </w:t>
      </w:r>
      <w:r w:rsidR="00482343" w:rsidRPr="00482343">
        <w:rPr>
          <w:szCs w:val="24"/>
        </w:rPr>
        <w:t xml:space="preserve">w dniu </w:t>
      </w:r>
      <w:r w:rsidRPr="00482343">
        <w:rPr>
          <w:szCs w:val="24"/>
        </w:rPr>
        <w:t>15 stycznia</w:t>
      </w:r>
      <w:r w:rsidR="00482343">
        <w:rPr>
          <w:szCs w:val="24"/>
        </w:rPr>
        <w:t xml:space="preserve"> 2014r.</w:t>
      </w:r>
      <w:r w:rsidRPr="00482343">
        <w:rPr>
          <w:szCs w:val="24"/>
        </w:rPr>
        <w:t xml:space="preserve"> Dlatego też</w:t>
      </w:r>
      <w:r w:rsidR="00482343" w:rsidRPr="00482343">
        <w:rPr>
          <w:szCs w:val="24"/>
        </w:rPr>
        <w:t xml:space="preserve"> na dzień 31 grudnia 2013r. </w:t>
      </w:r>
      <w:r w:rsidRPr="00482343">
        <w:rPr>
          <w:szCs w:val="24"/>
        </w:rPr>
        <w:t>kwota wykorzystan</w:t>
      </w:r>
      <w:r w:rsidR="00482343" w:rsidRPr="00482343">
        <w:rPr>
          <w:szCs w:val="24"/>
        </w:rPr>
        <w:t>ych dotacji wyniosła:  3999 999,99 zł (0,01 zł to kwota zwróconej niewykorzystanej dotacji)</w:t>
      </w:r>
      <w:r w:rsidR="00482343">
        <w:rPr>
          <w:szCs w:val="24"/>
        </w:rPr>
        <w:t xml:space="preserve">. Natomiast po </w:t>
      </w:r>
      <w:r w:rsidR="00482343">
        <w:rPr>
          <w:szCs w:val="24"/>
        </w:rPr>
        <w:lastRenderedPageBreak/>
        <w:t xml:space="preserve">ostatecznym rozliczeniu, na początku 2014r. 5 organizacji zwróciło łącznie na konto gminy 2 452,82 zł </w:t>
      </w:r>
      <w:r w:rsidR="00482343" w:rsidRPr="00482343">
        <w:rPr>
          <w:szCs w:val="24"/>
        </w:rPr>
        <w:t>niewykorzystanych kwot otrzymanych dotacji. W związku z tym f</w:t>
      </w:r>
      <w:r w:rsidRPr="00482343">
        <w:rPr>
          <w:szCs w:val="24"/>
        </w:rPr>
        <w:t xml:space="preserve">aktyczna kwota dotacji wykorzystana przez organizacje pozarządowe wyniosła </w:t>
      </w:r>
      <w:r w:rsidR="00482343" w:rsidRPr="00482343">
        <w:rPr>
          <w:szCs w:val="24"/>
        </w:rPr>
        <w:t>397 547,18</w:t>
      </w:r>
      <w:r w:rsidRPr="00482343">
        <w:rPr>
          <w:szCs w:val="24"/>
        </w:rPr>
        <w:t xml:space="preserve"> zł</w:t>
      </w:r>
      <w:r w:rsidR="00482343" w:rsidRPr="00482343">
        <w:rPr>
          <w:szCs w:val="24"/>
        </w:rPr>
        <w:t xml:space="preserve"> co stanowi  99,4% środków planowanych</w:t>
      </w:r>
      <w:r w:rsidRPr="00482343">
        <w:rPr>
          <w:szCs w:val="24"/>
        </w:rPr>
        <w:t>.</w:t>
      </w:r>
    </w:p>
    <w:p w:rsidR="00733AAF" w:rsidRDefault="00F05728" w:rsidP="00482343">
      <w:pPr>
        <w:spacing w:before="200" w:after="200"/>
        <w:jc w:val="both"/>
        <w:rPr>
          <w:b/>
          <w:i/>
          <w:szCs w:val="24"/>
        </w:rPr>
      </w:pPr>
      <w:r w:rsidRPr="003539A5">
        <w:rPr>
          <w:b/>
          <w:i/>
          <w:szCs w:val="24"/>
        </w:rPr>
        <w:t>Powyższe dane ilościowe przedstawia tabela 2 „Szczegółowe rozliczenie przyznanych dotacji wg zawartych umów” – stanowiąca załącznik do niniejszego sprawozdania.</w:t>
      </w:r>
    </w:p>
    <w:p w:rsidR="00482343" w:rsidRPr="003539A5" w:rsidRDefault="00482343" w:rsidP="00482343">
      <w:pPr>
        <w:spacing w:before="200" w:after="200"/>
        <w:jc w:val="both"/>
        <w:rPr>
          <w:b/>
          <w:i/>
          <w:szCs w:val="24"/>
        </w:rPr>
      </w:pPr>
    </w:p>
    <w:p w:rsidR="00733AAF" w:rsidRDefault="00D05306" w:rsidP="00983BA2">
      <w:pPr>
        <w:spacing w:before="200" w:after="200"/>
        <w:jc w:val="both"/>
        <w:rPr>
          <w:szCs w:val="24"/>
        </w:rPr>
      </w:pPr>
      <w:r>
        <w:rPr>
          <w:szCs w:val="24"/>
        </w:rPr>
        <w:t xml:space="preserve">Dotacje na realizacje zadań publicznych </w:t>
      </w:r>
      <w:r w:rsidR="00983BA2" w:rsidRPr="00983BA2">
        <w:rPr>
          <w:szCs w:val="24"/>
        </w:rPr>
        <w:t>przekaz</w:t>
      </w:r>
      <w:r>
        <w:rPr>
          <w:szCs w:val="24"/>
        </w:rPr>
        <w:t xml:space="preserve">ywane były organizacjom pozarządowym </w:t>
      </w:r>
      <w:r w:rsidR="00983BA2">
        <w:rPr>
          <w:szCs w:val="24"/>
        </w:rPr>
        <w:t>na podstawie dwóch trybów: konkursowego i pozakonkursowego.</w:t>
      </w:r>
    </w:p>
    <w:p w:rsidR="00983BA2" w:rsidRDefault="00983BA2" w:rsidP="00983BA2">
      <w:pPr>
        <w:spacing w:before="200" w:after="200"/>
        <w:jc w:val="both"/>
        <w:rPr>
          <w:szCs w:val="24"/>
        </w:rPr>
      </w:pPr>
    </w:p>
    <w:p w:rsidR="00F05728" w:rsidRPr="00983BA2" w:rsidRDefault="00F05728" w:rsidP="00983BA2">
      <w:pPr>
        <w:pStyle w:val="Nagwek2"/>
        <w:rPr>
          <w:rFonts w:eastAsiaTheme="minorEastAsia"/>
          <w:b/>
        </w:rPr>
      </w:pPr>
      <w:r w:rsidRPr="00983BA2">
        <w:rPr>
          <w:rFonts w:eastAsiaTheme="minorEastAsia"/>
          <w:b/>
        </w:rPr>
        <w:t xml:space="preserve">Wykres </w:t>
      </w:r>
      <w:r w:rsidR="00733AAF" w:rsidRPr="00983BA2">
        <w:rPr>
          <w:b/>
        </w:rPr>
        <w:t>2</w:t>
      </w:r>
      <w:r w:rsidRPr="00983BA2">
        <w:rPr>
          <w:rFonts w:eastAsiaTheme="minorEastAsia"/>
          <w:b/>
        </w:rPr>
        <w:t>:</w:t>
      </w:r>
    </w:p>
    <w:p w:rsidR="0098705F" w:rsidRDefault="00F05728" w:rsidP="00983BA2">
      <w:pPr>
        <w:pStyle w:val="Nagwek2"/>
      </w:pPr>
      <w:r w:rsidRPr="00983BA2">
        <w:t>Alokacja środków wg trybów</w:t>
      </w:r>
      <w:r w:rsidR="00983BA2" w:rsidRPr="00983BA2">
        <w:t xml:space="preserve"> wynikających z ustawy o działalności pożytku publicznego i o wolontariacie</w:t>
      </w:r>
    </w:p>
    <w:p w:rsidR="00F05728" w:rsidRPr="003539A5" w:rsidRDefault="0029486A" w:rsidP="0029486A">
      <w:pPr>
        <w:spacing w:before="200" w:after="200"/>
        <w:ind w:firstLine="0"/>
        <w:jc w:val="center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5486400" cy="3200400"/>
            <wp:effectExtent l="0" t="0" r="19050" b="1905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B075F" w:rsidRDefault="00CB075F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833251" w:rsidRDefault="00833251" w:rsidP="00CB075F">
      <w:pPr>
        <w:spacing w:before="200" w:after="200"/>
        <w:ind w:firstLine="0"/>
        <w:jc w:val="both"/>
        <w:rPr>
          <w:szCs w:val="24"/>
        </w:rPr>
      </w:pPr>
    </w:p>
    <w:p w:rsidR="0098705F" w:rsidRPr="00CB075F" w:rsidRDefault="0098705F" w:rsidP="00CB075F">
      <w:pPr>
        <w:pStyle w:val="Nagwek3"/>
        <w:rPr>
          <w:b/>
        </w:rPr>
      </w:pPr>
      <w:r w:rsidRPr="00CB075F">
        <w:rPr>
          <w:rFonts w:eastAsiaTheme="minorEastAsia"/>
          <w:b/>
        </w:rPr>
        <w:lastRenderedPageBreak/>
        <w:t>Wykres</w:t>
      </w:r>
      <w:r w:rsidR="00CB075F" w:rsidRPr="00CB075F">
        <w:rPr>
          <w:b/>
        </w:rPr>
        <w:t xml:space="preserve"> 4</w:t>
      </w:r>
      <w:r w:rsidRPr="00CB075F">
        <w:rPr>
          <w:rFonts w:eastAsiaTheme="minorEastAsia"/>
          <w:b/>
        </w:rPr>
        <w:t>:</w:t>
      </w:r>
    </w:p>
    <w:p w:rsidR="00CB075F" w:rsidRPr="00833251" w:rsidRDefault="00CB075F" w:rsidP="00833251">
      <w:pPr>
        <w:pStyle w:val="Nagwek3"/>
        <w:rPr>
          <w:rFonts w:eastAsiaTheme="minorEastAsia"/>
        </w:rPr>
      </w:pPr>
      <w:r w:rsidRPr="00CB075F">
        <w:t>Wysokość środków dotacji celowych na zadania realizowane przez organizacje pozarządowe w latach:</w:t>
      </w:r>
    </w:p>
    <w:p w:rsidR="0098705F" w:rsidRPr="003539A5" w:rsidRDefault="0098705F" w:rsidP="00833251">
      <w:pPr>
        <w:spacing w:before="200" w:after="200"/>
        <w:jc w:val="center"/>
        <w:rPr>
          <w:szCs w:val="24"/>
        </w:rPr>
      </w:pPr>
      <w:r w:rsidRPr="003539A5">
        <w:rPr>
          <w:noProof/>
          <w:szCs w:val="24"/>
          <w:lang w:eastAsia="pl-PL"/>
        </w:rPr>
        <w:drawing>
          <wp:inline distT="0" distB="0" distL="0" distR="0" wp14:anchorId="3C19ADB1" wp14:editId="40293E16">
            <wp:extent cx="5572125" cy="3000375"/>
            <wp:effectExtent l="0" t="0" r="9525" b="952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075F" w:rsidRDefault="00CB075F" w:rsidP="00CB075F">
      <w:pPr>
        <w:spacing w:before="200" w:after="200"/>
        <w:ind w:firstLine="708"/>
        <w:jc w:val="both"/>
        <w:rPr>
          <w:szCs w:val="24"/>
        </w:rPr>
      </w:pPr>
      <w:r>
        <w:rPr>
          <w:szCs w:val="24"/>
        </w:rPr>
        <w:t>W roku 2013 zawarto łącznie 38 umów dotacyjnych, w tym:</w:t>
      </w:r>
    </w:p>
    <w:p w:rsidR="00CB075F" w:rsidRPr="000F4AA0" w:rsidRDefault="00CB075F" w:rsidP="00CB075F">
      <w:pPr>
        <w:spacing w:before="200" w:after="200"/>
        <w:ind w:firstLine="0"/>
        <w:jc w:val="both"/>
        <w:rPr>
          <w:szCs w:val="24"/>
        </w:rPr>
      </w:pPr>
      <w:r w:rsidRPr="000F4AA0">
        <w:rPr>
          <w:szCs w:val="24"/>
        </w:rPr>
        <w:t>- 22 umowy o wartości dotacji do 5 000 zł;</w:t>
      </w:r>
    </w:p>
    <w:p w:rsidR="00CB075F" w:rsidRPr="000F4AA0" w:rsidRDefault="00CB075F" w:rsidP="00CB075F">
      <w:pPr>
        <w:spacing w:before="200" w:after="200"/>
        <w:ind w:firstLine="0"/>
        <w:jc w:val="both"/>
        <w:rPr>
          <w:szCs w:val="24"/>
        </w:rPr>
      </w:pPr>
      <w:r w:rsidRPr="000F4AA0">
        <w:rPr>
          <w:szCs w:val="24"/>
        </w:rPr>
        <w:t>- 13 umów o wartości dotacji od 5 001 zł do 20 000 zł;</w:t>
      </w:r>
    </w:p>
    <w:p w:rsidR="00CB075F" w:rsidRPr="003539A5" w:rsidRDefault="00CB075F" w:rsidP="00CB075F">
      <w:pPr>
        <w:spacing w:before="200" w:after="200"/>
        <w:ind w:firstLine="0"/>
        <w:jc w:val="both"/>
        <w:rPr>
          <w:szCs w:val="24"/>
        </w:rPr>
      </w:pPr>
      <w:r w:rsidRPr="000F4AA0">
        <w:rPr>
          <w:szCs w:val="24"/>
        </w:rPr>
        <w:t>- 3 umowy o wartości dotacji powyżej 20 000 zł.</w:t>
      </w:r>
    </w:p>
    <w:p w:rsidR="00CB075F" w:rsidRPr="000F4AA0" w:rsidRDefault="00CB075F" w:rsidP="00CB075F">
      <w:pPr>
        <w:pStyle w:val="Nagwek3"/>
        <w:rPr>
          <w:b/>
        </w:rPr>
      </w:pPr>
      <w:r w:rsidRPr="000F4AA0">
        <w:rPr>
          <w:rFonts w:eastAsiaTheme="minorEastAsia"/>
          <w:b/>
        </w:rPr>
        <w:t xml:space="preserve">Wykres </w:t>
      </w:r>
      <w:r w:rsidRPr="000F4AA0">
        <w:rPr>
          <w:b/>
        </w:rPr>
        <w:t>3</w:t>
      </w:r>
      <w:r w:rsidRPr="000F4AA0">
        <w:rPr>
          <w:rFonts w:eastAsiaTheme="minorEastAsia"/>
          <w:b/>
        </w:rPr>
        <w:t>:</w:t>
      </w:r>
    </w:p>
    <w:p w:rsidR="00CB075F" w:rsidRPr="003539A5" w:rsidRDefault="00CB075F" w:rsidP="00CB075F">
      <w:pPr>
        <w:pStyle w:val="Nagwek3"/>
        <w:rPr>
          <w:rFonts w:eastAsiaTheme="minorEastAsia"/>
        </w:rPr>
      </w:pPr>
      <w:r>
        <w:t>Podział umów ze względu na wysokość dotacji</w:t>
      </w:r>
    </w:p>
    <w:p w:rsidR="00CB075F" w:rsidRPr="003539A5" w:rsidRDefault="00CB075F" w:rsidP="00833251">
      <w:pPr>
        <w:spacing w:before="200" w:after="200"/>
        <w:jc w:val="center"/>
        <w:rPr>
          <w:szCs w:val="24"/>
        </w:rPr>
      </w:pPr>
      <w:r w:rsidRPr="003539A5">
        <w:rPr>
          <w:noProof/>
          <w:szCs w:val="24"/>
          <w:lang w:eastAsia="pl-PL"/>
        </w:rPr>
        <w:drawing>
          <wp:inline distT="0" distB="0" distL="0" distR="0" wp14:anchorId="2E518B3C" wp14:editId="095746D4">
            <wp:extent cx="5534025" cy="2962275"/>
            <wp:effectExtent l="0" t="0" r="9525" b="9525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075F" w:rsidRPr="000C660F" w:rsidRDefault="00CB075F" w:rsidP="00CB075F">
      <w:pPr>
        <w:spacing w:before="200" w:after="200"/>
        <w:ind w:firstLine="0"/>
        <w:jc w:val="both"/>
        <w:rPr>
          <w:b/>
          <w:szCs w:val="24"/>
        </w:rPr>
      </w:pPr>
      <w:r w:rsidRPr="000C660F">
        <w:rPr>
          <w:b/>
          <w:szCs w:val="24"/>
        </w:rPr>
        <w:lastRenderedPageBreak/>
        <w:t>Ponadto:</w:t>
      </w:r>
    </w:p>
    <w:p w:rsidR="00CB075F" w:rsidRPr="003539A5" w:rsidRDefault="00CB075F" w:rsidP="00CB075F">
      <w:pPr>
        <w:spacing w:before="200" w:after="200"/>
        <w:jc w:val="both"/>
        <w:rPr>
          <w:szCs w:val="24"/>
        </w:rPr>
      </w:pPr>
      <w:r w:rsidRPr="003539A5">
        <w:rPr>
          <w:szCs w:val="24"/>
        </w:rPr>
        <w:t xml:space="preserve">W ramach realizacji uchwały Nr X/72/2011 Rady Miejskiej w Dobrym Mieście z dnia  25 maja 2011r. w sprawie trybu i szczegółowych kryteriów oceny wniosków o realizację zadań publicznych </w:t>
      </w:r>
      <w:r>
        <w:rPr>
          <w:szCs w:val="24"/>
        </w:rPr>
        <w:t xml:space="preserve">               </w:t>
      </w:r>
      <w:r w:rsidRPr="003539A5">
        <w:rPr>
          <w:szCs w:val="24"/>
        </w:rPr>
        <w:t>w ramach inicjatywy lokalnej, zrealizowano:</w:t>
      </w:r>
    </w:p>
    <w:p w:rsidR="0098705F" w:rsidRPr="00CB075F" w:rsidRDefault="00CB075F" w:rsidP="00CB075F">
      <w:pPr>
        <w:numPr>
          <w:ilvl w:val="0"/>
          <w:numId w:val="1"/>
        </w:numPr>
        <w:spacing w:before="200" w:after="200"/>
        <w:contextualSpacing/>
        <w:jc w:val="both"/>
        <w:rPr>
          <w:szCs w:val="24"/>
        </w:rPr>
      </w:pPr>
      <w:r w:rsidRPr="00D05306">
        <w:rPr>
          <w:szCs w:val="24"/>
        </w:rPr>
        <w:t xml:space="preserve">Zagospodarowanie terenu z przeznaczeniem na miejsce rekreacji i sportu w Łęgnie: Gmina </w:t>
      </w:r>
      <w:r>
        <w:rPr>
          <w:szCs w:val="24"/>
        </w:rPr>
        <w:t xml:space="preserve">            </w:t>
      </w:r>
      <w:r w:rsidRPr="00D05306">
        <w:rPr>
          <w:szCs w:val="24"/>
        </w:rPr>
        <w:t>7 500 zł;  Mieszkańcy 2 688 zł.</w:t>
      </w:r>
    </w:p>
    <w:p w:rsidR="00CB075F" w:rsidRDefault="00CB075F" w:rsidP="00CB075F">
      <w:pPr>
        <w:ind w:firstLine="0"/>
      </w:pPr>
    </w:p>
    <w:p w:rsidR="00CB075F" w:rsidRPr="003539A5" w:rsidRDefault="00CB075F" w:rsidP="00CB075F">
      <w:pPr>
        <w:pBdr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</w:pBdr>
        <w:shd w:val="clear" w:color="auto" w:fill="4F81BD" w:themeFill="accent1"/>
        <w:spacing w:before="200"/>
        <w:outlineLvl w:val="0"/>
        <w:rPr>
          <w:b/>
          <w:bCs/>
          <w:caps/>
          <w:color w:val="FFFFFF" w:themeColor="background1"/>
          <w:spacing w:val="15"/>
          <w:sz w:val="32"/>
          <w:szCs w:val="32"/>
        </w:rPr>
      </w:pPr>
      <w:r w:rsidRPr="003539A5">
        <w:rPr>
          <w:b/>
          <w:bCs/>
          <w:caps/>
          <w:color w:val="FFFFFF" w:themeColor="background1"/>
          <w:spacing w:val="15"/>
          <w:sz w:val="32"/>
          <w:szCs w:val="32"/>
        </w:rPr>
        <w:t>WSPÓŁPRACA POZAFINANSOWA</w:t>
      </w:r>
    </w:p>
    <w:p w:rsidR="00CB075F" w:rsidRPr="003539A5" w:rsidRDefault="00CB075F" w:rsidP="00CB075F">
      <w:pPr>
        <w:suppressAutoHyphens/>
        <w:jc w:val="both"/>
        <w:rPr>
          <w:sz w:val="20"/>
          <w:szCs w:val="20"/>
        </w:rPr>
      </w:pPr>
    </w:p>
    <w:p w:rsidR="00CB075F" w:rsidRPr="003539A5" w:rsidRDefault="00CB075F" w:rsidP="00CB075F">
      <w:pPr>
        <w:suppressAutoHyphens/>
        <w:jc w:val="both"/>
        <w:rPr>
          <w:rFonts w:eastAsia="Times New Roman" w:cs="Times New Roman"/>
          <w:szCs w:val="24"/>
          <w:u w:val="single"/>
          <w:lang w:eastAsia="ar-SA"/>
        </w:rPr>
      </w:pPr>
    </w:p>
    <w:p w:rsidR="00CB075F" w:rsidRPr="003539A5" w:rsidRDefault="00CB075F" w:rsidP="00CB075F">
      <w:pPr>
        <w:suppressAutoHyphens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u w:val="single"/>
          <w:lang w:eastAsia="ar-SA"/>
        </w:rPr>
        <w:t>Forma pozafinansowa</w:t>
      </w:r>
      <w:r w:rsidRPr="003539A5">
        <w:rPr>
          <w:rFonts w:eastAsia="Times New Roman" w:cs="Times New Roman"/>
          <w:szCs w:val="24"/>
          <w:lang w:eastAsia="ar-SA"/>
        </w:rPr>
        <w:t xml:space="preserve"> oparta była głównie na współpracy merytorycznej w zakresie realizowanych zadań zawartych w Programie Współpracy, m.in. aktualizacja Bazy organizacji pozarządowych, konsultowanie projektów aktów normatywnych, nieodpłatne udostępnianie nieruchomości, przekazywanie informacji o możliwości pozyskiwania środków finansowych ze źródeł zewnętrznych, szkoleniach, itp.</w:t>
      </w:r>
    </w:p>
    <w:p w:rsidR="00CB075F" w:rsidRPr="003539A5" w:rsidRDefault="00CB075F" w:rsidP="00CB075F">
      <w:pPr>
        <w:suppressAutoHyphens/>
        <w:rPr>
          <w:rFonts w:eastAsia="Times New Roman" w:cs="Cambria"/>
          <w:szCs w:val="24"/>
          <w:shd w:val="clear" w:color="auto" w:fill="FFFF00"/>
          <w:lang w:eastAsia="ar-SA"/>
        </w:rPr>
      </w:pPr>
    </w:p>
    <w:p w:rsidR="00CB075F" w:rsidRPr="003539A5" w:rsidRDefault="00CB075F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rFonts w:eastAsia="Times New Roman"/>
          <w:caps/>
          <w:color w:val="243F60" w:themeColor="accent1" w:themeShade="7F"/>
          <w:spacing w:val="15"/>
          <w:lang w:eastAsia="ar-SA"/>
        </w:rPr>
      </w:pPr>
      <w:r w:rsidRPr="003539A5">
        <w:rPr>
          <w:rFonts w:eastAsia="Times New Roman"/>
          <w:caps/>
          <w:color w:val="243F60" w:themeColor="accent1" w:themeShade="7F"/>
          <w:spacing w:val="15"/>
          <w:lang w:eastAsia="ar-SA"/>
        </w:rPr>
        <w:t>BAZA ORGANIZACJI POZARZĄDOWYCH</w:t>
      </w:r>
    </w:p>
    <w:p w:rsidR="00CB075F" w:rsidRPr="003539A5" w:rsidRDefault="00CB075F" w:rsidP="00CB075F">
      <w:pPr>
        <w:suppressAutoHyphens/>
        <w:jc w:val="both"/>
        <w:rPr>
          <w:rFonts w:eastAsia="Times New Roman" w:cs="Cambria"/>
          <w:szCs w:val="24"/>
          <w:lang w:eastAsia="ar-SA"/>
        </w:rPr>
      </w:pPr>
      <w:r w:rsidRPr="003539A5">
        <w:rPr>
          <w:rFonts w:eastAsia="Times New Roman" w:cs="Cambria"/>
          <w:szCs w:val="24"/>
          <w:lang w:eastAsia="ar-SA"/>
        </w:rPr>
        <w:t>Od 2009r. prowadzona jest internetowa baza organizacji współpracujących z Gminą Dobre Miasto. Organizacje wpisywane są do bazy na podstawie dobrowolnie wypełnionej ankiety, która jest dostępna w siedzibie urzędu jak również w Biuletynie Informacji Publicznej  w zakładce „Druki do pobrania”.  W roku 201</w:t>
      </w:r>
      <w:r>
        <w:rPr>
          <w:rFonts w:eastAsia="Times New Roman" w:cs="Cambria"/>
          <w:szCs w:val="24"/>
          <w:lang w:eastAsia="ar-SA"/>
        </w:rPr>
        <w:t>3</w:t>
      </w:r>
      <w:r w:rsidRPr="003539A5">
        <w:rPr>
          <w:rFonts w:eastAsia="Times New Roman" w:cs="Cambria"/>
          <w:szCs w:val="24"/>
          <w:lang w:eastAsia="ar-SA"/>
        </w:rPr>
        <w:t xml:space="preserve"> do bazy dopisały się </w:t>
      </w:r>
      <w:r>
        <w:rPr>
          <w:rFonts w:eastAsia="Times New Roman" w:cs="Cambria"/>
          <w:szCs w:val="24"/>
          <w:lang w:eastAsia="ar-SA"/>
        </w:rPr>
        <w:t>2</w:t>
      </w:r>
      <w:r w:rsidRPr="003539A5">
        <w:rPr>
          <w:rFonts w:eastAsia="Times New Roman" w:cs="Cambria"/>
          <w:szCs w:val="24"/>
          <w:lang w:eastAsia="ar-SA"/>
        </w:rPr>
        <w:t xml:space="preserve"> organizacje: Stowarzyszenie „</w:t>
      </w:r>
      <w:r w:rsidR="00CA0B7B">
        <w:rPr>
          <w:rFonts w:eastAsia="Times New Roman" w:cs="Cambria"/>
          <w:szCs w:val="24"/>
          <w:lang w:eastAsia="ar-SA"/>
        </w:rPr>
        <w:t>Wichrowe Wzgórza</w:t>
      </w:r>
      <w:r w:rsidRPr="003539A5">
        <w:rPr>
          <w:rFonts w:eastAsia="Times New Roman" w:cs="Cambria"/>
          <w:szCs w:val="24"/>
          <w:lang w:eastAsia="ar-SA"/>
        </w:rPr>
        <w:t xml:space="preserve">” </w:t>
      </w:r>
      <w:r w:rsidR="00CA0B7B">
        <w:rPr>
          <w:rFonts w:eastAsia="Times New Roman" w:cs="Cambria"/>
          <w:szCs w:val="24"/>
          <w:lang w:eastAsia="ar-SA"/>
        </w:rPr>
        <w:t xml:space="preserve">     </w:t>
      </w:r>
      <w:r w:rsidRPr="003539A5">
        <w:rPr>
          <w:rFonts w:eastAsia="Times New Roman" w:cs="Cambria"/>
          <w:szCs w:val="24"/>
          <w:lang w:eastAsia="ar-SA"/>
        </w:rPr>
        <w:t xml:space="preserve">w </w:t>
      </w:r>
      <w:r w:rsidR="00CA0B7B">
        <w:rPr>
          <w:rFonts w:eastAsia="Times New Roman" w:cs="Cambria"/>
          <w:szCs w:val="24"/>
          <w:lang w:eastAsia="ar-SA"/>
        </w:rPr>
        <w:t>Kuniku</w:t>
      </w:r>
      <w:r w:rsidRPr="003539A5">
        <w:rPr>
          <w:rFonts w:eastAsia="Times New Roman" w:cs="Cambria"/>
          <w:szCs w:val="24"/>
          <w:lang w:eastAsia="ar-SA"/>
        </w:rPr>
        <w:t>; Stowarzyszenie „</w:t>
      </w:r>
      <w:r w:rsidR="00CA0B7B">
        <w:rPr>
          <w:rFonts w:eastAsia="Times New Roman" w:cs="Cambria"/>
          <w:szCs w:val="24"/>
          <w:lang w:eastAsia="ar-SA"/>
        </w:rPr>
        <w:t xml:space="preserve">Zakątek nad rozlewiskiem” </w:t>
      </w:r>
      <w:r w:rsidRPr="003539A5">
        <w:rPr>
          <w:rFonts w:eastAsia="Times New Roman" w:cs="Cambria"/>
          <w:szCs w:val="24"/>
          <w:lang w:eastAsia="ar-SA"/>
        </w:rPr>
        <w:t xml:space="preserve">w </w:t>
      </w:r>
      <w:r w:rsidR="00CA0B7B">
        <w:rPr>
          <w:rFonts w:eastAsia="Times New Roman" w:cs="Cambria"/>
          <w:szCs w:val="24"/>
          <w:lang w:eastAsia="ar-SA"/>
        </w:rPr>
        <w:t>Łęgnie</w:t>
      </w:r>
      <w:r w:rsidRPr="003539A5">
        <w:rPr>
          <w:rFonts w:eastAsia="Times New Roman" w:cs="Cambria"/>
          <w:szCs w:val="24"/>
          <w:lang w:eastAsia="ar-SA"/>
        </w:rPr>
        <w:t>.</w:t>
      </w:r>
    </w:p>
    <w:p w:rsidR="00CB075F" w:rsidRPr="003539A5" w:rsidRDefault="00CB075F" w:rsidP="00CB075F">
      <w:pPr>
        <w:suppressAutoHyphens/>
        <w:jc w:val="both"/>
        <w:rPr>
          <w:rFonts w:eastAsia="Times New Roman" w:cs="Cambria"/>
          <w:szCs w:val="24"/>
          <w:lang w:eastAsia="ar-SA"/>
        </w:rPr>
      </w:pPr>
    </w:p>
    <w:p w:rsidR="00CB075F" w:rsidRPr="003539A5" w:rsidRDefault="00CB075F" w:rsidP="00CB075F">
      <w:pPr>
        <w:suppressAutoHyphens/>
        <w:jc w:val="both"/>
        <w:rPr>
          <w:rFonts w:eastAsia="Times New Roman" w:cs="Cambria"/>
          <w:b/>
          <w:szCs w:val="24"/>
          <w:lang w:eastAsia="ar-SA"/>
        </w:rPr>
      </w:pPr>
      <w:r w:rsidRPr="003539A5">
        <w:rPr>
          <w:rFonts w:eastAsia="Times New Roman" w:cs="Cambria"/>
          <w:b/>
          <w:szCs w:val="24"/>
          <w:lang w:eastAsia="ar-SA"/>
        </w:rPr>
        <w:t>Wykres 5:</w:t>
      </w:r>
    </w:p>
    <w:p w:rsidR="00CB075F" w:rsidRPr="003539A5" w:rsidRDefault="00CB075F" w:rsidP="00CB075F">
      <w:pPr>
        <w:suppressAutoHyphens/>
        <w:jc w:val="both"/>
        <w:rPr>
          <w:rFonts w:eastAsia="Times New Roman" w:cs="Cambria"/>
          <w:szCs w:val="24"/>
          <w:lang w:eastAsia="ar-SA"/>
        </w:rPr>
      </w:pPr>
    </w:p>
    <w:p w:rsidR="00CB075F" w:rsidRPr="003539A5" w:rsidRDefault="00CB075F" w:rsidP="00CB075F">
      <w:pPr>
        <w:suppressAutoHyphens/>
        <w:jc w:val="center"/>
        <w:rPr>
          <w:rFonts w:eastAsia="Times New Roman" w:cs="Cambria"/>
          <w:szCs w:val="24"/>
          <w:lang w:eastAsia="ar-SA"/>
        </w:rPr>
      </w:pPr>
      <w:r w:rsidRPr="003539A5">
        <w:rPr>
          <w:rFonts w:eastAsia="Times New Roman" w:cs="Cambria"/>
          <w:noProof/>
          <w:szCs w:val="24"/>
          <w:lang w:eastAsia="pl-PL"/>
        </w:rPr>
        <w:drawing>
          <wp:inline distT="0" distB="0" distL="0" distR="0" wp14:anchorId="3D340119" wp14:editId="0F1AE42B">
            <wp:extent cx="5486400" cy="3200400"/>
            <wp:effectExtent l="0" t="0" r="19050" b="1905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075F" w:rsidRDefault="00CB075F" w:rsidP="00CB075F">
      <w:pPr>
        <w:suppressAutoHyphens/>
        <w:rPr>
          <w:rFonts w:eastAsia="Times New Roman" w:cs="Cambria"/>
          <w:szCs w:val="24"/>
          <w:shd w:val="clear" w:color="auto" w:fill="FFFF00"/>
          <w:lang w:eastAsia="ar-SA"/>
        </w:rPr>
      </w:pPr>
    </w:p>
    <w:p w:rsidR="00833251" w:rsidRPr="003539A5" w:rsidRDefault="00833251" w:rsidP="00CB075F">
      <w:pPr>
        <w:suppressAutoHyphens/>
        <w:rPr>
          <w:rFonts w:eastAsia="Times New Roman" w:cs="Cambria"/>
          <w:szCs w:val="24"/>
          <w:shd w:val="clear" w:color="auto" w:fill="FFFF00"/>
          <w:lang w:eastAsia="ar-SA"/>
        </w:rPr>
      </w:pPr>
    </w:p>
    <w:p w:rsidR="00CB075F" w:rsidRPr="003539A5" w:rsidRDefault="00CB075F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rFonts w:eastAsia="Times New Roman"/>
          <w:caps/>
          <w:color w:val="243F60" w:themeColor="accent1" w:themeShade="7F"/>
          <w:spacing w:val="15"/>
          <w:lang w:eastAsia="ar-SA"/>
        </w:rPr>
      </w:pPr>
      <w:r w:rsidRPr="003539A5">
        <w:rPr>
          <w:rFonts w:eastAsia="Times New Roman"/>
          <w:caps/>
          <w:color w:val="243F60" w:themeColor="accent1" w:themeShade="7F"/>
          <w:spacing w:val="15"/>
          <w:lang w:eastAsia="ar-SA"/>
        </w:rPr>
        <w:lastRenderedPageBreak/>
        <w:t>KONSULTACJE</w:t>
      </w:r>
    </w:p>
    <w:p w:rsidR="00CB075F" w:rsidRPr="003539A5" w:rsidRDefault="00CB075F" w:rsidP="00CB075F">
      <w:pPr>
        <w:suppressAutoHyphens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Cambria"/>
          <w:szCs w:val="24"/>
          <w:lang w:eastAsia="ar-SA"/>
        </w:rPr>
        <w:t xml:space="preserve">Uchwałą Nr V/19/2011 Rady Miejskiej w Dobrym Mieście z dnia 18 stycznia 2011r. został uchwalony tryb i sposób konsultacji z organizacjami pozarządowymi i podmiotami wymienionymi w art. 3 ust. 3 ustawy o działalności pożytku publicznego i o wolontariacie projektów aktów prawa miejscowego w dziedzinach dotyczących </w:t>
      </w:r>
      <w:r w:rsidRPr="003539A5">
        <w:rPr>
          <w:rFonts w:eastAsia="Times New Roman" w:cs="Times New Roman"/>
          <w:szCs w:val="24"/>
          <w:lang w:eastAsia="ar-SA"/>
        </w:rPr>
        <w:t>działalności statutowej tych organizacji oraz projektów rocznych lub wieloletnich programów współpracy   z organizacjami pozarządowymi i podmiotami wymienionymi w art. 3 ust. 3 ustawy.</w:t>
      </w:r>
    </w:p>
    <w:p w:rsidR="00CB075F" w:rsidRDefault="00CB075F" w:rsidP="00CB075F">
      <w:pPr>
        <w:suppressAutoHyphens/>
        <w:ind w:firstLine="708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>W roku 201</w:t>
      </w:r>
      <w:r w:rsidR="00CA0B7B">
        <w:rPr>
          <w:rFonts w:eastAsia="Times New Roman" w:cs="Times New Roman"/>
          <w:szCs w:val="24"/>
          <w:lang w:eastAsia="ar-SA"/>
        </w:rPr>
        <w:t>3</w:t>
      </w:r>
      <w:r w:rsidRPr="003539A5">
        <w:rPr>
          <w:rFonts w:eastAsia="Times New Roman" w:cs="Times New Roman"/>
          <w:szCs w:val="24"/>
          <w:lang w:eastAsia="ar-SA"/>
        </w:rPr>
        <w:t xml:space="preserve"> przeprowadzono konsultacje dotyczące uchwalenia „Rocznego programu współpracy Gminy Dobre Miasto z organizacjami pozarządowymi na 201</w:t>
      </w:r>
      <w:r w:rsidR="00CA0B7B">
        <w:rPr>
          <w:rFonts w:eastAsia="Times New Roman" w:cs="Times New Roman"/>
          <w:szCs w:val="24"/>
          <w:lang w:eastAsia="ar-SA"/>
        </w:rPr>
        <w:t>3</w:t>
      </w:r>
      <w:r w:rsidRPr="003539A5">
        <w:rPr>
          <w:rFonts w:eastAsia="Times New Roman" w:cs="Times New Roman"/>
          <w:szCs w:val="24"/>
          <w:lang w:eastAsia="ar-SA"/>
        </w:rPr>
        <w:t xml:space="preserve">r”. </w:t>
      </w:r>
    </w:p>
    <w:p w:rsidR="00100F53" w:rsidRPr="003539A5" w:rsidRDefault="00100F53" w:rsidP="00CB075F">
      <w:pPr>
        <w:suppressAutoHyphens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:rsidR="00CB075F" w:rsidRPr="003539A5" w:rsidRDefault="00CB075F" w:rsidP="00CB075F">
      <w:pPr>
        <w:suppressAutoHyphens/>
        <w:ind w:firstLine="708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>Ogłoszenia o konsultacjach podano do publicznej wiadomości, poprzez:</w:t>
      </w:r>
    </w:p>
    <w:p w:rsidR="00CB075F" w:rsidRPr="003539A5" w:rsidRDefault="00CB075F" w:rsidP="00CB075F">
      <w:pPr>
        <w:numPr>
          <w:ilvl w:val="0"/>
          <w:numId w:val="2"/>
        </w:numPr>
        <w:tabs>
          <w:tab w:val="num" w:pos="284"/>
        </w:tabs>
        <w:suppressAutoHyphens/>
        <w:spacing w:before="200" w:after="200"/>
        <w:ind w:hanging="720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>publikację w Biuletynie Informacji Publicznej Urzędu Miejskiego w Dobrym Mieście,</w:t>
      </w:r>
    </w:p>
    <w:p w:rsidR="00CB075F" w:rsidRPr="003539A5" w:rsidRDefault="00CB075F" w:rsidP="00CB075F">
      <w:pPr>
        <w:numPr>
          <w:ilvl w:val="0"/>
          <w:numId w:val="2"/>
        </w:numPr>
        <w:tabs>
          <w:tab w:val="num" w:pos="284"/>
        </w:tabs>
        <w:suppressAutoHyphens/>
        <w:spacing w:before="200" w:after="200"/>
        <w:ind w:hanging="720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 xml:space="preserve">zamieszczenie na stronie internetowej, pod adresem </w:t>
      </w:r>
      <w:hyperlink r:id="rId22" w:history="1">
        <w:r w:rsidRPr="003539A5">
          <w:rPr>
            <w:rFonts w:eastAsia="Times New Roman" w:cs="Times New Roman"/>
            <w:color w:val="0000FF" w:themeColor="hyperlink"/>
            <w:szCs w:val="24"/>
            <w:u w:val="single"/>
            <w:lang w:eastAsia="ar-SA"/>
          </w:rPr>
          <w:t>www.dobremiasto.com.pl</w:t>
        </w:r>
      </w:hyperlink>
      <w:r w:rsidRPr="003539A5">
        <w:rPr>
          <w:rFonts w:eastAsia="Times New Roman" w:cs="Times New Roman"/>
          <w:szCs w:val="24"/>
          <w:lang w:eastAsia="ar-SA"/>
        </w:rPr>
        <w:t>,</w:t>
      </w:r>
    </w:p>
    <w:p w:rsidR="00CB075F" w:rsidRPr="003539A5" w:rsidRDefault="00CB075F" w:rsidP="00CB075F">
      <w:pPr>
        <w:numPr>
          <w:ilvl w:val="0"/>
          <w:numId w:val="2"/>
        </w:numPr>
        <w:tabs>
          <w:tab w:val="num" w:pos="284"/>
        </w:tabs>
        <w:suppressAutoHyphens/>
        <w:spacing w:before="200" w:after="200"/>
        <w:ind w:hanging="720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>wywieszenie na tablicy informacyjnej Urzędu Miejskiego w Dobrym Mieście.</w:t>
      </w:r>
    </w:p>
    <w:p w:rsidR="00CB075F" w:rsidRPr="003539A5" w:rsidRDefault="00CB075F" w:rsidP="00CB075F">
      <w:pPr>
        <w:suppressAutoHyphens/>
        <w:ind w:left="708"/>
        <w:jc w:val="both"/>
        <w:rPr>
          <w:rFonts w:eastAsia="Times New Roman" w:cs="Times New Roman"/>
          <w:szCs w:val="24"/>
          <w:lang w:eastAsia="ar-SA"/>
        </w:rPr>
      </w:pPr>
      <w:r w:rsidRPr="003539A5">
        <w:rPr>
          <w:rFonts w:eastAsia="Times New Roman" w:cs="Times New Roman"/>
          <w:szCs w:val="24"/>
          <w:lang w:eastAsia="ar-SA"/>
        </w:rPr>
        <w:t>Wyniki konsultacji zostały opisane w uchwałach dotyczących w/w Programu.</w:t>
      </w:r>
    </w:p>
    <w:p w:rsidR="00BB17AE" w:rsidRPr="003539A5" w:rsidRDefault="00CB075F" w:rsidP="00BB17AE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rFonts w:eastAsia="Times New Roman"/>
          <w:caps/>
          <w:color w:val="243F60" w:themeColor="accent1" w:themeShade="7F"/>
          <w:spacing w:val="15"/>
          <w:lang w:eastAsia="ar-SA"/>
        </w:rPr>
      </w:pPr>
      <w:r w:rsidRPr="003539A5">
        <w:rPr>
          <w:rFonts w:eastAsia="Times New Roman"/>
          <w:caps/>
          <w:color w:val="243F60" w:themeColor="accent1" w:themeShade="7F"/>
          <w:spacing w:val="15"/>
          <w:lang w:eastAsia="ar-SA"/>
        </w:rPr>
        <w:t>UDOSTĘPNIANIE NIERUCHOMOŚCI</w:t>
      </w:r>
    </w:p>
    <w:p w:rsidR="00BB17AE" w:rsidRDefault="00BB17AE" w:rsidP="00BB17AE">
      <w:pPr>
        <w:ind w:firstLine="0"/>
        <w:jc w:val="both"/>
        <w:rPr>
          <w:rFonts w:cs="Consolas"/>
        </w:rPr>
      </w:pPr>
    </w:p>
    <w:p w:rsidR="00BB17AE" w:rsidRPr="00BB17AE" w:rsidRDefault="00BB17AE" w:rsidP="00BB17AE">
      <w:pPr>
        <w:jc w:val="both"/>
        <w:rPr>
          <w:rFonts w:cs="Consolas"/>
        </w:rPr>
      </w:pPr>
      <w:r w:rsidRPr="00BB17AE">
        <w:rPr>
          <w:rFonts w:cs="Consolas"/>
        </w:rPr>
        <w:t xml:space="preserve">Jedną z form realizowania współpracy, jest preferencyjne traktowanie organizacji w zakresie udostępniania lokali   z zasobów gminy na prowadzenie działalności statutowej oraz na prowadzenie świetlic wiejskich. </w:t>
      </w:r>
    </w:p>
    <w:p w:rsidR="00B34074" w:rsidRDefault="00B34074" w:rsidP="00BB17AE">
      <w:pPr>
        <w:jc w:val="both"/>
        <w:rPr>
          <w:rFonts w:cs="Consolas"/>
        </w:rPr>
      </w:pPr>
      <w:r>
        <w:rPr>
          <w:rFonts w:cs="Consolas"/>
        </w:rPr>
        <w:t xml:space="preserve">Gmina Dobre Miasto przekazała </w:t>
      </w:r>
      <w:r w:rsidR="009440BB">
        <w:rPr>
          <w:rFonts w:cs="Consolas"/>
        </w:rPr>
        <w:t xml:space="preserve">8 </w:t>
      </w:r>
      <w:r>
        <w:rPr>
          <w:rFonts w:cs="Consolas"/>
        </w:rPr>
        <w:t>budynków</w:t>
      </w:r>
      <w:r w:rsidR="009440BB">
        <w:rPr>
          <w:rFonts w:cs="Consolas"/>
        </w:rPr>
        <w:t>/lokali bądź gruntów</w:t>
      </w:r>
      <w:r>
        <w:rPr>
          <w:rFonts w:cs="Consolas"/>
        </w:rPr>
        <w:t xml:space="preserve"> z przeznaczeniem na siedzibę dla następujących organizacji</w:t>
      </w:r>
      <w:r w:rsidR="00AC6FCA">
        <w:rPr>
          <w:rFonts w:cs="Consolas"/>
        </w:rPr>
        <w:t xml:space="preserve"> pozarządowych</w:t>
      </w:r>
      <w:r>
        <w:rPr>
          <w:rFonts w:cs="Consolas"/>
        </w:rPr>
        <w:t xml:space="preserve">: </w:t>
      </w:r>
    </w:p>
    <w:p w:rsidR="00B34074" w:rsidRDefault="00AC6FCA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 w:rsidRPr="00AC6FCA">
        <w:rPr>
          <w:rFonts w:cs="Consolas"/>
        </w:rPr>
        <w:t>Stowarzyszenie Społeczno-Kulturalne „Pojezierze” oddział w Dobrym Mieście</w:t>
      </w:r>
      <w:r>
        <w:rPr>
          <w:rFonts w:cs="Consolas"/>
        </w:rPr>
        <w:t xml:space="preserve"> – „Baszta Bociania” przy ul. Sowińskiego</w:t>
      </w:r>
      <w:r w:rsidR="009440BB">
        <w:rPr>
          <w:rFonts w:cs="Consolas"/>
        </w:rPr>
        <w:t xml:space="preserve"> w Dobrym Mieście</w:t>
      </w:r>
      <w:r>
        <w:rPr>
          <w:rFonts w:cs="Consolas"/>
        </w:rPr>
        <w:t>;</w:t>
      </w:r>
    </w:p>
    <w:p w:rsidR="00AC6FCA" w:rsidRDefault="00AC6FCA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 w:rsidRPr="00AC6FCA">
        <w:rPr>
          <w:rFonts w:cs="Consolas"/>
        </w:rPr>
        <w:t>Stowarzyszenie „Kresowiacy”</w:t>
      </w:r>
      <w:r>
        <w:rPr>
          <w:rFonts w:cs="Consolas"/>
        </w:rPr>
        <w:t xml:space="preserve"> – </w:t>
      </w:r>
      <w:r w:rsidRPr="009440BB">
        <w:rPr>
          <w:rFonts w:cs="Consolas"/>
        </w:rPr>
        <w:t xml:space="preserve">budynek przy ul. </w:t>
      </w:r>
      <w:r w:rsidR="009440BB" w:rsidRPr="009440BB">
        <w:rPr>
          <w:rFonts w:cs="Consolas"/>
        </w:rPr>
        <w:t>Łużyckiej</w:t>
      </w:r>
      <w:r w:rsidR="009440BB">
        <w:rPr>
          <w:rFonts w:cs="Consolas"/>
        </w:rPr>
        <w:t xml:space="preserve"> 2 w Dobrym Mieście;</w:t>
      </w:r>
    </w:p>
    <w:p w:rsidR="009440BB" w:rsidRDefault="009440BB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Stowarzyszenie „Przyjaciel Dziecka” w Głotowie – budynek szkoły podstawowej;</w:t>
      </w:r>
    </w:p>
    <w:p w:rsidR="009440BB" w:rsidRDefault="009440BB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ZHP Komenda Hufca w Dobrym Mieście – baza ZHP w Swobodnej;</w:t>
      </w:r>
    </w:p>
    <w:p w:rsidR="009440BB" w:rsidRDefault="009440BB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Stowarzyszenie Polski Związek Hodowców Gołębi Pocztowych – budynek przy ul. Grunwaldzkiej;</w:t>
      </w:r>
    </w:p>
    <w:p w:rsidR="004628E0" w:rsidRDefault="004628E0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Stowarzyszenie LOK – strzelnica  przy ul. Olsztyńskiej w Dobrym Mieście;</w:t>
      </w:r>
    </w:p>
    <w:p w:rsidR="004628E0" w:rsidRDefault="004628E0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Stowarzyszenie Kultury Fizycznej Polski Związek Wędkarski – działka nr 108 w Dobrym Mieście;</w:t>
      </w:r>
    </w:p>
    <w:p w:rsidR="004628E0" w:rsidRPr="00AC6FCA" w:rsidRDefault="004628E0" w:rsidP="00AC6FCA">
      <w:pPr>
        <w:pStyle w:val="Akapitzlist"/>
        <w:numPr>
          <w:ilvl w:val="0"/>
          <w:numId w:val="9"/>
        </w:numPr>
        <w:jc w:val="both"/>
        <w:rPr>
          <w:rFonts w:cs="Consolas"/>
        </w:rPr>
      </w:pPr>
      <w:r>
        <w:rPr>
          <w:rFonts w:cs="Consolas"/>
        </w:rPr>
        <w:t>Stowarzyszenie Na Rzecz Rozwoju Wsi Cerkiewnik – budynek gospodarczy.</w:t>
      </w:r>
    </w:p>
    <w:p w:rsidR="00AC6FCA" w:rsidRDefault="00AC6FCA" w:rsidP="00BB17AE">
      <w:pPr>
        <w:jc w:val="both"/>
        <w:rPr>
          <w:rFonts w:cs="Consolas"/>
        </w:rPr>
      </w:pPr>
    </w:p>
    <w:p w:rsidR="00BB17AE" w:rsidRDefault="00471981" w:rsidP="00AC6FCA">
      <w:pPr>
        <w:jc w:val="both"/>
        <w:rPr>
          <w:rFonts w:cs="Consolas"/>
        </w:rPr>
      </w:pPr>
      <w:r>
        <w:rPr>
          <w:rFonts w:cs="Consolas"/>
        </w:rPr>
        <w:t>W</w:t>
      </w:r>
      <w:r w:rsidR="00BB17AE" w:rsidRPr="00BB17AE">
        <w:rPr>
          <w:rFonts w:cs="Consolas"/>
        </w:rPr>
        <w:t xml:space="preserve"> 23 sołectwach gminy funkcjonuje 18 świetlic</w:t>
      </w:r>
      <w:r>
        <w:rPr>
          <w:rFonts w:cs="Consolas"/>
        </w:rPr>
        <w:t>. W 2013r.</w:t>
      </w:r>
      <w:r w:rsidR="00BB17AE" w:rsidRPr="00BB17AE">
        <w:rPr>
          <w:rFonts w:cs="Consolas"/>
        </w:rPr>
        <w:t xml:space="preserve"> </w:t>
      </w:r>
      <w:r w:rsidR="00AA738F">
        <w:rPr>
          <w:rFonts w:cs="Consolas"/>
        </w:rPr>
        <w:t>10</w:t>
      </w:r>
      <w:r w:rsidR="00BB17AE" w:rsidRPr="00BB17AE">
        <w:rPr>
          <w:rFonts w:cs="Consolas"/>
        </w:rPr>
        <w:t xml:space="preserve"> </w:t>
      </w:r>
      <w:r>
        <w:rPr>
          <w:rFonts w:cs="Consolas"/>
        </w:rPr>
        <w:t>organizacji realizowało</w:t>
      </w:r>
      <w:r w:rsidR="00BB17AE" w:rsidRPr="00BB17AE">
        <w:rPr>
          <w:rFonts w:cs="Consolas"/>
        </w:rPr>
        <w:t xml:space="preserve"> zawarte umowy z Gminą na nieodpłatne użytkowanie</w:t>
      </w:r>
      <w:r>
        <w:rPr>
          <w:rFonts w:cs="Consolas"/>
        </w:rPr>
        <w:t xml:space="preserve"> tychże świetlic</w:t>
      </w:r>
      <w:r w:rsidR="004628E0">
        <w:rPr>
          <w:rFonts w:cs="Consolas"/>
        </w:rPr>
        <w:t>: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„Działajmy Wspólnie” w Bzowcu;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„Głotowo – moja wieś” w Głotowie;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 xml:space="preserve">Stowarzyszenie Młodzieżowe „Pod Jesionem” w </w:t>
      </w:r>
      <w:proofErr w:type="spellStart"/>
      <w:r>
        <w:rPr>
          <w:rFonts w:cs="Consolas"/>
        </w:rPr>
        <w:t>Jesionowie</w:t>
      </w:r>
      <w:proofErr w:type="spellEnd"/>
      <w:r>
        <w:rPr>
          <w:rFonts w:cs="Consolas"/>
        </w:rPr>
        <w:t>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„Zakątek nad Rozlewiskiem” w Łęgnie;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„Przystanek Międzylesie” w Międzylesiu;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„</w:t>
      </w:r>
      <w:proofErr w:type="spellStart"/>
      <w:r>
        <w:rPr>
          <w:rFonts w:cs="Consolas"/>
        </w:rPr>
        <w:t>Kirsna</w:t>
      </w:r>
      <w:proofErr w:type="spellEnd"/>
      <w:r>
        <w:rPr>
          <w:rFonts w:cs="Consolas"/>
        </w:rPr>
        <w:t>” w Orzechowie;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na Recz Mieszkańców Piotraszewa „Wieś Moich Marzeń” w Piotraszewie;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OSP w Podleśnej;</w:t>
      </w:r>
    </w:p>
    <w:p w:rsid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Stowarzyszenie na Rzecz Rozwoju Wsi Praslity</w:t>
      </w:r>
    </w:p>
    <w:p w:rsidR="004628E0" w:rsidRPr="004628E0" w:rsidRDefault="004628E0" w:rsidP="004628E0">
      <w:pPr>
        <w:pStyle w:val="Akapitzlist"/>
        <w:numPr>
          <w:ilvl w:val="0"/>
          <w:numId w:val="10"/>
        </w:numPr>
        <w:jc w:val="both"/>
        <w:rPr>
          <w:rFonts w:cs="Consolas"/>
        </w:rPr>
      </w:pPr>
      <w:r>
        <w:rPr>
          <w:rFonts w:cs="Consolas"/>
        </w:rPr>
        <w:t>OSP Smolajny.</w:t>
      </w:r>
    </w:p>
    <w:p w:rsidR="004628E0" w:rsidRPr="00AC6FCA" w:rsidRDefault="004628E0" w:rsidP="00AC6FCA">
      <w:pPr>
        <w:jc w:val="both"/>
        <w:rPr>
          <w:rFonts w:cs="Consolas"/>
        </w:rPr>
      </w:pPr>
    </w:p>
    <w:p w:rsidR="00BB17AE" w:rsidRPr="00471981" w:rsidRDefault="00471981" w:rsidP="00471981">
      <w:pPr>
        <w:ind w:firstLine="0"/>
        <w:jc w:val="both"/>
        <w:rPr>
          <w:rFonts w:cs="Consolas"/>
        </w:rPr>
      </w:pPr>
      <w:r>
        <w:rPr>
          <w:rFonts w:cs="Consolas"/>
        </w:rPr>
        <w:t xml:space="preserve">Ponadto dla </w:t>
      </w:r>
      <w:r w:rsidR="00AA738F">
        <w:rPr>
          <w:rFonts w:cs="Consolas"/>
        </w:rPr>
        <w:t>8</w:t>
      </w:r>
      <w:r w:rsidR="00BB17AE" w:rsidRPr="00471981">
        <w:rPr>
          <w:rFonts w:cs="Consolas"/>
        </w:rPr>
        <w:t xml:space="preserve"> organizacji zostały przekazane w nieodpłatne użytkowanie place zabaw:</w:t>
      </w:r>
    </w:p>
    <w:p w:rsidR="00BB17AE" w:rsidRPr="00BB17AE" w:rsidRDefault="00BB17AE" w:rsidP="00BB17AE">
      <w:pPr>
        <w:pStyle w:val="Akapitzlist"/>
        <w:numPr>
          <w:ilvl w:val="0"/>
          <w:numId w:val="4"/>
        </w:numPr>
        <w:spacing w:line="276" w:lineRule="auto"/>
        <w:jc w:val="both"/>
        <w:rPr>
          <w:rFonts w:cs="Consolas"/>
        </w:rPr>
      </w:pPr>
      <w:r w:rsidRPr="00BB17AE">
        <w:rPr>
          <w:rFonts w:cs="Consolas"/>
        </w:rPr>
        <w:t>Stowarzyszenie „Przystanek Międzylesie”</w:t>
      </w:r>
      <w:r w:rsidR="00AA738F">
        <w:rPr>
          <w:rFonts w:cs="Consolas"/>
        </w:rPr>
        <w:t xml:space="preserve"> w Międzylesiu</w:t>
      </w:r>
      <w:r w:rsidRPr="00BB17AE">
        <w:rPr>
          <w:rFonts w:cs="Consolas"/>
        </w:rPr>
        <w:t>;</w:t>
      </w:r>
    </w:p>
    <w:p w:rsidR="00BB17AE" w:rsidRPr="00BB17AE" w:rsidRDefault="00BB17AE" w:rsidP="00BB17AE">
      <w:pPr>
        <w:pStyle w:val="Akapitzlist"/>
        <w:numPr>
          <w:ilvl w:val="0"/>
          <w:numId w:val="4"/>
        </w:numPr>
        <w:spacing w:line="276" w:lineRule="auto"/>
        <w:jc w:val="both"/>
        <w:rPr>
          <w:rFonts w:cs="Consolas"/>
        </w:rPr>
      </w:pPr>
      <w:r w:rsidRPr="00BB17AE">
        <w:rPr>
          <w:rFonts w:cs="Consolas"/>
        </w:rPr>
        <w:t>Stowarzyszenie na Rzecz Rozwoju Wsi Praslity;</w:t>
      </w:r>
    </w:p>
    <w:p w:rsidR="00BB17AE" w:rsidRPr="00BB17AE" w:rsidRDefault="00BB17AE" w:rsidP="00BB17AE">
      <w:pPr>
        <w:pStyle w:val="Akapitzlist"/>
        <w:numPr>
          <w:ilvl w:val="0"/>
          <w:numId w:val="4"/>
        </w:numPr>
        <w:spacing w:line="276" w:lineRule="auto"/>
        <w:jc w:val="both"/>
        <w:rPr>
          <w:rFonts w:cs="Consolas"/>
        </w:rPr>
      </w:pPr>
      <w:r w:rsidRPr="00BB17AE">
        <w:rPr>
          <w:rFonts w:cs="Consolas"/>
        </w:rPr>
        <w:t>Stowarzyszenie „Razem Raźniej” w Smolajnach;</w:t>
      </w:r>
    </w:p>
    <w:p w:rsidR="00BB17AE" w:rsidRPr="00BB17AE" w:rsidRDefault="00BB17AE" w:rsidP="00BB17AE">
      <w:pPr>
        <w:pStyle w:val="Akapitzlist"/>
        <w:numPr>
          <w:ilvl w:val="0"/>
          <w:numId w:val="4"/>
        </w:numPr>
        <w:spacing w:line="276" w:lineRule="auto"/>
        <w:jc w:val="both"/>
        <w:rPr>
          <w:rFonts w:cs="Consolas"/>
        </w:rPr>
      </w:pPr>
      <w:r w:rsidRPr="00BB17AE">
        <w:rPr>
          <w:rFonts w:cs="Consolas"/>
        </w:rPr>
        <w:t>Stowarzyszenie na Rzecz Mieszkańców Nowej Wsi Małej „Mała Wieś”;</w:t>
      </w:r>
    </w:p>
    <w:p w:rsidR="00BB17AE" w:rsidRPr="00BB17AE" w:rsidRDefault="00BB17AE" w:rsidP="00BB17AE">
      <w:pPr>
        <w:pStyle w:val="Akapitzlist"/>
        <w:numPr>
          <w:ilvl w:val="0"/>
          <w:numId w:val="4"/>
        </w:numPr>
        <w:spacing w:line="276" w:lineRule="auto"/>
        <w:jc w:val="both"/>
        <w:rPr>
          <w:rFonts w:cs="Consolas"/>
        </w:rPr>
      </w:pPr>
      <w:r w:rsidRPr="00BB17AE">
        <w:rPr>
          <w:rFonts w:cs="Consolas"/>
        </w:rPr>
        <w:t>Stowarzyszenie „Wichrowe Wzgórza” w Kuniku;</w:t>
      </w:r>
    </w:p>
    <w:p w:rsidR="00AA738F" w:rsidRPr="00AA738F" w:rsidRDefault="00BB17AE" w:rsidP="00BB17AE">
      <w:pPr>
        <w:pStyle w:val="Akapitzlist"/>
        <w:numPr>
          <w:ilvl w:val="0"/>
          <w:numId w:val="4"/>
        </w:numPr>
        <w:suppressAutoHyphens/>
        <w:jc w:val="both"/>
        <w:rPr>
          <w:rFonts w:eastAsia="Times New Roman" w:cs="Times New Roman"/>
          <w:szCs w:val="24"/>
          <w:lang w:eastAsia="ar-SA"/>
        </w:rPr>
      </w:pPr>
      <w:r w:rsidRPr="00BB17AE">
        <w:rPr>
          <w:rFonts w:cs="Consolas"/>
        </w:rPr>
        <w:t>Stowarzyszenie Rozwoju Kultury i Sportu KNOPIN</w:t>
      </w:r>
      <w:r w:rsidR="00AA738F">
        <w:rPr>
          <w:rFonts w:cs="Consolas"/>
        </w:rPr>
        <w:t>;</w:t>
      </w:r>
    </w:p>
    <w:p w:rsidR="00AA738F" w:rsidRPr="00AA738F" w:rsidRDefault="00AA738F" w:rsidP="00BB17AE">
      <w:pPr>
        <w:pStyle w:val="Akapitzlist"/>
        <w:numPr>
          <w:ilvl w:val="0"/>
          <w:numId w:val="4"/>
        </w:numPr>
        <w:suppressAutoHyphens/>
        <w:jc w:val="both"/>
        <w:rPr>
          <w:rFonts w:eastAsia="Times New Roman" w:cs="Times New Roman"/>
          <w:szCs w:val="24"/>
          <w:lang w:eastAsia="ar-SA"/>
        </w:rPr>
      </w:pPr>
      <w:r>
        <w:rPr>
          <w:rFonts w:cs="Consolas"/>
        </w:rPr>
        <w:t>Stowarzyszenie „Działajmy Wspólnie” w Bzowcu;</w:t>
      </w:r>
    </w:p>
    <w:p w:rsidR="00CB075F" w:rsidRDefault="00AA738F" w:rsidP="00BB17AE">
      <w:pPr>
        <w:pStyle w:val="Akapitzlist"/>
        <w:numPr>
          <w:ilvl w:val="0"/>
          <w:numId w:val="4"/>
        </w:numPr>
        <w:suppressAutoHyphens/>
        <w:jc w:val="both"/>
        <w:rPr>
          <w:rFonts w:eastAsia="Times New Roman" w:cs="Times New Roman"/>
          <w:szCs w:val="24"/>
          <w:lang w:eastAsia="ar-SA"/>
        </w:rPr>
      </w:pPr>
      <w:r>
        <w:rPr>
          <w:rFonts w:cs="Consolas"/>
        </w:rPr>
        <w:t>Stowarzyszenie „</w:t>
      </w:r>
      <w:proofErr w:type="spellStart"/>
      <w:r>
        <w:rPr>
          <w:rFonts w:cs="Consolas"/>
        </w:rPr>
        <w:t>Kirsna</w:t>
      </w:r>
      <w:proofErr w:type="spellEnd"/>
      <w:r>
        <w:rPr>
          <w:rFonts w:cs="Consolas"/>
        </w:rPr>
        <w:t>” w Orzechowie</w:t>
      </w:r>
      <w:r w:rsidR="00CB075F" w:rsidRPr="00BB17AE">
        <w:rPr>
          <w:rFonts w:eastAsia="Times New Roman" w:cs="Times New Roman"/>
          <w:szCs w:val="24"/>
          <w:lang w:eastAsia="ar-SA"/>
        </w:rPr>
        <w:t>.</w:t>
      </w:r>
    </w:p>
    <w:p w:rsidR="00833251" w:rsidRDefault="00833251" w:rsidP="00833251">
      <w:pPr>
        <w:suppressAutoHyphens/>
        <w:jc w:val="both"/>
        <w:rPr>
          <w:rFonts w:eastAsia="Times New Roman" w:cs="Times New Roman"/>
          <w:szCs w:val="24"/>
          <w:lang w:eastAsia="ar-SA"/>
        </w:rPr>
      </w:pPr>
    </w:p>
    <w:p w:rsidR="00AA738F" w:rsidRDefault="00ED4986" w:rsidP="00ED4986">
      <w:pPr>
        <w:suppressAutoHyphens/>
        <w:ind w:firstLine="0"/>
        <w:jc w:val="both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Poniżej kilka przykładowych zdjęć:</w:t>
      </w:r>
    </w:p>
    <w:p w:rsidR="00833251" w:rsidRDefault="00471981" w:rsidP="00833251">
      <w:pPr>
        <w:suppressAutoHyphens/>
        <w:jc w:val="both"/>
        <w:rPr>
          <w:rFonts w:eastAsia="Times New Roman" w:cs="Times New Roman"/>
          <w:szCs w:val="24"/>
          <w:lang w:eastAsia="ar-SA"/>
        </w:rPr>
      </w:pPr>
      <w:r>
        <w:rPr>
          <w:rFonts w:ascii="Times New Roman" w:eastAsia="Tw Cen MT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528955</wp:posOffset>
                </wp:positionV>
                <wp:extent cx="2924175" cy="409575"/>
                <wp:effectExtent l="0" t="0" r="9525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981" w:rsidRDefault="00ED4986" w:rsidP="00ED4986">
                            <w:pPr>
                              <w:ind w:firstLine="0"/>
                              <w:jc w:val="center"/>
                            </w:pPr>
                            <w:r>
                              <w:t>Stowarzyszenie Społeczno-Kulturalne „Pojezierze” oddział w Dobrym Mieście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" o:spid="_x0000_s1032" type="#_x0000_t202" style="position:absolute;left:0;text-align:left;margin-left:286.9pt;margin-top:41.65pt;width:230.2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46kgIAAJYFAAAOAAAAZHJzL2Uyb0RvYy54bWysVMFu2zAMvQ/YPwi6r06ypF2DOkWWosOA&#10;oi3WDj0rspQYlUVNYmJnX19KtpOs66XDLjYlPpHi0yMvLpvKsK3yoQSb8+HJgDNlJRSlXeX85+P1&#10;py+cBRS2EAasyvlOBX45+/jhonZTNYI1mEJ5RkFsmNYu52tEN82yINeqEuEEnLLk1OArgbT0q6zw&#10;oqbolclGg8FpVoMvnAepQqDdq9bJZym+1krindZBITM5p7th+vr0XcZvNrsQ05UXbl3K7hriH25R&#10;idJS0n2oK4GCbXz5V6iqlB4CaDyRUGWgdSlVqoGqGQ5eVfOwFk6lWoic4PY0hf8XVt5u7z0ri5xP&#10;OLOioie6B6MYqueAUCs2iRTVLkwJ+eAIi81XaOip+/1Am7HyRvsq/qkmRn4ie7cnWDXIJG2Ozkfj&#10;4RllkuQbD84nZFP47HDa+YDfFFQsGjn39ICJV7G9CdhCe0hMFsCUxXVpTFpE0aiF8Wwr6LkNpjtS&#10;8D9QxrI656efJ4MU2EI83kY2NoZRSTZdulh5W2GycGdUxBj7Q2miLRX6Rm4hpbL7/AkdUZpSvedg&#10;hz/c6j2H2zroRMoMFveHq9KCT9WnPjtQVjz3lOkWT29zVHc0sVk2SS+nvQCWUOxIFx7a5gpOXpf0&#10;eDci4L3w1E0kBZoQeEcfbYDIh87ibA3+91v7EU8iJy9nNXVnzsOvjfCKM/PdkvzPh+NxbOe0GE/O&#10;RrTwx57lscduqgWQIoY0i5xMZsSj6U3toXqiQTKPWcklrKTcOcfeXGA7M2gQSTWfJxA1sBN4Yx+c&#10;jKEjy1Gaj82T8K7TL5Lyb6HvYzF9JeMWG09amG8QdJk0HnluWe34p+ZPXdINqjhdjtcJdRinsxcA&#10;AAD//wMAUEsDBBQABgAIAAAAIQCHOrv14QAAAAsBAAAPAAAAZHJzL2Rvd25yZXYueG1sTI9LT8Mw&#10;EITvSPwHa5G4IOqAWxKFOBVCPKTeaHiImxsvSUS8jmI3Df+e7Qlus5rRzLfFena9mHAMnScNV4sE&#10;BFLtbUeNhtfq8TIDEaIha3pPqOEHA6zL05PC5NYf6AWnbWwEl1DIjYY2xiGXMtQtOhMWfkBi78uP&#10;zkQ+x0ba0Ry43PXyOklupDMd8UJrBrxvsf7e7p2Gz4vmYxPmp7eDWqnh4Xmq0ndbaX1+Nt/dgog4&#10;x78wHPEZHUpm2vk92SB6DatUMXrUkCkF4hhI1JLVjtUyzUCWhfz/Q/kLAAD//wMAUEsBAi0AFAAG&#10;AAgAAAAhALaDOJL+AAAA4QEAABMAAAAAAAAAAAAAAAAAAAAAAFtDb250ZW50X1R5cGVzXS54bWxQ&#10;SwECLQAUAAYACAAAACEAOP0h/9YAAACUAQAACwAAAAAAAAAAAAAAAAAvAQAAX3JlbHMvLnJlbHNQ&#10;SwECLQAUAAYACAAAACEAIsUeOpICAACWBQAADgAAAAAAAAAAAAAAAAAuAgAAZHJzL2Uyb0RvYy54&#10;bWxQSwECLQAUAAYACAAAACEAhzq79eEAAAALAQAADwAAAAAAAAAAAAAAAADsBAAAZHJzL2Rvd25y&#10;ZXYueG1sUEsFBgAAAAAEAAQA8wAAAPoFAAAAAA==&#10;" fillcolor="white [3201]" stroked="f" strokeweight=".5pt">
                <v:textbox>
                  <w:txbxContent>
                    <w:p w:rsidR="00471981" w:rsidRDefault="00ED4986" w:rsidP="00ED4986">
                      <w:pPr>
                        <w:ind w:firstLine="0"/>
                        <w:jc w:val="center"/>
                      </w:pPr>
                      <w:r>
                        <w:t>Stowarzyszenie Społeczno-Kulturalne „Pojezierze” oddział w Dobrym Mieście</w:t>
                      </w:r>
                    </w:p>
                  </w:txbxContent>
                </v:textbox>
              </v:shape>
            </w:pict>
          </mc:Fallback>
        </mc:AlternateContent>
      </w:r>
      <w:r w:rsidR="00833251" w:rsidRPr="00833251">
        <w:rPr>
          <w:rFonts w:ascii="Times New Roman" w:eastAsia="Tw Cen MT" w:hAnsi="Times New Roman" w:cs="Times New Roman"/>
          <w:noProof/>
          <w:sz w:val="24"/>
          <w:lang w:eastAsia="pl-PL"/>
        </w:rPr>
        <w:drawing>
          <wp:inline distT="0" distB="0" distL="0" distR="0" wp14:anchorId="08C84871" wp14:editId="068FD3D2">
            <wp:extent cx="3306445" cy="3795618"/>
            <wp:effectExtent l="19050" t="19050" r="27305" b="146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795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3251" w:rsidRDefault="00833251" w:rsidP="00833251">
      <w:pPr>
        <w:suppressAutoHyphens/>
        <w:jc w:val="both"/>
        <w:rPr>
          <w:rFonts w:eastAsia="Times New Roman" w:cs="Times New Roman"/>
          <w:szCs w:val="24"/>
          <w:lang w:eastAsia="ar-SA"/>
        </w:rPr>
      </w:pPr>
    </w:p>
    <w:p w:rsidR="00833251" w:rsidRDefault="00ED4986" w:rsidP="00471981">
      <w:pPr>
        <w:suppressAutoHyphens/>
        <w:jc w:val="right"/>
        <w:rPr>
          <w:rFonts w:eastAsia="Times New Roman" w:cs="Times New Roman"/>
          <w:szCs w:val="24"/>
          <w:lang w:eastAsia="ar-SA"/>
        </w:rPr>
      </w:pPr>
      <w:r>
        <w:rPr>
          <w:rFonts w:ascii="Times New Roman" w:eastAsia="Tw Cen MT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529590</wp:posOffset>
                </wp:positionV>
                <wp:extent cx="2324100" cy="390525"/>
                <wp:effectExtent l="0" t="0" r="0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986" w:rsidRDefault="00ED4986">
                            <w:r>
                              <w:t>Stowarzyszenie „Kresowiacy”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" o:spid="_x0000_s1033" type="#_x0000_t202" style="position:absolute;left:0;text-align:left;margin-left:-14.6pt;margin-top:41.7pt;width:183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ECkQIAAJYFAAAOAAAAZHJzL2Uyb0RvYy54bWysVN9P2zAQfp+0/8Hy+0haWhgVKepATJMQ&#10;oMHEs+vYNMLxefa1SffX7+wkbcd4YdpLcvZ9d+f77sf5RVsbtlE+VGALPjrKOVNWQlnZ54L/eLz+&#10;9JmzgMKWwoBVBd+qwC/mHz+cN26mxrACUyrPyIkNs8YVfIXoZlkW5ErVIhyBU5aUGnwtkI7+OSu9&#10;aMh7bbJxnp9kDfjSeZAqBLq96pR8nvxrrSTeaR0UMlNwehumr0/fZfxm83Mxe/bCrSrZP0P8wytq&#10;UVkKunN1JVCwta/+clVX0kMAjUcS6gy0rqRKOVA2o/xVNg8r4VTKhcgJbkdT+H9u5e3m3rOqLPgJ&#10;Z1bUVKJ7MIqhegkIjWInkaLGhRkhHxxhsf0CLZV6uA90GTNvta/jn3JipCeytzuCVYtM0uX4eDwZ&#10;5aSSpDs+y6fjaXST7a2dD/hVQc2iUHBPBUy8is1NwA46QGKwAKYqrytj0iE2jbo0nm0EldtgeiM5&#10;/wNlLGso2+NpnhxbiOadZ2OjG5Xapg8XM+8yTBJujYoYY78rTbSlRN+ILaRUdhc/oSNKU6j3GPb4&#10;/aveY9zlQRYpMljcGdeVBZ+yT3O2p6x8GSjTHZ5qc5B3FLFdtqlfTocGWEK5pb7w0A1XcPK6ouLd&#10;iID3wtM0Ub1pQ+AdfbQBIh96ibMV+F9v3Uc8NTlpOWtoOgsefq6FV5yZb5ba/2w0mcRxTofJ9HRM&#10;B3+oWR5q7Lq+BOqIEe0iJ5MY8WgGUXuon2iRLGJUUgkrKXbBcRAvsdsZtIikWiwSiAbYCbyxD05G&#10;15Hl2JqP7ZPwru9fpM6/hWGOxexVG3fYaGlhsUbQVerxyHPHas8/DX+akn5Rxe1yeE6o/Tqd/wYA&#10;AP//AwBQSwMEFAAGAAgAAAAhAHkzxyjhAAAACgEAAA8AAABkcnMvZG93bnJldi54bWxMj01Pg0AQ&#10;hu8m/ofNmHgx7SJgbZGlMUZt4s3iR7xt2RGI7Cxht4D/3vGkx8k8ed/nzbez7cSIg28dKbhcRiCQ&#10;KmdaqhW8lA+LNQgfNBndOUIF3+hhW5ye5DozbqJnHPehFhxCPtMKmhD6TEpfNWi1X7oeiX+fbrA6&#10;8DnU0gx64nDbyTiKVtLqlrih0T3eNVh97Y9WwcdF/f7k58fXKblK+vvdWF6/mVKp87P59gZEwDn8&#10;wfCrz+pQsNPBHcl40SlYxJuYUQXrJAXBQJKseMuByTTdgCxy+X9C8QMAAP//AwBQSwECLQAUAAYA&#10;CAAAACEAtoM4kv4AAADhAQAAEwAAAAAAAAAAAAAAAAAAAAAAW0NvbnRlbnRfVHlwZXNdLnhtbFBL&#10;AQItABQABgAIAAAAIQA4/SH/1gAAAJQBAAALAAAAAAAAAAAAAAAAAC8BAABfcmVscy8ucmVsc1BL&#10;AQItABQABgAIAAAAIQC/ZBECkQIAAJYFAAAOAAAAAAAAAAAAAAAAAC4CAABkcnMvZTJvRG9jLnht&#10;bFBLAQItABQABgAIAAAAIQB5M8co4QAAAAoBAAAPAAAAAAAAAAAAAAAAAOsEAABkcnMvZG93bnJl&#10;di54bWxQSwUGAAAAAAQABADzAAAA+QUAAAAA&#10;" fillcolor="white [3201]" stroked="f" strokeweight=".5pt">
                <v:textbox>
                  <w:txbxContent>
                    <w:p w:rsidR="00ED4986" w:rsidRDefault="00ED4986">
                      <w:r>
                        <w:t>Stowarzyszenie „Kresowiacy”</w:t>
                      </w:r>
                    </w:p>
                  </w:txbxContent>
                </v:textbox>
              </v:shape>
            </w:pict>
          </mc:Fallback>
        </mc:AlternateContent>
      </w:r>
      <w:r w:rsidR="00833251" w:rsidRPr="00833251">
        <w:rPr>
          <w:rFonts w:ascii="Times New Roman" w:eastAsia="Tw Cen MT" w:hAnsi="Times New Roman" w:cs="Times New Roman"/>
          <w:noProof/>
          <w:sz w:val="24"/>
          <w:lang w:eastAsia="pl-PL"/>
        </w:rPr>
        <w:drawing>
          <wp:inline distT="0" distB="0" distL="0" distR="0" wp14:anchorId="47F1991D" wp14:editId="1A8BD4F0">
            <wp:extent cx="3462179" cy="2590800"/>
            <wp:effectExtent l="19050" t="19050" r="24130" b="190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4" cy="2591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3251" w:rsidRDefault="00AA738F" w:rsidP="00833251">
      <w:pPr>
        <w:suppressAutoHyphens/>
        <w:jc w:val="both"/>
        <w:rPr>
          <w:rFonts w:eastAsia="Times New Roman" w:cs="Times New Roman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205105</wp:posOffset>
                </wp:positionV>
                <wp:extent cx="2514600" cy="361950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8F" w:rsidRDefault="00AA738F" w:rsidP="00AA738F">
                            <w:pPr>
                              <w:jc w:val="center"/>
                            </w:pPr>
                            <w:r>
                              <w:t>Świetlica w Podleśnej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7" o:spid="_x0000_s1034" type="#_x0000_t202" style="position:absolute;left:0;text-align:left;margin-left:296.65pt;margin-top:16.15pt;width:198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tohgIAAHAFAAAOAAAAZHJzL2Uyb0RvYy54bWysVE1v2zAMvQ/YfxB0X5ykadoGdYqsRYcB&#10;RRusHXpWZKkxKouaxMTOfv0o2U6ybpcOu9gU+UTx45GXV01l2Fb5UILN+Wgw5ExZCUVpX3L+/en2&#10;0zlnAYUthAGrcr5TgV/NP364rN1MjWENplCekRMbZrXL+RrRzbIsyLWqRBiAU5aMGnwlkI7+JSu8&#10;qMl7ZbLxcDjNavCF8yBVCKS9aY18nvxrrSQ+aB0UMpNzig3T16fvKn6z+aWYvXjh1qXswhD/EEUl&#10;SkuP7l3dCBRs48s/XFWl9BBA40BClYHWpVQpB8pmNHyTzeNaOJVyoeIEty9T+H9u5f126VlZ5Hx8&#10;xpkVFfVoCUYxVK8BoVaM9FSk2oUZYR8dobH5DA01u9cHUsbcG+2r+KesGNmp3Lt9iVWDTJJyfDqa&#10;TIdkkmQ7mY4uTlMPssNt5wN+UVCxKOTcUwtTZcX2LiBFQtAeEh+zcFsak9poLKtzPj0hl79Z6Iax&#10;UaMSITo3MaM28iThzqiIMfab0lSQlEBUJCqqa+PZVhCJhJTKYso9+SV0RGkK4j0XO/whqvdcbvPo&#10;XwaL+8tVacGn7N+EXbz2IesWT4U8yjuK2KyaxITzvrErKHbUbw/t2AQnb0tqyp0IuBSe5oT6SLOP&#10;D/TRBqj40EmcrcH//Js+4om+ZOWsprnLefixEV5xZr5aIvbFaDKJg5oOk9OzMR38sWV1bLGb6hqo&#10;KyPaMk4mMeLR9KL2UD3TiljEV8kkrKS3c469eI3tNqAVI9VikUA0mk7gnX10MrqOTYqUe2qehXcd&#10;L5EYfQ/9hIrZG3q22HjTwmKDoMvE3Vjntqpd/WmsE6W7FRT3xvE5oQ6Lcv4LAAD//wMAUEsDBBQA&#10;BgAIAAAAIQBRgT1p3wAAAAkBAAAPAAAAZHJzL2Rvd25yZXYueG1sTI9BT4NAEIXvJv6HzZh4s4uQ&#10;GkCGpiFpTIweWnvxtrBTILK7yG5b9Nc7PdnTm8l7efNNsZrNIE40+d5ZhMdFBIJs43RvW4T9x+Yh&#10;BeGDsloNzhLCD3lYlbc3hcq1O9stnXahFVxifa4QuhDGXErfdGSUX7iRLHsHNxkVeJ1aqSd15nIz&#10;yDiKnqRRveULnRqp6qj52h0Nwmu1eVfbOjbp71C9vB3W4/f+c4l4fzevn0EEmsN/GC74jA4lM9Xu&#10;aLUXA8IySxKOIiQxKweyNOOhRrioLAt5/UH5BwAA//8DAFBLAQItABQABgAIAAAAIQC2gziS/gAA&#10;AOEBAAATAAAAAAAAAAAAAAAAAAAAAABbQ29udGVudF9UeXBlc10ueG1sUEsBAi0AFAAGAAgAAAAh&#10;ADj9If/WAAAAlAEAAAsAAAAAAAAAAAAAAAAALwEAAF9yZWxzLy5yZWxzUEsBAi0AFAAGAAgAAAAh&#10;AF68i2iGAgAAcAUAAA4AAAAAAAAAAAAAAAAALgIAAGRycy9lMm9Eb2MueG1sUEsBAi0AFAAGAAgA&#10;AAAhAFGBPWnfAAAACQEAAA8AAAAAAAAAAAAAAAAA4AQAAGRycy9kb3ducmV2LnhtbFBLBQYAAAAA&#10;BAAEAPMAAADsBQAAAAA=&#10;" filled="f" stroked="f" strokeweight=".5pt">
                <v:textbox>
                  <w:txbxContent>
                    <w:p w:rsidR="00AA738F" w:rsidRDefault="00AA738F" w:rsidP="00AA738F">
                      <w:pPr>
                        <w:jc w:val="center"/>
                      </w:pPr>
                      <w:r>
                        <w:t>Świetlica w Podleśnej</w:t>
                      </w:r>
                    </w:p>
                  </w:txbxContent>
                </v:textbox>
              </v:shape>
            </w:pict>
          </mc:Fallback>
        </mc:AlternateContent>
      </w:r>
      <w:r w:rsidRPr="00AA738F">
        <w:rPr>
          <w:rFonts w:ascii="Times New Roman" w:eastAsia="Calibri" w:hAnsi="Times New Roman" w:cs="Times New Roman"/>
          <w:noProof/>
          <w:sz w:val="24"/>
          <w:lang w:eastAsia="pl-PL"/>
        </w:rPr>
        <w:drawing>
          <wp:inline distT="0" distB="0" distL="0" distR="0" wp14:anchorId="5505C959" wp14:editId="5A0A3F23">
            <wp:extent cx="3390900" cy="2261924"/>
            <wp:effectExtent l="19050" t="19050" r="19050" b="24130"/>
            <wp:docPr id="23" name="Obraz 23" descr="C:\Users\Magdalena\AppData\Local\Microsoft\Windows\Temporary Internet Files\Content.Outlook\MTREBHN5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\AppData\Local\Microsoft\Windows\Temporary Internet Files\Content.Outlook\MTREBHN5\IMG_79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93" cy="2266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738F" w:rsidRDefault="00AA738F" w:rsidP="00833251">
      <w:pPr>
        <w:suppressAutoHyphens/>
        <w:jc w:val="both"/>
        <w:rPr>
          <w:rFonts w:eastAsia="Times New Roman" w:cs="Times New Roman"/>
          <w:szCs w:val="24"/>
          <w:lang w:eastAsia="ar-SA"/>
        </w:rPr>
      </w:pPr>
    </w:p>
    <w:p w:rsidR="00AA738F" w:rsidRPr="00833251" w:rsidRDefault="00AA738F" w:rsidP="00AA738F">
      <w:pPr>
        <w:suppressAutoHyphens/>
        <w:jc w:val="righ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377190</wp:posOffset>
                </wp:positionV>
                <wp:extent cx="2238375" cy="390525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8F" w:rsidRDefault="00AA738F" w:rsidP="00AA738F">
                            <w:pPr>
                              <w:jc w:val="center"/>
                            </w:pPr>
                            <w:r>
                              <w:t>Plac zabaw w Orzechowie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8" o:spid="_x0000_s1035" type="#_x0000_t202" style="position:absolute;left:0;text-align:left;margin-left:3.4pt;margin-top:29.7pt;width:176.2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78hwIAAHAFAAAOAAAAZHJzL2Uyb0RvYy54bWysVEtv2zAMvg/YfxB0X504TR9BnSJr0WFA&#10;0RZrh54VWWqMyqImMbGzX19KttMg26XDLjZFfqLIj4+Ly7Y2bKN8qMAWfHw04kxZCWVlXwr+8+nm&#10;yxlnAYUthQGrCr5VgV/OP3+6aNxM5bACUyrPyIkNs8YVfIXoZlkW5ErVIhyBU5aMGnwtkI7+JSu9&#10;aMh7bbJ8NDrJGvCl8yBVCKS97ox8nvxrrSTeax0UMlNwig3T16fvMn6z+YWYvXjhVpXswxD/EEUt&#10;KkuP7lxdCxRs7as/XNWV9BBA45GEOgOtK6lSDpTNeHSQzeNKOJVyIXKC29EU/p9bebd58KwqC55T&#10;payoqUYPYBRD9RoQGsVITyQ1LswI++gIje1XaKnYgz6QMubeal/HP2XFyE50b3cUqxaZJGWeT84m&#10;p1POJNkm56NpPo1usvfbzgf8pqBmUSi4pxImZsXmNmAHHSDxMQs3lTGpjMaypuAnk+koXdhZyLmx&#10;EatSQ/RuYkZd5EnCrVERY+wPpYmQlEBUpFZUV8azjaAmElIqiyn35JfQEaUpiI9c7PHvUX3kcpfH&#10;8DJY3F2uKws+ZX8Qdvk6hKw7PHG+l3cUsV22qRPOh8IuodxSvT10YxOcvKmoKLci4IPwNCdUYpp9&#10;vKePNkDkQy9xtgL/+2/6iKf2JStnDc1dwcOvtfCKM/PdUmOfj4+P46Cmw/H0NKeD37cs9y12XV8B&#10;VWVMW8bJJEY8mkHUHupnWhGL+CqZhJX0dsFxEK+w2wa0YqRaLBKIRtMJvLWPTkbXsUix5Z7aZ+Fd&#10;35dIHX0Hw4SK2UF7dth408JijaCr1LuR547Vnn8a69T9/QqKe2P/nFDvi3L+BgAA//8DAFBLAwQU&#10;AAYACAAAACEA6SDFHuAAAAAIAQAADwAAAGRycy9kb3ducmV2LnhtbEyPQUvDQBSE74L/YXmCN7sx&#10;NaWJ2ZQSKILUQ2sv3l6yr0kwuxuz2zb663096XGYYeabfDWZXpxp9J2zCh5nEQiytdOdbRQc3jcP&#10;SxA+oNXYO0sKvsnDqri9yTHT7mJ3dN6HRnCJ9RkqaEMYMil93ZJBP3MDWfaObjQYWI6N1CNeuNz0&#10;Mo6ihTTYWV5ocaCypfpzfzIKXsvNG+6q2Cx/+vJle1wPX4ePRKn7u2n9DCLQFP7CcMVndCiYqXIn&#10;q73oFSwYPChI0icQbM+TdA6i4lwcpSCLXP4/UPwCAAD//wMAUEsBAi0AFAAGAAgAAAAhALaDOJL+&#10;AAAA4QEAABMAAAAAAAAAAAAAAAAAAAAAAFtDb250ZW50X1R5cGVzXS54bWxQSwECLQAUAAYACAAA&#10;ACEAOP0h/9YAAACUAQAACwAAAAAAAAAAAAAAAAAvAQAAX3JlbHMvLnJlbHNQSwECLQAUAAYACAAA&#10;ACEAxizO/IcCAABwBQAADgAAAAAAAAAAAAAAAAAuAgAAZHJzL2Uyb0RvYy54bWxQSwECLQAUAAYA&#10;CAAAACEA6SDFHuAAAAAIAQAADwAAAAAAAAAAAAAAAADhBAAAZHJzL2Rvd25yZXYueG1sUEsFBgAA&#10;AAAEAAQA8wAAAO4FAAAAAA==&#10;" filled="f" stroked="f" strokeweight=".5pt">
                <v:textbox>
                  <w:txbxContent>
                    <w:p w:rsidR="00AA738F" w:rsidRDefault="00AA738F" w:rsidP="00AA738F">
                      <w:pPr>
                        <w:jc w:val="center"/>
                      </w:pPr>
                      <w:r>
                        <w:t>Plac zabaw w Orzechowie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pl-PL"/>
        </w:rPr>
        <w:drawing>
          <wp:inline distT="0" distB="0" distL="0" distR="0">
            <wp:extent cx="3378200" cy="2533650"/>
            <wp:effectExtent l="19050" t="19050" r="12700" b="19050"/>
            <wp:docPr id="25" name="Obraz 25" descr="C:\Users\Magda\AppData\Local\Microsoft\Windows\Temporary Internet Files\Content.Outlook\Y2M36DZS\Orzechow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AppData\Local\Microsoft\Windows\Temporary Internet Files\Content.Outlook\Y2M36DZS\Orzechowo 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3" cy="2532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075F" w:rsidRPr="00BB17AE" w:rsidRDefault="00CB075F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caps/>
          <w:color w:val="243F60" w:themeColor="accent1" w:themeShade="7F"/>
          <w:spacing w:val="15"/>
        </w:rPr>
      </w:pPr>
      <w:r w:rsidRPr="00BB17AE">
        <w:rPr>
          <w:caps/>
          <w:color w:val="243F60" w:themeColor="accent1" w:themeShade="7F"/>
          <w:spacing w:val="15"/>
        </w:rPr>
        <w:t>SZKOLENIA</w:t>
      </w:r>
    </w:p>
    <w:p w:rsidR="00BB17AE" w:rsidRDefault="00BB17AE" w:rsidP="00BB17AE">
      <w:pPr>
        <w:spacing w:line="276" w:lineRule="auto"/>
        <w:contextualSpacing/>
        <w:jc w:val="both"/>
        <w:rPr>
          <w:rFonts w:eastAsia="Times New Roman" w:cs="Consolas"/>
          <w:lang w:eastAsia="pl-PL"/>
        </w:rPr>
      </w:pPr>
    </w:p>
    <w:p w:rsidR="00CB075F" w:rsidRPr="00AA738F" w:rsidRDefault="00BB17AE" w:rsidP="00AA738F">
      <w:pPr>
        <w:spacing w:line="276" w:lineRule="auto"/>
        <w:contextualSpacing/>
        <w:jc w:val="both"/>
        <w:rPr>
          <w:rFonts w:eastAsia="Times New Roman" w:cs="Consolas"/>
          <w:lang w:eastAsia="pl-PL"/>
        </w:rPr>
      </w:pPr>
      <w:r w:rsidRPr="00BB17AE">
        <w:rPr>
          <w:rFonts w:eastAsia="Times New Roman" w:cs="Consolas"/>
          <w:lang w:eastAsia="pl-PL"/>
        </w:rPr>
        <w:t>Gmina Dobre Miasto w ramach swoich możliwości organizuje szkolenia (głównie z zakresu zlecania zadań publicznych); dyżury doradcze oraz tworzy dokumenty ułatwiające współpracę organizacjom pozarządowym z Gminą jak np. „Instrukcja wypełniania ofert dla organizacji pozarządowych”; „Instrukcja wypełniania sprawozdań z realizacji zadań publicznych” Broszurka „Warto wiedzieć…”, itp. Organizacje informowane są na bieżąco o organizowanych przez Olsztyńskie Centrum Organizacji Pozarządowych (OCOP) szkoleniach, warsztatach, konferencjach, spotkaniach, itp. Z informacji uzyskanych z OCOP nasze organizacje dość często korzystają z oferty Ośrodka. Ponadto organizacje informowane są o funkcjonowaniu Warmińskiego Centrum Inicjatyw Społecznych w Dobrym Mieście, które zajmuje się m.in. doradztwem projektowym.</w:t>
      </w:r>
    </w:p>
    <w:p w:rsidR="00CB075F" w:rsidRPr="00BB17AE" w:rsidRDefault="00CB075F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caps/>
          <w:color w:val="243F60" w:themeColor="accent1" w:themeShade="7F"/>
          <w:spacing w:val="15"/>
        </w:rPr>
      </w:pPr>
      <w:r w:rsidRPr="00BB17AE">
        <w:rPr>
          <w:caps/>
          <w:color w:val="243F60" w:themeColor="accent1" w:themeShade="7F"/>
          <w:spacing w:val="15"/>
        </w:rPr>
        <w:t>POLITYKA INFORMACYJNA</w:t>
      </w:r>
    </w:p>
    <w:p w:rsidR="00BB17AE" w:rsidRDefault="00BB17AE" w:rsidP="00BB17AE">
      <w:pPr>
        <w:spacing w:line="276" w:lineRule="auto"/>
        <w:contextualSpacing/>
        <w:jc w:val="both"/>
        <w:rPr>
          <w:rFonts w:eastAsiaTheme="minorHAnsi" w:cs="Consolas"/>
        </w:rPr>
      </w:pPr>
    </w:p>
    <w:p w:rsidR="00CB075F" w:rsidRPr="00BB17AE" w:rsidRDefault="00BB17AE" w:rsidP="00BB17AE">
      <w:pPr>
        <w:spacing w:line="276" w:lineRule="auto"/>
        <w:contextualSpacing/>
        <w:jc w:val="both"/>
        <w:rPr>
          <w:rFonts w:eastAsiaTheme="minorHAnsi" w:cs="Consolas"/>
        </w:rPr>
      </w:pPr>
      <w:r w:rsidRPr="00BB17AE">
        <w:rPr>
          <w:rFonts w:eastAsiaTheme="minorHAnsi" w:cs="Consolas"/>
        </w:rPr>
        <w:t>W 2013 roku została zmodernizowana zakładka w Biuletynie Informacji Publicznej. W zakładce tej znajdują się informacje dotyczące m.in. aktów prawnych regulujących współpracę, otwartych konkursów ofert, danych teleadresowych organizacji współpracujących z samorządem, itp. Znajdują się tam również wszelkie wnioski i druki wykorzystywane do współpracy.</w:t>
      </w:r>
    </w:p>
    <w:p w:rsidR="00CB075F" w:rsidRDefault="00CB075F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rFonts w:eastAsia="Times New Roman"/>
          <w:caps/>
          <w:color w:val="243F60" w:themeColor="accent1" w:themeShade="7F"/>
          <w:spacing w:val="15"/>
          <w:lang w:eastAsia="ar-SA"/>
        </w:rPr>
      </w:pPr>
      <w:r w:rsidRPr="00565B3F">
        <w:rPr>
          <w:rFonts w:eastAsia="Times New Roman"/>
          <w:caps/>
          <w:color w:val="243F60" w:themeColor="accent1" w:themeShade="7F"/>
          <w:spacing w:val="15"/>
          <w:lang w:eastAsia="ar-SA"/>
        </w:rPr>
        <w:lastRenderedPageBreak/>
        <w:t>Ponadto:</w:t>
      </w:r>
    </w:p>
    <w:p w:rsidR="00C914DB" w:rsidRPr="00565B3F" w:rsidRDefault="00C914DB" w:rsidP="00CB075F">
      <w:pPr>
        <w:pBdr>
          <w:top w:val="single" w:sz="6" w:space="2" w:color="4F81BD" w:themeColor="accent1"/>
          <w:left w:val="single" w:sz="6" w:space="2" w:color="4F81BD" w:themeColor="accent1"/>
        </w:pBdr>
        <w:spacing w:before="300"/>
        <w:outlineLvl w:val="2"/>
        <w:rPr>
          <w:rFonts w:eastAsia="Times New Roman"/>
          <w:caps/>
          <w:color w:val="243F60" w:themeColor="accent1" w:themeShade="7F"/>
          <w:spacing w:val="15"/>
          <w:lang w:eastAsia="ar-SA"/>
        </w:rPr>
      </w:pPr>
    </w:p>
    <w:p w:rsidR="00CB075F" w:rsidRPr="00C914DB" w:rsidRDefault="00CB075F" w:rsidP="00C914DB">
      <w:pPr>
        <w:pStyle w:val="Akapitzlist"/>
        <w:numPr>
          <w:ilvl w:val="0"/>
          <w:numId w:val="8"/>
        </w:numPr>
        <w:suppressAutoHyphens/>
        <w:jc w:val="both"/>
        <w:rPr>
          <w:rFonts w:eastAsia="Times New Roman" w:cs="Times New Roman"/>
          <w:lang w:eastAsia="ar-SA"/>
        </w:rPr>
      </w:pPr>
    </w:p>
    <w:p w:rsidR="00CB075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 xml:space="preserve">W dniu 26 września 2013r. na sesji Rady Miejskiej w Dobrym Mieście odbyło się podsumowanie 10 lat funkcjonowania ustawy o działalności pożytku publicznego i o wolontariacie. W pierwszej kolejności została zaprezentowana współpraca Gminy Dobre Miasto z organizacjami pozarządowymi. Następnie przybyłe organizacje przedstawiły swój dorobek, dokonania i sukcesy, a były to: Polskie Stowarzyszenie Osób z Upośledzeniem Umysłowym, </w:t>
      </w:r>
      <w:proofErr w:type="spellStart"/>
      <w:r w:rsidRPr="00C914DB">
        <w:rPr>
          <w:rFonts w:eastAsia="Times New Roman" w:cs="Times New Roman"/>
          <w:lang w:eastAsia="ar-SA"/>
        </w:rPr>
        <w:t>Dobromiejskmi</w:t>
      </w:r>
      <w:proofErr w:type="spellEnd"/>
      <w:r w:rsidRPr="00C914DB">
        <w:rPr>
          <w:rFonts w:eastAsia="Times New Roman" w:cs="Times New Roman"/>
          <w:lang w:eastAsia="ar-SA"/>
        </w:rPr>
        <w:t xml:space="preserve"> Klub Sportowy, OSP Dobre Miasto, Stowarzyszenie „Kresowiacy”, Stowarzyszenie „Druga Strona Ognia” oraz Polski Związek Emerytów, Rencistów i Inwalidów koło w Dobrym Mieście. W dalszej kolejności Burmistrz Dobrego Miasta </w:t>
      </w:r>
      <w:r w:rsidRPr="00AA738F">
        <w:rPr>
          <w:rFonts w:eastAsia="Times New Roman" w:cs="Times New Roman"/>
          <w:lang w:eastAsia="ar-SA"/>
        </w:rPr>
        <w:t>wyróżnił</w:t>
      </w:r>
      <w:r w:rsidRPr="00C914DB">
        <w:rPr>
          <w:rFonts w:eastAsia="Times New Roman" w:cs="Times New Roman"/>
          <w:lang w:eastAsia="ar-SA"/>
        </w:rPr>
        <w:t xml:space="preserve"> 6 organizacji za aktywność w realizacji powierzanych zadań Gminy i wręczył pamiątkowe statuetki. Wyróżnione organizacje:</w:t>
      </w:r>
    </w:p>
    <w:p w:rsidR="00565B3F" w:rsidRPr="00C914DB" w:rsidRDefault="00565B3F" w:rsidP="00CB075F">
      <w:pPr>
        <w:spacing w:before="200" w:after="200"/>
        <w:jc w:val="both"/>
      </w:pPr>
      <w:r w:rsidRPr="00C914DB">
        <w:rPr>
          <w:rFonts w:eastAsia="Times New Roman" w:cs="Times New Roman"/>
          <w:lang w:eastAsia="ar-SA"/>
        </w:rPr>
        <w:t>Polskie Stowarzyszenie Osób z Upośledzeniem Umysłowym</w:t>
      </w:r>
    </w:p>
    <w:p w:rsidR="00CB075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>Stowarzyszenie „Druga Strona Ognia”</w:t>
      </w:r>
    </w:p>
    <w:p w:rsidR="00565B3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>Stowarzyszenie Młodzieżowe „Pod Jesionem”</w:t>
      </w:r>
    </w:p>
    <w:p w:rsidR="00565B3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>Stowarzyszenie „Przystanek Międzylesie”</w:t>
      </w:r>
    </w:p>
    <w:p w:rsidR="00565B3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>Stowarzyszenie „Miasto dobre dla zwierząt”</w:t>
      </w:r>
    </w:p>
    <w:p w:rsidR="00565B3F" w:rsidRPr="00C914DB" w:rsidRDefault="00565B3F" w:rsidP="00CB075F">
      <w:pPr>
        <w:spacing w:before="200" w:after="200"/>
        <w:jc w:val="both"/>
        <w:rPr>
          <w:rFonts w:eastAsia="Times New Roman" w:cs="Times New Roman"/>
          <w:lang w:eastAsia="ar-SA"/>
        </w:rPr>
      </w:pPr>
      <w:r w:rsidRPr="00C914DB">
        <w:rPr>
          <w:rFonts w:eastAsia="Times New Roman" w:cs="Times New Roman"/>
          <w:lang w:eastAsia="ar-SA"/>
        </w:rPr>
        <w:t>Stowarzyszenie Społeczno-Kulturalne „Pojezierze”</w:t>
      </w:r>
    </w:p>
    <w:p w:rsidR="00565B3F" w:rsidRPr="00C914DB" w:rsidRDefault="00565B3F" w:rsidP="00C914DB">
      <w:pPr>
        <w:pStyle w:val="Akapitzlist"/>
        <w:numPr>
          <w:ilvl w:val="0"/>
          <w:numId w:val="8"/>
        </w:numPr>
        <w:spacing w:before="200" w:after="200"/>
        <w:jc w:val="both"/>
      </w:pPr>
    </w:p>
    <w:p w:rsidR="00C914DB" w:rsidRPr="00BD432D" w:rsidRDefault="00565B3F" w:rsidP="00565B3F">
      <w:pPr>
        <w:spacing w:before="200" w:after="360"/>
        <w:jc w:val="both"/>
        <w:rPr>
          <w:rFonts w:eastAsia="Times New Roman" w:cstheme="majorBidi"/>
          <w:iCs/>
          <w:spacing w:val="20"/>
          <w:lang w:eastAsia="pl-PL"/>
        </w:rPr>
      </w:pPr>
      <w:r w:rsidRPr="00BD432D">
        <w:rPr>
          <w:rFonts w:eastAsia="Times New Roman" w:cstheme="majorBidi"/>
          <w:iCs/>
          <w:spacing w:val="20"/>
          <w:lang w:eastAsia="pl-PL"/>
        </w:rPr>
        <w:t xml:space="preserve">Gmina Dobre Miasto rozpoczęła współpracę w ramach realizacji innowacyjnego projektu „Razem w kierunku profesjonalizacji działań”. Projekt realizowany jest przez Związek Stowarzyszeń „Razem w Olsztynie” w partnerstwie z Gminą Olsztyn i Stowarzyszeniem Centrum Rozwoju Ekonomicznego Pasłęka, współfinansowany ze środków Unii Europejskiej w Ramach Europejskiego Funduszu Społecznego. Projekt „Razem w kierunku profesjonalizacji działań” skierowany jest do przedstawicieli Jednostek Samorządu Terytorialnego, Organizacji Pozarządowych i Podmiotów Ekonomii Społecznej z powiatu olsztyńskiego i elbląskiego. </w:t>
      </w:r>
    </w:p>
    <w:p w:rsidR="00CB075F" w:rsidRPr="00BD432D" w:rsidRDefault="00565B3F" w:rsidP="00BD432D">
      <w:pPr>
        <w:spacing w:before="200" w:after="360"/>
        <w:jc w:val="both"/>
        <w:rPr>
          <w:rFonts w:eastAsia="Times New Roman" w:cstheme="majorBidi"/>
          <w:iCs/>
          <w:spacing w:val="20"/>
          <w:lang w:eastAsia="pl-PL"/>
        </w:rPr>
      </w:pPr>
      <w:r w:rsidRPr="00BD432D">
        <w:rPr>
          <w:rFonts w:eastAsia="Times New Roman" w:cstheme="majorBidi"/>
          <w:iCs/>
          <w:spacing w:val="20"/>
          <w:lang w:eastAsia="pl-PL"/>
        </w:rPr>
        <w:t xml:space="preserve">Celem projektu jest wspieranie efektywnego zlecania kontraktacji usług na terenie powiatu olsztyńskiego i elbląskiego, opracowanie modelu, który pozwoli zbadać efektywność przejścia z innych form realizacji zadań publicznych na formę kontraktacji oraz zainicjować praktykę planowania wieloletnich kontraktów. </w:t>
      </w:r>
    </w:p>
    <w:p w:rsidR="00C914DB" w:rsidRPr="00BD432D" w:rsidRDefault="00CB075F" w:rsidP="00BD432D">
      <w:pPr>
        <w:pStyle w:val="Nagwek4"/>
        <w:jc w:val="center"/>
        <w:rPr>
          <w:sz w:val="22"/>
          <w:szCs w:val="22"/>
        </w:rPr>
      </w:pPr>
      <w:r w:rsidRPr="00BD432D">
        <w:rPr>
          <w:sz w:val="22"/>
          <w:szCs w:val="22"/>
        </w:rPr>
        <w:t xml:space="preserve">Powyższe sprawozdanie z realizacji Programu współpracy Gminy Dobre Miasto    </w:t>
      </w:r>
      <w:r w:rsidR="00C914DB" w:rsidRPr="00BD432D">
        <w:rPr>
          <w:sz w:val="22"/>
          <w:szCs w:val="22"/>
        </w:rPr>
        <w:t xml:space="preserve">                </w:t>
      </w:r>
      <w:r w:rsidRPr="00BD432D">
        <w:rPr>
          <w:sz w:val="22"/>
          <w:szCs w:val="22"/>
        </w:rPr>
        <w:t xml:space="preserve">                    z org</w:t>
      </w:r>
      <w:r w:rsidR="00C914DB" w:rsidRPr="00BD432D">
        <w:rPr>
          <w:sz w:val="22"/>
          <w:szCs w:val="22"/>
        </w:rPr>
        <w:t>anizacjami pozarządowymi na 2013</w:t>
      </w:r>
      <w:r w:rsidRPr="00BD432D">
        <w:rPr>
          <w:sz w:val="22"/>
          <w:szCs w:val="22"/>
        </w:rPr>
        <w:t xml:space="preserve">r. po przedłożeniu Radzie Miejskiej   w Dobrym Mieście zostanie opublikowane na stronie </w:t>
      </w:r>
      <w:hyperlink r:id="rId27" w:history="1">
        <w:r w:rsidRPr="00BD432D">
          <w:rPr>
            <w:color w:val="0000FF" w:themeColor="hyperlink"/>
            <w:sz w:val="22"/>
            <w:szCs w:val="22"/>
            <w:u w:val="single"/>
          </w:rPr>
          <w:t>www.dobremiasto.com.pl</w:t>
        </w:r>
      </w:hyperlink>
      <w:r w:rsidRPr="00BD432D">
        <w:rPr>
          <w:sz w:val="22"/>
          <w:szCs w:val="22"/>
        </w:rPr>
        <w:t xml:space="preserve"> i w Biuletynie Informacji Publicznej Urzędu Miejskiego w Dobrym Mieście.</w:t>
      </w:r>
    </w:p>
    <w:p w:rsidR="00BD432D" w:rsidRPr="00BD432D" w:rsidRDefault="00BD432D" w:rsidP="00BD432D">
      <w:pPr>
        <w:spacing w:before="200" w:after="200"/>
        <w:ind w:firstLine="708"/>
        <w:jc w:val="both"/>
        <w:rPr>
          <w:i/>
          <w:szCs w:val="24"/>
        </w:rPr>
      </w:pPr>
    </w:p>
    <w:p w:rsidR="00CB075F" w:rsidRPr="00BD432D" w:rsidRDefault="00CB075F" w:rsidP="00BD432D">
      <w:pPr>
        <w:spacing w:before="200" w:after="200"/>
        <w:ind w:firstLine="0"/>
        <w:rPr>
          <w:i/>
          <w:sz w:val="20"/>
          <w:szCs w:val="20"/>
        </w:rPr>
      </w:pPr>
      <w:r w:rsidRPr="00BD432D">
        <w:rPr>
          <w:i/>
          <w:sz w:val="20"/>
          <w:szCs w:val="20"/>
          <w:u w:val="single"/>
        </w:rPr>
        <w:t>Sporządziła:</w:t>
      </w:r>
      <w:r w:rsidR="00BD432D" w:rsidRPr="00BD432D">
        <w:rPr>
          <w:i/>
          <w:sz w:val="20"/>
          <w:szCs w:val="20"/>
          <w:u w:val="single"/>
        </w:rPr>
        <w:t xml:space="preserve"> </w:t>
      </w:r>
      <w:r w:rsidR="00BD432D" w:rsidRPr="00BD432D"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BD432D">
        <w:rPr>
          <w:sz w:val="20"/>
          <w:szCs w:val="20"/>
        </w:rPr>
        <w:t>Magdalena</w:t>
      </w:r>
      <w:r w:rsidR="00BD432D" w:rsidRPr="00BD432D">
        <w:rPr>
          <w:sz w:val="20"/>
          <w:szCs w:val="20"/>
        </w:rPr>
        <w:t xml:space="preserve">  </w:t>
      </w:r>
      <w:r w:rsidRPr="00BD432D">
        <w:rPr>
          <w:sz w:val="20"/>
          <w:szCs w:val="20"/>
        </w:rPr>
        <w:t xml:space="preserve">Herman-Więckowska            </w:t>
      </w:r>
      <w:r w:rsidR="00C914DB" w:rsidRPr="00BD432D">
        <w:rPr>
          <w:sz w:val="20"/>
          <w:szCs w:val="20"/>
        </w:rPr>
        <w:t xml:space="preserve">                      </w:t>
      </w:r>
      <w:r w:rsidRPr="00BD432D">
        <w:rPr>
          <w:sz w:val="20"/>
          <w:szCs w:val="20"/>
        </w:rPr>
        <w:t xml:space="preserve">           </w:t>
      </w:r>
      <w:r w:rsidR="00BD432D">
        <w:rPr>
          <w:sz w:val="20"/>
          <w:szCs w:val="20"/>
        </w:rPr>
        <w:t xml:space="preserve">   </w:t>
      </w:r>
      <w:r w:rsidRPr="00BD432D">
        <w:rPr>
          <w:sz w:val="20"/>
          <w:szCs w:val="20"/>
        </w:rPr>
        <w:t xml:space="preserve">                                                                                  Referat Rozwoju Lokalnego i Funduszy Europejskich</w:t>
      </w:r>
    </w:p>
    <w:sectPr w:rsidR="00CB075F" w:rsidRPr="00BD432D" w:rsidSect="003C3F39"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F5C" w:rsidRDefault="00471F5C">
      <w:r>
        <w:separator/>
      </w:r>
    </w:p>
  </w:endnote>
  <w:endnote w:type="continuationSeparator" w:id="0">
    <w:p w:rsidR="00471F5C" w:rsidRDefault="0047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w Cen 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653884064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B26FCA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B26FCA" w:rsidRDefault="00471F5C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B26FCA" w:rsidRDefault="00BF2098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031198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B26FCA" w:rsidRDefault="00471F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F5C" w:rsidRDefault="00471F5C">
      <w:r>
        <w:separator/>
      </w:r>
    </w:p>
  </w:footnote>
  <w:footnote w:type="continuationSeparator" w:id="0">
    <w:p w:rsidR="00471F5C" w:rsidRDefault="00471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29_"/>
      </v:shape>
    </w:pict>
  </w:numPicBullet>
  <w:abstractNum w:abstractNumId="0">
    <w:nsid w:val="39413D7C"/>
    <w:multiLevelType w:val="hybridMultilevel"/>
    <w:tmpl w:val="1CB0E5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C877A1"/>
    <w:multiLevelType w:val="hybridMultilevel"/>
    <w:tmpl w:val="88281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9607E"/>
    <w:multiLevelType w:val="hybridMultilevel"/>
    <w:tmpl w:val="A3D2275C"/>
    <w:lvl w:ilvl="0" w:tplc="5D8082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7D0D2A"/>
    <w:multiLevelType w:val="hybridMultilevel"/>
    <w:tmpl w:val="57F8349A"/>
    <w:lvl w:ilvl="0" w:tplc="3A66BD1A">
      <w:start w:val="1"/>
      <w:numFmt w:val="bullet"/>
      <w:lvlText w:val="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>
    <w:nsid w:val="57285E9C"/>
    <w:multiLevelType w:val="hybridMultilevel"/>
    <w:tmpl w:val="311EAF6C"/>
    <w:lvl w:ilvl="0" w:tplc="5FE8E032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B2773"/>
    <w:multiLevelType w:val="hybridMultilevel"/>
    <w:tmpl w:val="4BBCFC0A"/>
    <w:lvl w:ilvl="0" w:tplc="0E2CEC8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392E55"/>
    <w:multiLevelType w:val="hybridMultilevel"/>
    <w:tmpl w:val="3EAE1598"/>
    <w:lvl w:ilvl="0" w:tplc="3A66BD1A">
      <w:start w:val="1"/>
      <w:numFmt w:val="bullet"/>
      <w:lvlText w:val="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1D20D4A"/>
    <w:multiLevelType w:val="hybridMultilevel"/>
    <w:tmpl w:val="E3A837EE"/>
    <w:lvl w:ilvl="0" w:tplc="3A66BD1A">
      <w:start w:val="1"/>
      <w:numFmt w:val="bullet"/>
      <w:lvlText w:val="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B47A5"/>
    <w:multiLevelType w:val="hybridMultilevel"/>
    <w:tmpl w:val="8110DE68"/>
    <w:lvl w:ilvl="0" w:tplc="3A66BD1A">
      <w:start w:val="1"/>
      <w:numFmt w:val="bullet"/>
      <w:lvlText w:val="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5F"/>
    <w:rsid w:val="00031198"/>
    <w:rsid w:val="000C660F"/>
    <w:rsid w:val="000F4AA0"/>
    <w:rsid w:val="00100F53"/>
    <w:rsid w:val="0015135C"/>
    <w:rsid w:val="0029486A"/>
    <w:rsid w:val="00406BDE"/>
    <w:rsid w:val="004628E0"/>
    <w:rsid w:val="00471981"/>
    <w:rsid w:val="00471F5C"/>
    <w:rsid w:val="00474568"/>
    <w:rsid w:val="00482343"/>
    <w:rsid w:val="00545524"/>
    <w:rsid w:val="00565B3F"/>
    <w:rsid w:val="00612CDB"/>
    <w:rsid w:val="00696878"/>
    <w:rsid w:val="006D3D44"/>
    <w:rsid w:val="007230A3"/>
    <w:rsid w:val="00733AAF"/>
    <w:rsid w:val="00740A22"/>
    <w:rsid w:val="00833251"/>
    <w:rsid w:val="009118DB"/>
    <w:rsid w:val="009440BB"/>
    <w:rsid w:val="00983BA2"/>
    <w:rsid w:val="0098705F"/>
    <w:rsid w:val="00A93F1D"/>
    <w:rsid w:val="00AA738F"/>
    <w:rsid w:val="00AC6FCA"/>
    <w:rsid w:val="00AE6D2A"/>
    <w:rsid w:val="00B34074"/>
    <w:rsid w:val="00B934D1"/>
    <w:rsid w:val="00BB17AE"/>
    <w:rsid w:val="00BD432D"/>
    <w:rsid w:val="00BF2098"/>
    <w:rsid w:val="00C131D7"/>
    <w:rsid w:val="00C914DB"/>
    <w:rsid w:val="00CA0B7B"/>
    <w:rsid w:val="00CB075F"/>
    <w:rsid w:val="00D05306"/>
    <w:rsid w:val="00D10BE9"/>
    <w:rsid w:val="00D512BB"/>
    <w:rsid w:val="00ED4986"/>
    <w:rsid w:val="00EE0E0D"/>
    <w:rsid w:val="00F05728"/>
    <w:rsid w:val="00FE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705F"/>
  </w:style>
  <w:style w:type="paragraph" w:styleId="Nagwek1">
    <w:name w:val="heading 1"/>
    <w:basedOn w:val="Normalny"/>
    <w:next w:val="Normalny"/>
    <w:link w:val="Nagwek1Znak"/>
    <w:uiPriority w:val="9"/>
    <w:qFormat/>
    <w:rsid w:val="0098705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8705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8705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705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705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705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705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705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705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link w:val="BezodstpwZnak"/>
    <w:uiPriority w:val="1"/>
    <w:qFormat/>
    <w:rsid w:val="0098705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98705F"/>
  </w:style>
  <w:style w:type="paragraph" w:styleId="Legenda">
    <w:name w:val="caption"/>
    <w:basedOn w:val="Normalny"/>
    <w:next w:val="Normalny"/>
    <w:uiPriority w:val="35"/>
    <w:unhideWhenUsed/>
    <w:qFormat/>
    <w:rsid w:val="0098705F"/>
    <w:rPr>
      <w:b/>
      <w:bCs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9870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705F"/>
  </w:style>
  <w:style w:type="paragraph" w:styleId="Akapitzlist">
    <w:name w:val="List Paragraph"/>
    <w:basedOn w:val="Normalny"/>
    <w:uiPriority w:val="34"/>
    <w:qFormat/>
    <w:rsid w:val="009870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70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0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987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8705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8705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98705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8705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705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705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705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705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705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8705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98705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705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8705F"/>
    <w:rPr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8705F"/>
    <w:rPr>
      <w:b/>
      <w:bCs/>
      <w:spacing w:val="0"/>
    </w:rPr>
  </w:style>
  <w:style w:type="character" w:styleId="Uwydatnienie">
    <w:name w:val="Emphasis"/>
    <w:uiPriority w:val="20"/>
    <w:qFormat/>
    <w:rsid w:val="0098705F"/>
    <w:rPr>
      <w:b/>
      <w:bCs/>
      <w:i/>
      <w:iC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8705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98705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705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705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Wyrnieniedelikatne">
    <w:name w:val="Subtle Emphasis"/>
    <w:uiPriority w:val="19"/>
    <w:qFormat/>
    <w:rsid w:val="0098705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98705F"/>
    <w:rPr>
      <w:b/>
      <w:bCs/>
      <w:i/>
      <w:iCs/>
      <w:color w:val="4F81BD" w:themeColor="accent1"/>
      <w:sz w:val="22"/>
      <w:szCs w:val="22"/>
    </w:rPr>
  </w:style>
  <w:style w:type="character" w:styleId="Odwoaniedelikatne">
    <w:name w:val="Subtle Reference"/>
    <w:uiPriority w:val="31"/>
    <w:qFormat/>
    <w:rsid w:val="0098705F"/>
    <w:rPr>
      <w:color w:val="auto"/>
      <w:u w:val="single" w:color="9BBB59" w:themeColor="accent3"/>
    </w:rPr>
  </w:style>
  <w:style w:type="character" w:styleId="Odwoanieintensywne">
    <w:name w:val="Intense Reference"/>
    <w:basedOn w:val="Domylnaczcionkaakapitu"/>
    <w:uiPriority w:val="32"/>
    <w:qFormat/>
    <w:rsid w:val="0098705F"/>
    <w:rPr>
      <w:b/>
      <w:bCs/>
      <w:color w:val="76923C" w:themeColor="accent3" w:themeShade="BF"/>
      <w:u w:val="single" w:color="9BBB59" w:themeColor="accent3"/>
    </w:rPr>
  </w:style>
  <w:style w:type="character" w:styleId="Tytuksiki">
    <w:name w:val="Book Title"/>
    <w:basedOn w:val="Domylnaczcionkaakapitu"/>
    <w:uiPriority w:val="33"/>
    <w:qFormat/>
    <w:rsid w:val="0098705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8705F"/>
    <w:pPr>
      <w:outlineLvl w:val="9"/>
    </w:pPr>
    <w:rPr>
      <w:lang w:bidi="en-US"/>
    </w:rPr>
  </w:style>
  <w:style w:type="paragraph" w:customStyle="1" w:styleId="PersonalName">
    <w:name w:val="Personal Name"/>
    <w:basedOn w:val="Tytu"/>
    <w:rsid w:val="0098705F"/>
    <w:rPr>
      <w:b/>
      <w:caps/>
      <w:color w:val="000000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968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705F"/>
  </w:style>
  <w:style w:type="paragraph" w:styleId="Nagwek1">
    <w:name w:val="heading 1"/>
    <w:basedOn w:val="Normalny"/>
    <w:next w:val="Normalny"/>
    <w:link w:val="Nagwek1Znak"/>
    <w:uiPriority w:val="9"/>
    <w:qFormat/>
    <w:rsid w:val="0098705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8705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8705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705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705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705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705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705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705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link w:val="BezodstpwZnak"/>
    <w:uiPriority w:val="1"/>
    <w:qFormat/>
    <w:rsid w:val="0098705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98705F"/>
  </w:style>
  <w:style w:type="paragraph" w:styleId="Legenda">
    <w:name w:val="caption"/>
    <w:basedOn w:val="Normalny"/>
    <w:next w:val="Normalny"/>
    <w:uiPriority w:val="35"/>
    <w:unhideWhenUsed/>
    <w:qFormat/>
    <w:rsid w:val="0098705F"/>
    <w:rPr>
      <w:b/>
      <w:bCs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9870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705F"/>
  </w:style>
  <w:style w:type="paragraph" w:styleId="Akapitzlist">
    <w:name w:val="List Paragraph"/>
    <w:basedOn w:val="Normalny"/>
    <w:uiPriority w:val="34"/>
    <w:qFormat/>
    <w:rsid w:val="009870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70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0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987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8705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8705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98705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8705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705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705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705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705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705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8705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98705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705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8705F"/>
    <w:rPr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8705F"/>
    <w:rPr>
      <w:b/>
      <w:bCs/>
      <w:spacing w:val="0"/>
    </w:rPr>
  </w:style>
  <w:style w:type="character" w:styleId="Uwydatnienie">
    <w:name w:val="Emphasis"/>
    <w:uiPriority w:val="20"/>
    <w:qFormat/>
    <w:rsid w:val="0098705F"/>
    <w:rPr>
      <w:b/>
      <w:bCs/>
      <w:i/>
      <w:iC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8705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98705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705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705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Wyrnieniedelikatne">
    <w:name w:val="Subtle Emphasis"/>
    <w:uiPriority w:val="19"/>
    <w:qFormat/>
    <w:rsid w:val="0098705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98705F"/>
    <w:rPr>
      <w:b/>
      <w:bCs/>
      <w:i/>
      <w:iCs/>
      <w:color w:val="4F81BD" w:themeColor="accent1"/>
      <w:sz w:val="22"/>
      <w:szCs w:val="22"/>
    </w:rPr>
  </w:style>
  <w:style w:type="character" w:styleId="Odwoaniedelikatne">
    <w:name w:val="Subtle Reference"/>
    <w:uiPriority w:val="31"/>
    <w:qFormat/>
    <w:rsid w:val="0098705F"/>
    <w:rPr>
      <w:color w:val="auto"/>
      <w:u w:val="single" w:color="9BBB59" w:themeColor="accent3"/>
    </w:rPr>
  </w:style>
  <w:style w:type="character" w:styleId="Odwoanieintensywne">
    <w:name w:val="Intense Reference"/>
    <w:basedOn w:val="Domylnaczcionkaakapitu"/>
    <w:uiPriority w:val="32"/>
    <w:qFormat/>
    <w:rsid w:val="0098705F"/>
    <w:rPr>
      <w:b/>
      <w:bCs/>
      <w:color w:val="76923C" w:themeColor="accent3" w:themeShade="BF"/>
      <w:u w:val="single" w:color="9BBB59" w:themeColor="accent3"/>
    </w:rPr>
  </w:style>
  <w:style w:type="character" w:styleId="Tytuksiki">
    <w:name w:val="Book Title"/>
    <w:basedOn w:val="Domylnaczcionkaakapitu"/>
    <w:uiPriority w:val="33"/>
    <w:qFormat/>
    <w:rsid w:val="0098705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8705F"/>
    <w:pPr>
      <w:outlineLvl w:val="9"/>
    </w:pPr>
    <w:rPr>
      <w:lang w:bidi="en-US"/>
    </w:rPr>
  </w:style>
  <w:style w:type="paragraph" w:customStyle="1" w:styleId="PersonalName">
    <w:name w:val="Personal Name"/>
    <w:basedOn w:val="Tytu"/>
    <w:rsid w:val="0098705F"/>
    <w:rPr>
      <w:b/>
      <w:caps/>
      <w:color w:val="000000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96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chart" Target="charts/chart2.xml"/><Relationship Id="rId26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chart" Target="charts/chart5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chart" Target="charts/chart1.xm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go@dobremiasto.com.pl" TargetMode="External"/><Relationship Id="rId24" Type="http://schemas.openxmlformats.org/officeDocument/2006/relationships/image" Target="media/image5.wmf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4.wmf"/><Relationship Id="rId28" Type="http://schemas.openxmlformats.org/officeDocument/2006/relationships/footer" Target="footer1.xml"/><Relationship Id="rId10" Type="http://schemas.openxmlformats.org/officeDocument/2006/relationships/hyperlink" Target="mailto:ngo@dobremiasto.com.pl" TargetMode="External"/><Relationship Id="rId19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hyperlink" Target="http://www.dobremiasto.com.pl" TargetMode="External"/><Relationship Id="rId27" Type="http://schemas.openxmlformats.org/officeDocument/2006/relationships/hyperlink" Target="http://www.dobremiasto.com.pl/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091163331572638E-2"/>
          <c:y val="3.7860254680441158E-2"/>
          <c:w val="0.90390883666842736"/>
          <c:h val="0.848732437857032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Suma planowanych dotacji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Arkusz1!$A$2:$A$7</c:f>
              <c:strCache>
                <c:ptCount val="6"/>
                <c:pt idx="0">
                  <c:v>Rekreacja</c:v>
                </c:pt>
                <c:pt idx="1">
                  <c:v>Sport</c:v>
                </c:pt>
                <c:pt idx="2">
                  <c:v>Swietlice</c:v>
                </c:pt>
                <c:pt idx="3">
                  <c:v>Wspieranie młodzieży</c:v>
                </c:pt>
                <c:pt idx="4">
                  <c:v>Kultura</c:v>
                </c:pt>
                <c:pt idx="5">
                  <c:v>Ochrona zwierząt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33000</c:v>
                </c:pt>
                <c:pt idx="1">
                  <c:v>195000</c:v>
                </c:pt>
                <c:pt idx="2">
                  <c:v>70000</c:v>
                </c:pt>
                <c:pt idx="3">
                  <c:v>90000</c:v>
                </c:pt>
                <c:pt idx="4">
                  <c:v>12000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Suma wykorzystanych dotacji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56058242329695E-2"/>
                  <c:y val="5.300951191842708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 sz="1000" b="1"/>
                      <a:t>32788,8</a:t>
                    </a:r>
                    <a:endParaRPr lang="en-US" sz="1000"/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80499219968837E-2"/>
                  <c:y val="5.9829631270515708E-2"/>
                </c:manualLayout>
              </c:layout>
              <c:tx>
                <c:rich>
                  <a:bodyPr/>
                  <a:lstStyle/>
                  <a:p>
                    <a:pPr>
                      <a:defRPr sz="1000" b="1"/>
                    </a:pPr>
                    <a:r>
                      <a:rPr lang="en-US" sz="1000" b="1"/>
                      <a:t>195000</a:t>
                    </a:r>
                    <a:endParaRPr lang="en-US" sz="1000"/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053375658444907E-2"/>
                  <c:y val="7.91305225672320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40665626625067E-2"/>
                  <c:y val="7.23104496848379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400416016640665E-2"/>
                  <c:y val="5.43794429788348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Arkusz1!$A$2:$A$7</c:f>
              <c:strCache>
                <c:ptCount val="6"/>
                <c:pt idx="0">
                  <c:v>Rekreacja</c:v>
                </c:pt>
                <c:pt idx="1">
                  <c:v>Sport</c:v>
                </c:pt>
                <c:pt idx="2">
                  <c:v>Swietlice</c:v>
                </c:pt>
                <c:pt idx="3">
                  <c:v>Wspieranie młodzieży</c:v>
                </c:pt>
                <c:pt idx="4">
                  <c:v>Kultura</c:v>
                </c:pt>
                <c:pt idx="5">
                  <c:v>Ochrona zwierząt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32788.800000000003</c:v>
                </c:pt>
                <c:pt idx="1">
                  <c:v>195000</c:v>
                </c:pt>
                <c:pt idx="2">
                  <c:v>67758.38</c:v>
                </c:pt>
                <c:pt idx="3">
                  <c:v>90000</c:v>
                </c:pt>
                <c:pt idx="4">
                  <c:v>12000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8870784"/>
        <c:axId val="118872320"/>
      </c:barChart>
      <c:catAx>
        <c:axId val="118870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l-PL"/>
          </a:p>
        </c:txPr>
        <c:crossAx val="118872320"/>
        <c:crosses val="autoZero"/>
        <c:auto val="1"/>
        <c:lblAlgn val="ctr"/>
        <c:lblOffset val="100"/>
        <c:noMultiLvlLbl val="0"/>
      </c:catAx>
      <c:valAx>
        <c:axId val="11887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87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83663157549921"/>
          <c:y val="7.4936702679606906E-2"/>
          <c:w val="0.31512228678123499"/>
          <c:h val="0.133847524873344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188137941090696E-2"/>
                  <c:y val="8.8344581927259094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Arkusz1!$A$2:$A$3</c:f>
              <c:strCache>
                <c:ptCount val="2"/>
                <c:pt idx="0">
                  <c:v>Tryb konkursowy (art. 12 i 13)</c:v>
                </c:pt>
                <c:pt idx="1">
                  <c:v>Tryb pozakonkursowy (art. 19a)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363000</c:v>
                </c:pt>
                <c:pt idx="1">
                  <c:v>37000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Porównanie wysokości dotacji przekazanych orgazniacjom pozarządowym w poszczególnych latach</c:v>
                </c:pt>
              </c:strCache>
            </c:strRef>
          </c:tx>
          <c:invertIfNegative val="0"/>
          <c:dLbls>
            <c:dLbl>
              <c:idx val="5"/>
              <c:numFmt formatCode="#,##0.00" sourceLinked="0"/>
              <c:spPr/>
              <c:txPr>
                <a:bodyPr/>
                <a:lstStyle/>
                <a:p>
                  <a:pPr>
                    <a:defRPr b="1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</c:numCache>
            </c:numRef>
          </c:cat>
          <c:val>
            <c:numRef>
              <c:f>Arkusz1!$B$2:$B$11</c:f>
              <c:numCache>
                <c:formatCode>General</c:formatCode>
                <c:ptCount val="10"/>
                <c:pt idx="0">
                  <c:v>118500</c:v>
                </c:pt>
                <c:pt idx="1">
                  <c:v>187600</c:v>
                </c:pt>
                <c:pt idx="2">
                  <c:v>261705</c:v>
                </c:pt>
                <c:pt idx="3">
                  <c:v>249500</c:v>
                </c:pt>
                <c:pt idx="4">
                  <c:v>392386</c:v>
                </c:pt>
                <c:pt idx="5">
                  <c:v>429900</c:v>
                </c:pt>
                <c:pt idx="6">
                  <c:v>309232</c:v>
                </c:pt>
                <c:pt idx="7">
                  <c:v>232780</c:v>
                </c:pt>
                <c:pt idx="8">
                  <c:v>377685</c:v>
                </c:pt>
                <c:pt idx="9">
                  <c:v>397547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5493632"/>
        <c:axId val="85495168"/>
        <c:axId val="0"/>
      </c:bar3DChart>
      <c:catAx>
        <c:axId val="8549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495168"/>
        <c:crosses val="autoZero"/>
        <c:auto val="1"/>
        <c:lblAlgn val="ctr"/>
        <c:lblOffset val="100"/>
        <c:noMultiLvlLbl val="0"/>
      </c:catAx>
      <c:valAx>
        <c:axId val="8549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49363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Podział umów ze względu na wysokość dotacji</c:v>
                </c:pt>
              </c:strCache>
            </c:strRef>
          </c:tx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2"/>
          </c:dPt>
          <c:dPt>
            <c:idx val="2"/>
            <c:bubble3D val="0"/>
            <c:explosion val="23"/>
          </c:dPt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Arkusz1!$A$2:$A$5</c:f>
              <c:strCache>
                <c:ptCount val="3"/>
                <c:pt idx="0">
                  <c:v>do 5000 zł</c:v>
                </c:pt>
                <c:pt idx="1">
                  <c:v>5001-20000zł</c:v>
                </c:pt>
                <c:pt idx="2">
                  <c:v>pow. 20000 zł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22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0674850539515897"/>
          <c:y val="0.44963942007249091"/>
          <c:w val="0.17010334645669292"/>
          <c:h val="0.2870303712035995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Ilość organizacji współpracujących z Gminą </a:t>
            </a:r>
            <a:r>
              <a:rPr lang="pl-PL"/>
              <a:t>   </a:t>
            </a:r>
            <a:r>
              <a:rPr lang="en-US"/>
              <a:t>w poszczególnych obszarach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Ilość organizacji współpracujących z Gminą w poszczególnych obszarach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Arkusz1!$A$2:$A$6</c:f>
              <c:strCache>
                <c:ptCount val="5"/>
                <c:pt idx="0">
                  <c:v>Ochrona środowiska</c:v>
                </c:pt>
                <c:pt idx="1">
                  <c:v>Edukacja,wychowanie</c:v>
                </c:pt>
                <c:pt idx="2">
                  <c:v>Pomoc społeczna, zdrowie, bezpieczeństwo</c:v>
                </c:pt>
                <c:pt idx="3">
                  <c:v>Sport, turystyka, rekreacja</c:v>
                </c:pt>
                <c:pt idx="4">
                  <c:v>Kultura, sztuka, rozrywka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3</c:v>
                </c:pt>
                <c:pt idx="1">
                  <c:v>19</c:v>
                </c:pt>
                <c:pt idx="2">
                  <c:v>11</c:v>
                </c:pt>
                <c:pt idx="3">
                  <c:v>8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120E13-FF75-4F92-9EA2-62C739D99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1752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„Rocznego Programu Współpracy Gminy Dobre Miasto z Organizacjami Pozarządowymi na 2013 rok </vt:lpstr>
    </vt:vector>
  </TitlesOfParts>
  <Company>Urząd Miejski w Dobrym mieście                                                                                                                                              referat rozwou lokalnego i funduszy europejskich                                                                                                         11-040 dobre miasto ul. warszawska 14                                                                                                                                   tel. 89 616-14-25 fax 89 616-14-43                                                                                                                                                            e-mail: ngo@dobremiasto.com.pl</Company>
  <LinksUpToDate>false</LinksUpToDate>
  <CharactersWithSpaces>12240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„Rocznego Programu Współpracy Gminy Dobre Miasto z Organizacjami Pozarządowymi na 2013 rok </dc:title>
  <dc:subject>wykonanie Uchwały Rady Miejskiej w Dobrym Mieście Nr XXXIII/238/2012 z dnia 29 listopada 2012r.              w sprawie uchwalenia „Rocznego Programu Współpracy Gminy Dobre Miasto z Organizacjami Pozarządowymi na rok 2013”</dc:subject>
  <dc:creator>Magda</dc:creator>
  <cp:lastModifiedBy>Magda</cp:lastModifiedBy>
  <cp:revision>6</cp:revision>
  <cp:lastPrinted>2014-04-16T08:54:00Z</cp:lastPrinted>
  <dcterms:created xsi:type="dcterms:W3CDTF">2014-04-15T08:26:00Z</dcterms:created>
  <dcterms:modified xsi:type="dcterms:W3CDTF">2014-04-25T09:50:00Z</dcterms:modified>
</cp:coreProperties>
</file>