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17" w:rsidRPr="008F4717" w:rsidRDefault="00F018B7" w:rsidP="008F4717">
      <w:pPr>
        <w:keepNext/>
        <w:spacing w:line="240" w:lineRule="auto"/>
        <w:jc w:val="right"/>
        <w:outlineLvl w:val="1"/>
        <w:rPr>
          <w:rFonts w:eastAsia="Times New Roman" w:cs="Times New Roman"/>
          <w:b/>
          <w:bCs/>
          <w:szCs w:val="24"/>
          <w:lang w:eastAsia="pl-PL"/>
        </w:rPr>
      </w:pPr>
      <w:r>
        <w:rPr>
          <w:rFonts w:eastAsia="Times New Roman" w:cs="Times New Roman"/>
          <w:b/>
          <w:bCs/>
          <w:szCs w:val="24"/>
          <w:lang w:eastAsia="pl-PL"/>
        </w:rPr>
        <w:t>Załącznik nr 8</w:t>
      </w:r>
      <w:r w:rsidR="008F4717" w:rsidRPr="008F4717">
        <w:rPr>
          <w:rFonts w:eastAsia="Times New Roman" w:cs="Times New Roman"/>
          <w:b/>
          <w:bCs/>
          <w:szCs w:val="24"/>
          <w:lang w:eastAsia="pl-PL"/>
        </w:rPr>
        <w:t xml:space="preserve"> do SIWZ</w:t>
      </w:r>
    </w:p>
    <w:p w:rsidR="008F4717" w:rsidRPr="00FD6AF9" w:rsidRDefault="008F4717" w:rsidP="00FD6AF9">
      <w:pPr>
        <w:pStyle w:val="Podtytu"/>
        <w:rPr>
          <w:rFonts w:eastAsia="Times New Roman"/>
          <w:sz w:val="28"/>
          <w:szCs w:val="28"/>
          <w:lang w:eastAsia="pl-PL"/>
        </w:rPr>
      </w:pPr>
      <w:r w:rsidRPr="00FD6AF9">
        <w:rPr>
          <w:rFonts w:eastAsia="Times New Roman"/>
          <w:sz w:val="28"/>
          <w:szCs w:val="28"/>
          <w:lang w:eastAsia="pl-PL"/>
        </w:rPr>
        <w:t xml:space="preserve">PROJEKT </w:t>
      </w:r>
    </w:p>
    <w:p w:rsidR="008F4717" w:rsidRPr="008F4717" w:rsidRDefault="008F4717" w:rsidP="008F4717">
      <w:pPr>
        <w:keepNext/>
        <w:spacing w:line="240" w:lineRule="auto"/>
        <w:jc w:val="center"/>
        <w:outlineLvl w:val="1"/>
        <w:rPr>
          <w:rFonts w:eastAsia="Times New Roman" w:cs="Times New Roman"/>
          <w:b/>
          <w:bCs/>
          <w:szCs w:val="24"/>
          <w:lang w:eastAsia="pl-PL"/>
        </w:rPr>
      </w:pPr>
      <w:r w:rsidRPr="008F4717">
        <w:rPr>
          <w:rFonts w:eastAsia="Times New Roman" w:cs="Times New Roman"/>
          <w:b/>
          <w:bCs/>
          <w:szCs w:val="24"/>
          <w:lang w:eastAsia="pl-PL"/>
        </w:rPr>
        <w:t>Umowa Nr ...................</w:t>
      </w:r>
    </w:p>
    <w:p w:rsidR="008F4717" w:rsidRPr="008F4717" w:rsidRDefault="008F4717" w:rsidP="008F4717">
      <w:pPr>
        <w:spacing w:line="240" w:lineRule="auto"/>
        <w:ind w:firstLine="1361"/>
        <w:rPr>
          <w:rFonts w:eastAsia="Times New Roman" w:cs="Times New Roman"/>
          <w:szCs w:val="24"/>
          <w:lang w:eastAsia="pl-PL"/>
        </w:rPr>
      </w:pPr>
    </w:p>
    <w:p w:rsidR="008F4717" w:rsidRPr="008F4717" w:rsidRDefault="008F4717" w:rsidP="008F4717">
      <w:pPr>
        <w:spacing w:line="240" w:lineRule="auto"/>
        <w:ind w:firstLine="1361"/>
        <w:rPr>
          <w:rFonts w:eastAsia="Times New Roman" w:cs="Times New Roman"/>
          <w:szCs w:val="24"/>
          <w:lang w:eastAsia="pl-PL"/>
        </w:rPr>
      </w:pP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zawarta w dniu  ...................... pomiędzy: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Gminą Dobre Miasto NIP ………... REGON …………... z siedzibą: 11-040 Dobre Miasto   ul. Warszawska 14, reprezentowaną przez:                                                                                           ……………………… – Burmistrza Dobrego Miasta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zwaną dalej „Zamawiającym”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a                                                                                                                                                                          …………………………………….………………, NIP …………….. REGON……………., z siedzibą:…………………………………………. zarejestrowanym w Sądzie Rejonowym w ……………….pod numerem KRS: …………………..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reprezentowanym przez:                                                                                                                         1)……………………… –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2)……………………… –  ……………..……</w:t>
      </w: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szCs w:val="24"/>
          <w:lang w:eastAsia="pl-PL"/>
        </w:rPr>
        <w:t xml:space="preserve">zwanym dalej „Wykonawcą” </w:t>
      </w:r>
    </w:p>
    <w:p w:rsidR="008F4717" w:rsidRPr="008F4717" w:rsidRDefault="008F4717" w:rsidP="008F4717">
      <w:pPr>
        <w:spacing w:line="240" w:lineRule="auto"/>
        <w:ind w:firstLine="1361"/>
        <w:rPr>
          <w:rFonts w:eastAsia="Times New Roman" w:cs="Times New Roman"/>
          <w:szCs w:val="24"/>
          <w:lang w:eastAsia="pl-PL"/>
        </w:rPr>
      </w:pPr>
    </w:p>
    <w:p w:rsidR="008F4717" w:rsidRPr="008F4717" w:rsidRDefault="008F4717" w:rsidP="008F4717">
      <w:pPr>
        <w:spacing w:line="240" w:lineRule="auto"/>
        <w:ind w:firstLine="708"/>
        <w:jc w:val="both"/>
        <w:rPr>
          <w:rFonts w:eastAsia="Times New Roman" w:cs="Times New Roman"/>
          <w:szCs w:val="24"/>
          <w:lang w:eastAsia="pl-PL"/>
        </w:rPr>
      </w:pPr>
      <w:r w:rsidRPr="008F4717">
        <w:rPr>
          <w:rFonts w:eastAsia="Times New Roman" w:cs="Times New Roman"/>
          <w:szCs w:val="24"/>
          <w:lang w:eastAsia="pl-PL"/>
        </w:rPr>
        <w:t xml:space="preserve">W wyniku dokonania przez Zamawiającego wyboru oferty Wykonawcy w trybie przetargu nieograniczonego na podstawie ustawy Prawo zamówień publicznych </w:t>
      </w:r>
      <w:r w:rsidRPr="008F4717">
        <w:rPr>
          <w:rFonts w:cs="Times New Roman"/>
          <w:szCs w:val="24"/>
        </w:rPr>
        <w:t>(</w:t>
      </w:r>
      <w:proofErr w:type="spellStart"/>
      <w:r w:rsidRPr="008F4717">
        <w:rPr>
          <w:rFonts w:cs="Times New Roman"/>
          <w:szCs w:val="24"/>
        </w:rPr>
        <w:t>t.j</w:t>
      </w:r>
      <w:proofErr w:type="spellEnd"/>
      <w:r w:rsidRPr="008F4717">
        <w:rPr>
          <w:rFonts w:cs="Times New Roman"/>
          <w:szCs w:val="24"/>
        </w:rPr>
        <w:t>.</w:t>
      </w:r>
      <w:r w:rsidRPr="008F4717">
        <w:rPr>
          <w:rFonts w:cs="Times New Roman"/>
          <w:spacing w:val="1"/>
          <w:szCs w:val="24"/>
        </w:rPr>
        <w:t xml:space="preserve"> Dz. U. z 2013 r.  poz. 907  z </w:t>
      </w:r>
      <w:proofErr w:type="spellStart"/>
      <w:r w:rsidRPr="008F4717">
        <w:rPr>
          <w:rFonts w:cs="Times New Roman"/>
          <w:spacing w:val="1"/>
          <w:szCs w:val="24"/>
        </w:rPr>
        <w:t>późn</w:t>
      </w:r>
      <w:proofErr w:type="spellEnd"/>
      <w:r w:rsidRPr="008F4717">
        <w:rPr>
          <w:rFonts w:cs="Times New Roman"/>
          <w:spacing w:val="1"/>
          <w:szCs w:val="24"/>
        </w:rPr>
        <w:t>. zm.</w:t>
      </w:r>
      <w:r w:rsidRPr="008F4717">
        <w:rPr>
          <w:rFonts w:cs="Times New Roman"/>
          <w:szCs w:val="24"/>
        </w:rPr>
        <w:t xml:space="preserve">) </w:t>
      </w:r>
      <w:r w:rsidRPr="008F4717">
        <w:rPr>
          <w:rFonts w:eastAsia="Times New Roman" w:cs="Times New Roman"/>
          <w:szCs w:val="24"/>
          <w:lang w:eastAsia="pl-PL"/>
        </w:rPr>
        <w:t xml:space="preserve">zawarto umowę o następującej treści: </w:t>
      </w:r>
    </w:p>
    <w:p w:rsidR="008F4717" w:rsidRPr="008F4717" w:rsidRDefault="008F4717" w:rsidP="008F4717">
      <w:pPr>
        <w:tabs>
          <w:tab w:val="left" w:pos="0"/>
        </w:tabs>
        <w:spacing w:line="240" w:lineRule="auto"/>
        <w:jc w:val="center"/>
        <w:rPr>
          <w:rFonts w:eastAsia="Times New Roman" w:cs="Times New Roman"/>
          <w:szCs w:val="24"/>
          <w:lang w:eastAsia="pl-PL"/>
        </w:rPr>
      </w:pPr>
    </w:p>
    <w:p w:rsidR="008F4717" w:rsidRPr="008F4717" w:rsidRDefault="008F4717" w:rsidP="008F4717">
      <w:pPr>
        <w:tabs>
          <w:tab w:val="left" w:pos="0"/>
        </w:tabs>
        <w:spacing w:line="240" w:lineRule="auto"/>
        <w:jc w:val="center"/>
        <w:rPr>
          <w:rFonts w:eastAsia="Times New Roman" w:cs="Times New Roman"/>
          <w:b/>
          <w:szCs w:val="24"/>
          <w:lang w:eastAsia="pl-PL"/>
        </w:rPr>
      </w:pPr>
    </w:p>
    <w:p w:rsidR="008F4717" w:rsidRPr="008F4717" w:rsidRDefault="008F4717" w:rsidP="008F4717">
      <w:pPr>
        <w:tabs>
          <w:tab w:val="left" w:pos="0"/>
        </w:tabs>
        <w:spacing w:line="240" w:lineRule="auto"/>
        <w:jc w:val="center"/>
        <w:rPr>
          <w:rFonts w:eastAsia="Times New Roman" w:cs="Times New Roman"/>
          <w:b/>
          <w:szCs w:val="24"/>
          <w:lang w:eastAsia="pl-PL"/>
        </w:rPr>
      </w:pPr>
      <w:r w:rsidRPr="008F4717">
        <w:rPr>
          <w:rFonts w:eastAsia="Times New Roman" w:cs="Times New Roman"/>
          <w:b/>
          <w:szCs w:val="24"/>
          <w:lang w:eastAsia="pl-PL"/>
        </w:rPr>
        <w:t>§ 1.</w:t>
      </w:r>
    </w:p>
    <w:p w:rsidR="008F4717" w:rsidRPr="008F4717" w:rsidRDefault="008F4717" w:rsidP="008F4717">
      <w:pPr>
        <w:tabs>
          <w:tab w:val="left" w:pos="0"/>
        </w:tabs>
        <w:spacing w:line="240" w:lineRule="auto"/>
        <w:jc w:val="center"/>
        <w:rPr>
          <w:rFonts w:eastAsia="Times New Roman" w:cs="Times New Roman"/>
          <w:b/>
          <w:bCs/>
          <w:szCs w:val="24"/>
          <w:lang w:eastAsia="pl-PL"/>
        </w:rPr>
      </w:pPr>
      <w:r w:rsidRPr="008F4717">
        <w:rPr>
          <w:rFonts w:eastAsia="Times New Roman" w:cs="Times New Roman"/>
          <w:b/>
          <w:szCs w:val="24"/>
          <w:lang w:eastAsia="pl-PL"/>
        </w:rPr>
        <w:t>P</w:t>
      </w:r>
      <w:r w:rsidRPr="008F4717">
        <w:rPr>
          <w:rFonts w:eastAsia="Times New Roman" w:cs="Times New Roman"/>
          <w:b/>
          <w:bCs/>
          <w:szCs w:val="24"/>
          <w:lang w:eastAsia="pl-PL"/>
        </w:rPr>
        <w:t>rzedmiot umowy</w:t>
      </w:r>
    </w:p>
    <w:p w:rsidR="008F4717" w:rsidRPr="008F4717" w:rsidRDefault="008F4717" w:rsidP="008F4717">
      <w:pPr>
        <w:tabs>
          <w:tab w:val="left" w:pos="0"/>
        </w:tabs>
        <w:spacing w:line="240" w:lineRule="auto"/>
        <w:jc w:val="both"/>
        <w:rPr>
          <w:rFonts w:eastAsia="Times New Roman" w:cs="Times New Roman"/>
          <w:b/>
          <w:szCs w:val="24"/>
          <w:lang w:eastAsia="pl-PL"/>
        </w:rPr>
      </w:pPr>
    </w:p>
    <w:p w:rsidR="008F4717" w:rsidRPr="008F4717" w:rsidRDefault="008F4717" w:rsidP="008F4717">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8F4717">
        <w:rPr>
          <w:rFonts w:eastAsia="Times New Roman" w:cs="Times New Roman"/>
          <w:szCs w:val="24"/>
          <w:lang w:eastAsia="pl-PL"/>
        </w:rPr>
        <w:t xml:space="preserve">Przedmiotem umowy jest świadczenie usługi </w:t>
      </w:r>
      <w:r w:rsidR="00FD6AF9">
        <w:rPr>
          <w:rFonts w:eastAsia="Times New Roman" w:cs="Times New Roman"/>
          <w:szCs w:val="24"/>
          <w:lang w:eastAsia="pl-PL"/>
        </w:rPr>
        <w:t xml:space="preserve">polegającej na odbiorze i zagospodarowaniu </w:t>
      </w:r>
      <w:r w:rsidRPr="008F4717">
        <w:rPr>
          <w:rFonts w:eastAsia="Times New Roman" w:cs="Times New Roman"/>
          <w:szCs w:val="24"/>
          <w:lang w:eastAsia="pl-PL"/>
        </w:rPr>
        <w:t xml:space="preserve">odpadów komunalnych </w:t>
      </w:r>
      <w:r w:rsidRPr="008F4717">
        <w:rPr>
          <w:rFonts w:eastAsia="Times New Roman" w:cs="Times New Roman"/>
          <w:spacing w:val="-1"/>
          <w:szCs w:val="24"/>
          <w:lang w:eastAsia="pl-PL"/>
        </w:rPr>
        <w:t>z terenu Gminy Dobre Miasto</w:t>
      </w:r>
      <w:r w:rsidR="00FD6AF9">
        <w:rPr>
          <w:rFonts w:eastAsia="Times New Roman" w:cs="Times New Roman"/>
          <w:spacing w:val="-1"/>
          <w:szCs w:val="24"/>
          <w:lang w:eastAsia="pl-PL"/>
        </w:rPr>
        <w:t xml:space="preserve"> w latach 2014 – 2015</w:t>
      </w:r>
      <w:r w:rsidRPr="008F4717">
        <w:rPr>
          <w:rFonts w:eastAsia="Times New Roman" w:cs="Times New Roman"/>
          <w:spacing w:val="-1"/>
          <w:szCs w:val="24"/>
          <w:lang w:eastAsia="pl-PL"/>
        </w:rPr>
        <w:t>.</w:t>
      </w:r>
    </w:p>
    <w:p w:rsidR="008F4717" w:rsidRPr="008F4717"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8F4717">
        <w:rPr>
          <w:rFonts w:eastAsia="Times New Roman" w:cs="Times New Roman"/>
          <w:spacing w:val="-1"/>
          <w:szCs w:val="24"/>
          <w:lang w:eastAsia="pl-PL"/>
        </w:rPr>
        <w:t xml:space="preserve">Usługa odbierania i zagospodarowania odpadów komunalnych obejmuje nieruchomości </w:t>
      </w:r>
      <w:r w:rsidRPr="008F4717">
        <w:rPr>
          <w:rFonts w:eastAsia="Times New Roman" w:cs="Times New Roman"/>
          <w:szCs w:val="24"/>
          <w:lang w:eastAsia="pl-PL"/>
        </w:rPr>
        <w:t>zamieszkałe położone w granicach administracyjnych Gminy Dobre Miasto.</w:t>
      </w:r>
    </w:p>
    <w:p w:rsidR="008F4717" w:rsidRPr="008F4717"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8F4717">
        <w:rPr>
          <w:rFonts w:eastAsia="Times New Roman" w:cs="Times New Roman"/>
          <w:szCs w:val="24"/>
          <w:lang w:eastAsia="pl-PL"/>
        </w:rPr>
        <w:t xml:space="preserve">Usługa odbierania i zagospodarowania odpadów komunalnych od właścicieli nieruchomości </w:t>
      </w:r>
      <w:r w:rsidRPr="008F4717">
        <w:rPr>
          <w:rFonts w:eastAsia="Times New Roman" w:cs="Times New Roman"/>
          <w:spacing w:val="-1"/>
          <w:szCs w:val="24"/>
          <w:lang w:eastAsia="pl-PL"/>
        </w:rPr>
        <w:t>zamieszkałych obejmuje:</w:t>
      </w:r>
    </w:p>
    <w:p w:rsidR="008F4717" w:rsidRPr="008F4717" w:rsidRDefault="008F4717" w:rsidP="008F4717">
      <w:pPr>
        <w:widowControl w:val="0"/>
        <w:numPr>
          <w:ilvl w:val="0"/>
          <w:numId w:val="20"/>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 xml:space="preserve">Odbieranie odpadów komunalnych zmieszanych i selektywnie zebranych </w:t>
      </w:r>
      <w:r w:rsidRPr="008F4717">
        <w:rPr>
          <w:rFonts w:eastAsia="Times New Roman" w:cs="Times New Roman"/>
          <w:spacing w:val="2"/>
          <w:szCs w:val="24"/>
          <w:lang w:eastAsia="pl-PL"/>
        </w:rPr>
        <w:t xml:space="preserve">„u źródła" tj. bezpośrednio od właścicieli wszystkich nieruchomości zamieszkałych położonych na terenie </w:t>
      </w:r>
      <w:r w:rsidRPr="008F4717">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zmieszane odpady komunalne – sposób odbioru: pojemniki i kontenery</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wielorodzinna</w:t>
      </w:r>
      <w:r w:rsidRPr="008F4717">
        <w:rPr>
          <w:rFonts w:eastAsia="Times New Roman" w:cs="Times New Roman"/>
          <w:spacing w:val="-2"/>
          <w:szCs w:val="24"/>
          <w:lang w:eastAsia="pl-PL"/>
        </w:rPr>
        <w:t>), pojemniki</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jednorodzinna),</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 xml:space="preserve">papier </w:t>
      </w:r>
      <w:r w:rsidRPr="008F4717">
        <w:rPr>
          <w:rFonts w:eastAsia="Times New Roman" w:cs="Times New Roman"/>
          <w:szCs w:val="24"/>
          <w:lang w:eastAsia="pl-PL"/>
        </w:rPr>
        <w:t xml:space="preserve">– </w:t>
      </w:r>
      <w:r w:rsidRPr="008F4717">
        <w:rPr>
          <w:rFonts w:eastAsia="Times New Roman" w:cs="Times New Roman"/>
          <w:spacing w:val="-1"/>
          <w:szCs w:val="24"/>
          <w:lang w:eastAsia="pl-PL"/>
        </w:rPr>
        <w:t>sposób odbioru: pojemniki</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wielorodzinna</w:t>
      </w:r>
      <w:r w:rsidRPr="008F4717">
        <w:rPr>
          <w:rFonts w:eastAsia="Times New Roman" w:cs="Times New Roman"/>
          <w:spacing w:val="-2"/>
          <w:szCs w:val="24"/>
          <w:lang w:eastAsia="pl-PL"/>
        </w:rPr>
        <w:t xml:space="preserve">), worki </w:t>
      </w:r>
      <w:r w:rsidRPr="008F4717">
        <w:rPr>
          <w:rFonts w:eastAsia="Times New Roman" w:cs="Times New Roman"/>
          <w:spacing w:val="-1"/>
          <w:szCs w:val="24"/>
          <w:lang w:eastAsia="pl-PL"/>
        </w:rPr>
        <w:t xml:space="preserve">(zabudowa jednorodzinna), </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 xml:space="preserve">tworzywa sztuczne, </w:t>
      </w:r>
      <w:r w:rsidRPr="008F4717">
        <w:rPr>
          <w:rFonts w:eastAsia="Times New Roman" w:cs="Times New Roman"/>
          <w:spacing w:val="-2"/>
          <w:szCs w:val="24"/>
          <w:lang w:eastAsia="pl-PL"/>
        </w:rPr>
        <w:t xml:space="preserve">opakowania wielomateriałowe, metale </w:t>
      </w:r>
      <w:r w:rsidRPr="008F4717">
        <w:rPr>
          <w:rFonts w:eastAsia="Times New Roman" w:cs="Times New Roman"/>
          <w:szCs w:val="24"/>
          <w:lang w:eastAsia="pl-PL"/>
        </w:rPr>
        <w:t xml:space="preserve">– </w:t>
      </w:r>
      <w:r w:rsidRPr="008F4717">
        <w:rPr>
          <w:rFonts w:eastAsia="Times New Roman" w:cs="Times New Roman"/>
          <w:spacing w:val="-1"/>
          <w:szCs w:val="24"/>
          <w:lang w:eastAsia="pl-PL"/>
        </w:rPr>
        <w:t>sposób odbioru: pojemniki</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wielorodzinna</w:t>
      </w:r>
      <w:r w:rsidRPr="008F4717">
        <w:rPr>
          <w:rFonts w:eastAsia="Times New Roman" w:cs="Times New Roman"/>
          <w:spacing w:val="-2"/>
          <w:szCs w:val="24"/>
          <w:lang w:eastAsia="pl-PL"/>
        </w:rPr>
        <w:t xml:space="preserve">), worki </w:t>
      </w:r>
      <w:r w:rsidRPr="008F4717">
        <w:rPr>
          <w:rFonts w:eastAsia="Times New Roman" w:cs="Times New Roman"/>
          <w:spacing w:val="-1"/>
          <w:szCs w:val="24"/>
          <w:lang w:eastAsia="pl-PL"/>
        </w:rPr>
        <w:t xml:space="preserve">(zabudowa jednorodzinna), </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s</w:t>
      </w:r>
      <w:r w:rsidRPr="008F4717">
        <w:rPr>
          <w:rFonts w:eastAsia="Times New Roman" w:cs="Times New Roman"/>
          <w:spacing w:val="-4"/>
          <w:szCs w:val="24"/>
          <w:lang w:eastAsia="pl-PL"/>
        </w:rPr>
        <w:t xml:space="preserve">zkło </w:t>
      </w:r>
      <w:r w:rsidRPr="008F4717">
        <w:rPr>
          <w:rFonts w:eastAsia="Times New Roman" w:cs="Times New Roman"/>
          <w:szCs w:val="24"/>
          <w:lang w:eastAsia="pl-PL"/>
        </w:rPr>
        <w:t xml:space="preserve">– </w:t>
      </w:r>
      <w:r w:rsidRPr="008F4717">
        <w:rPr>
          <w:rFonts w:eastAsia="Times New Roman" w:cs="Times New Roman"/>
          <w:spacing w:val="-1"/>
          <w:szCs w:val="24"/>
          <w:lang w:eastAsia="pl-PL"/>
        </w:rPr>
        <w:t>sposób odbioru: pojemniki</w:t>
      </w:r>
      <w:r w:rsidRPr="008F4717">
        <w:rPr>
          <w:rFonts w:eastAsia="Times New Roman" w:cs="Times New Roman"/>
          <w:szCs w:val="24"/>
          <w:lang w:eastAsia="pl-PL"/>
        </w:rPr>
        <w:t xml:space="preserve"> </w:t>
      </w:r>
      <w:r w:rsidRPr="008F4717">
        <w:rPr>
          <w:rFonts w:eastAsia="Times New Roman" w:cs="Times New Roman"/>
          <w:spacing w:val="-1"/>
          <w:szCs w:val="24"/>
          <w:lang w:eastAsia="pl-PL"/>
        </w:rPr>
        <w:t>(zabudowa wielorodzinna</w:t>
      </w:r>
      <w:r w:rsidRPr="008F4717">
        <w:rPr>
          <w:rFonts w:eastAsia="Times New Roman" w:cs="Times New Roman"/>
          <w:spacing w:val="-2"/>
          <w:szCs w:val="24"/>
          <w:lang w:eastAsia="pl-PL"/>
        </w:rPr>
        <w:t xml:space="preserve">), worki </w:t>
      </w:r>
      <w:r w:rsidRPr="008F4717">
        <w:rPr>
          <w:rFonts w:eastAsia="Times New Roman" w:cs="Times New Roman"/>
          <w:spacing w:val="-1"/>
          <w:szCs w:val="24"/>
          <w:lang w:eastAsia="pl-PL"/>
        </w:rPr>
        <w:t>(zabudowa jednorodzinna),</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 xml:space="preserve">meble i odpady </w:t>
      </w:r>
      <w:r w:rsidRPr="008F4717">
        <w:rPr>
          <w:rFonts w:eastAsia="Times New Roman" w:cs="Times New Roman"/>
          <w:spacing w:val="-2"/>
          <w:szCs w:val="24"/>
          <w:lang w:eastAsia="pl-PL"/>
        </w:rPr>
        <w:t xml:space="preserve">wielkogabarytowe – </w:t>
      </w:r>
      <w:r w:rsidRPr="008F4717">
        <w:rPr>
          <w:rFonts w:eastAsia="Times New Roman" w:cs="Times New Roman"/>
          <w:spacing w:val="-1"/>
          <w:szCs w:val="24"/>
          <w:lang w:eastAsia="pl-PL"/>
        </w:rPr>
        <w:t xml:space="preserve">sposób odbioru: </w:t>
      </w:r>
      <w:r w:rsidRPr="008F4717">
        <w:rPr>
          <w:rFonts w:eastAsia="Times New Roman" w:cs="Times New Roman"/>
          <w:spacing w:val="-2"/>
          <w:szCs w:val="24"/>
          <w:lang w:eastAsia="pl-PL"/>
        </w:rPr>
        <w:t xml:space="preserve">wystawka, </w:t>
      </w:r>
    </w:p>
    <w:p w:rsidR="008F4717" w:rsidRPr="008F4717"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8F4717">
        <w:rPr>
          <w:rFonts w:eastAsia="Times New Roman" w:cs="Times New Roman"/>
          <w:spacing w:val="-1"/>
          <w:szCs w:val="24"/>
          <w:lang w:eastAsia="pl-PL"/>
        </w:rPr>
        <w:t>z</w:t>
      </w:r>
      <w:r w:rsidRPr="008F4717">
        <w:rPr>
          <w:rFonts w:eastAsia="Times New Roman" w:cs="Times New Roman"/>
          <w:spacing w:val="-2"/>
          <w:szCs w:val="24"/>
          <w:lang w:eastAsia="pl-PL"/>
        </w:rPr>
        <w:t xml:space="preserve">użyty sprzęt elektryczny i </w:t>
      </w:r>
      <w:r w:rsidRPr="008F4717">
        <w:rPr>
          <w:rFonts w:eastAsia="Times New Roman" w:cs="Times New Roman"/>
          <w:spacing w:val="-1"/>
          <w:szCs w:val="24"/>
          <w:lang w:eastAsia="pl-PL"/>
        </w:rPr>
        <w:t xml:space="preserve">elektroniczny – sposób odbioru: wystawka. </w:t>
      </w:r>
    </w:p>
    <w:p w:rsidR="008F4717" w:rsidRPr="008F4717" w:rsidRDefault="008F4717" w:rsidP="008F4717">
      <w:pPr>
        <w:widowControl w:val="0"/>
        <w:numPr>
          <w:ilvl w:val="0"/>
          <w:numId w:val="20"/>
        </w:numPr>
        <w:shd w:val="clear" w:color="auto" w:fill="FFFFFF"/>
        <w:autoSpaceDE w:val="0"/>
        <w:autoSpaceDN w:val="0"/>
        <w:adjustRightInd w:val="0"/>
        <w:spacing w:before="250" w:line="240" w:lineRule="auto"/>
        <w:jc w:val="both"/>
        <w:rPr>
          <w:rFonts w:eastAsia="Times New Roman" w:cs="Times New Roman"/>
          <w:szCs w:val="24"/>
          <w:lang w:eastAsia="pl-PL"/>
        </w:rPr>
      </w:pPr>
      <w:r w:rsidRPr="008F4717">
        <w:rPr>
          <w:rFonts w:eastAsia="Times New Roman" w:cs="Times New Roman"/>
          <w:szCs w:val="24"/>
          <w:lang w:eastAsia="pl-PL"/>
        </w:rPr>
        <w:lastRenderedPageBreak/>
        <w:t xml:space="preserve">Odbieranie przeterminowanych leków zbieranych przez mieszkańców w punktach zbiórki wskazanych przez Zamawiającego znajdujących się na terenie miasta Dobre Miasto wraz z wyposażeniem ich w oznakowane pojemniki. </w:t>
      </w:r>
    </w:p>
    <w:p w:rsidR="008F4717" w:rsidRPr="008F4717"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8F4717">
        <w:rPr>
          <w:rFonts w:eastAsia="Times New Roman" w:cs="Times New Roman"/>
          <w:spacing w:val="1"/>
          <w:szCs w:val="24"/>
          <w:lang w:eastAsia="pl-PL"/>
        </w:rPr>
        <w:t xml:space="preserve">Organizację, utrzymanie i prowadzenie na terenie miasta Dobre Miasto Punktu Selektywnego Gromadzenia Odpadów (dalej PSGO). PSGO prowadzi zbiórkę odpadów komunalnych </w:t>
      </w:r>
      <w:r w:rsidRPr="008F4717">
        <w:rPr>
          <w:rFonts w:eastAsia="Times New Roman" w:cs="Times New Roman"/>
          <w:szCs w:val="24"/>
          <w:lang w:eastAsia="pl-PL"/>
        </w:rPr>
        <w:t xml:space="preserve">dostarczonych we własnym zakresie przez właścicieli nieruchomości zamieszkałych położonych na terenie Gminy Dobre Miasto, takich jak: </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papier,</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tworzywa sztuczne, opakowania wielomateriałowe, metale,</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 xml:space="preserve">szkło, </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odpady komunalne ulegające biodegradacji, w tym odpady opakowaniowe ulegające biodegradacji oraz odpady zielone,</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popioły i żużle,</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meble i odpady wielkogabarytowe,</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zużyty sprzęt elektryczny i elektroniczny,</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odpady budowlane i rozbiórkowe z remontów,</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przeterminowane leki,</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chemikalia (rozpuszczalniki, oleje, tusze, farby, detergenty itp.),</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zużyte baterie i akumulatory,</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zużyte opony,</w:t>
      </w:r>
    </w:p>
    <w:p w:rsidR="008F4717" w:rsidRPr="008F4717" w:rsidRDefault="008F4717" w:rsidP="008F4717">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8F4717">
        <w:rPr>
          <w:rFonts w:eastAsia="Calibri" w:cs="Times New Roman"/>
          <w:szCs w:val="24"/>
        </w:rPr>
        <w:t>odzież, tekstylia.</w:t>
      </w:r>
    </w:p>
    <w:p w:rsidR="008F4717" w:rsidRPr="008F4717"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8F4717">
        <w:rPr>
          <w:rFonts w:eastAsia="Times New Roman" w:cs="Times New Roman"/>
          <w:szCs w:val="24"/>
          <w:lang w:eastAsia="pl-PL"/>
        </w:rPr>
        <w:t xml:space="preserve">Zagospodarowanie odpadów komunalnych odebranych „u źródła" tj. bezpośrednio od właścicieli </w:t>
      </w:r>
      <w:r w:rsidRPr="008F4717">
        <w:rPr>
          <w:rFonts w:eastAsia="Times New Roman" w:cs="Times New Roman"/>
          <w:spacing w:val="1"/>
          <w:szCs w:val="24"/>
          <w:lang w:eastAsia="pl-PL"/>
        </w:rPr>
        <w:t xml:space="preserve">wszystkich nieruchomości zamieszkałych położonych na terenie Gminy Dobre Miasto, na których zamieszkują mieszkańcy i </w:t>
      </w:r>
      <w:r w:rsidRPr="008F4717">
        <w:rPr>
          <w:rFonts w:eastAsia="Times New Roman" w:cs="Times New Roman"/>
          <w:spacing w:val="4"/>
          <w:szCs w:val="24"/>
          <w:lang w:eastAsia="pl-PL"/>
        </w:rPr>
        <w:t xml:space="preserve">na których powstają odpady komunalne, zebranych w PSGO i </w:t>
      </w:r>
      <w:r w:rsidRPr="008F4717">
        <w:rPr>
          <w:rFonts w:eastAsia="Times New Roman" w:cs="Times New Roman"/>
          <w:szCs w:val="24"/>
          <w:lang w:eastAsia="pl-PL"/>
        </w:rPr>
        <w:t xml:space="preserve">zebranych w punktach zbioru przeterminowanych leków - w sposób zgodny z hierarchią </w:t>
      </w:r>
      <w:r w:rsidRPr="008F4717">
        <w:rPr>
          <w:rFonts w:eastAsia="Times New Roman" w:cs="Times New Roman"/>
          <w:spacing w:val="1"/>
          <w:szCs w:val="24"/>
          <w:lang w:eastAsia="pl-PL"/>
        </w:rPr>
        <w:t xml:space="preserve">postępowania z odpadami określoną w art. 4 ust.1 dyrektywy Ramowej UE w sprawie odpadów </w:t>
      </w:r>
      <w:r w:rsidRPr="008F4717">
        <w:rPr>
          <w:rFonts w:eastAsia="Times New Roman" w:cs="Times New Roman"/>
          <w:spacing w:val="4"/>
          <w:szCs w:val="24"/>
          <w:lang w:eastAsia="pl-PL"/>
        </w:rPr>
        <w:t xml:space="preserve">2008/98/WE, przepisami ustawy z dnia 13 września 1996 r. o utrzymaniu czystości i porządku w </w:t>
      </w:r>
      <w:r w:rsidRPr="008F4717">
        <w:rPr>
          <w:rFonts w:eastAsia="Times New Roman" w:cs="Times New Roman"/>
          <w:szCs w:val="24"/>
          <w:lang w:eastAsia="pl-PL"/>
        </w:rPr>
        <w:t xml:space="preserve">gminach (tj. Dz. U. 2012 r. poz.391), art.17 ustawy z dnia 14 grudnia 2012 r. o odpadach (tj. Dz. U. z 2013r, </w:t>
      </w:r>
      <w:r w:rsidRPr="008F4717">
        <w:rPr>
          <w:rFonts w:eastAsia="Times New Roman" w:cs="Times New Roman"/>
          <w:spacing w:val="-4"/>
          <w:szCs w:val="24"/>
          <w:lang w:eastAsia="pl-PL"/>
        </w:rPr>
        <w:t>poz. 21).</w:t>
      </w:r>
    </w:p>
    <w:p w:rsidR="008F4717" w:rsidRPr="008F4717" w:rsidRDefault="008F4717" w:rsidP="008F4717">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8F4717">
        <w:rPr>
          <w:rFonts w:eastAsia="Times New Roman" w:cs="Times New Roman"/>
          <w:szCs w:val="24"/>
          <w:lang w:eastAsia="pl-PL"/>
        </w:rPr>
        <w:t xml:space="preserve">Odbiór odpadów komunalnych będzie dokonywany </w:t>
      </w:r>
      <w:r w:rsidRPr="008F4717">
        <w:rPr>
          <w:rFonts w:eastAsia="Calibri" w:cs="Times New Roman"/>
          <w:spacing w:val="8"/>
          <w:szCs w:val="24"/>
        </w:rPr>
        <w:t xml:space="preserve">zgodnie z </w:t>
      </w:r>
      <w:r w:rsidRPr="008F4717">
        <w:rPr>
          <w:rFonts w:eastAsia="Calibri" w:cs="Times New Roman"/>
          <w:szCs w:val="24"/>
          <w:lang w:eastAsia="pl-PL" w:bidi="pl-PL"/>
        </w:rPr>
        <w:t>harmonogramem opracowanym przez Wykonawcę i zatwierdzonym przez Zamawiającego z</w:t>
      </w:r>
      <w:r w:rsidRPr="008F4717">
        <w:rPr>
          <w:rFonts w:eastAsia="Times New Roman" w:cs="Times New Roman"/>
          <w:szCs w:val="24"/>
          <w:lang w:eastAsia="pl-PL"/>
        </w:rPr>
        <w:t xml:space="preserve"> częstotliwością określoną w § 8 niniejszej umowy. </w:t>
      </w:r>
    </w:p>
    <w:p w:rsidR="008F4717" w:rsidRPr="008F4717" w:rsidRDefault="008F4717" w:rsidP="008F4717">
      <w:pPr>
        <w:widowControl w:val="0"/>
        <w:shd w:val="clear" w:color="auto" w:fill="FFFFFF"/>
        <w:autoSpaceDE w:val="0"/>
        <w:autoSpaceDN w:val="0"/>
        <w:adjustRightInd w:val="0"/>
        <w:spacing w:line="240" w:lineRule="auto"/>
        <w:ind w:left="426" w:right="-72"/>
        <w:contextualSpacing/>
        <w:jc w:val="both"/>
        <w:rPr>
          <w:rFonts w:eastAsia="Times New Roman" w:cs="Times New Roman"/>
          <w:szCs w:val="24"/>
          <w:lang w:eastAsia="pl-PL" w:bidi="pl-PL"/>
        </w:rPr>
      </w:pPr>
    </w:p>
    <w:p w:rsidR="008F4717" w:rsidRPr="008F4717" w:rsidRDefault="008F4717" w:rsidP="008F4717">
      <w:pPr>
        <w:spacing w:after="200" w:line="240" w:lineRule="auto"/>
        <w:jc w:val="center"/>
        <w:rPr>
          <w:rFonts w:eastAsia="Times New Roman" w:cs="Times New Roman"/>
          <w:b/>
          <w:szCs w:val="24"/>
          <w:lang w:eastAsia="pl-PL"/>
        </w:rPr>
      </w:pPr>
      <w:r w:rsidRPr="008F4717">
        <w:rPr>
          <w:rFonts w:eastAsia="Times New Roman" w:cs="Times New Roman"/>
          <w:b/>
          <w:szCs w:val="24"/>
          <w:lang w:eastAsia="pl-PL"/>
        </w:rPr>
        <w:t>§ 2.</w:t>
      </w:r>
    </w:p>
    <w:p w:rsidR="008F4717" w:rsidRPr="008F4717" w:rsidRDefault="008F4717" w:rsidP="008F4717">
      <w:pPr>
        <w:spacing w:after="200" w:line="240" w:lineRule="auto"/>
        <w:jc w:val="center"/>
        <w:rPr>
          <w:rFonts w:eastAsia="Times New Roman" w:cs="Times New Roman"/>
          <w:b/>
          <w:szCs w:val="24"/>
          <w:lang w:eastAsia="pl-PL"/>
        </w:rPr>
      </w:pPr>
      <w:r w:rsidRPr="008F4717">
        <w:rPr>
          <w:rFonts w:eastAsia="Times New Roman" w:cs="Times New Roman"/>
          <w:b/>
          <w:szCs w:val="24"/>
          <w:lang w:eastAsia="pl-PL"/>
        </w:rPr>
        <w:t>Termin wykonania umowy</w:t>
      </w:r>
    </w:p>
    <w:p w:rsidR="008F4717" w:rsidRPr="008F4717" w:rsidRDefault="008F4717" w:rsidP="008F4717">
      <w:pPr>
        <w:spacing w:line="240" w:lineRule="auto"/>
        <w:jc w:val="both"/>
        <w:rPr>
          <w:rFonts w:eastAsia="Times New Roman" w:cs="Times New Roman"/>
          <w:szCs w:val="24"/>
          <w:lang w:eastAsia="pl-PL"/>
        </w:rPr>
      </w:pPr>
      <w:r w:rsidRPr="008F4717">
        <w:rPr>
          <w:rFonts w:eastAsia="Times New Roman" w:cs="Times New Roman"/>
          <w:szCs w:val="24"/>
          <w:lang w:eastAsia="pl-PL"/>
        </w:rPr>
        <w:t>Wykonywanie obowiązków określonych niniejszą umową obowiązuje od dnia podpisania umowy, jednak nie wcześniej niż od dnia 01.01.2014 r. do 31.12.2015 r.</w:t>
      </w:r>
    </w:p>
    <w:p w:rsidR="008F4717" w:rsidRPr="008F4717" w:rsidRDefault="008F4717" w:rsidP="008F4717">
      <w:pPr>
        <w:spacing w:line="240" w:lineRule="auto"/>
        <w:jc w:val="center"/>
        <w:rPr>
          <w:rFonts w:eastAsia="Times New Roman" w:cs="Times New Roman"/>
          <w:b/>
          <w:bCs/>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3.</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Ogólne obowiązki Wykonawcy</w:t>
      </w:r>
    </w:p>
    <w:p w:rsidR="008F4717" w:rsidRPr="008F4717" w:rsidRDefault="008F4717" w:rsidP="008F4717">
      <w:pPr>
        <w:spacing w:line="240" w:lineRule="auto"/>
        <w:ind w:left="709" w:hanging="283"/>
        <w:rPr>
          <w:rFonts w:eastAsia="Times New Roman" w:cs="Times New Roman"/>
          <w:b/>
          <w:szCs w:val="24"/>
          <w:lang w:eastAsia="pl-PL"/>
        </w:rPr>
      </w:pP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zobowiązuje się do wykonywania przedmiotu umowy zgodnie z obowiązującymi przepisami prawa, z zachowaniem należytej staranności.</w:t>
      </w: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 okresie realizacji umowy Wykonawca zobowiązany jest do posiadania aktualnych uprawnień do wykonywania działalności w zakresie odbioru i zagospodarowania </w:t>
      </w:r>
      <w:r w:rsidRPr="008F4717">
        <w:rPr>
          <w:rFonts w:eastAsia="Times New Roman" w:cs="Times New Roman"/>
          <w:szCs w:val="24"/>
          <w:lang w:eastAsia="pl-PL"/>
        </w:rPr>
        <w:lastRenderedPageBreak/>
        <w:t xml:space="preserve">odpadów, zgodnie z obowiązującymi przepisami. </w:t>
      </w:r>
    </w:p>
    <w:p w:rsidR="008F4717" w:rsidRPr="008F4717" w:rsidRDefault="008F4717" w:rsidP="008F4717">
      <w:pPr>
        <w:widowControl w:val="0"/>
        <w:suppressAutoHyphens/>
        <w:autoSpaceDE w:val="0"/>
        <w:spacing w:line="240" w:lineRule="auto"/>
        <w:ind w:left="426"/>
        <w:jc w:val="both"/>
        <w:rPr>
          <w:rFonts w:eastAsia="Times New Roman" w:cs="Times New Roman"/>
          <w:szCs w:val="24"/>
          <w:lang w:eastAsia="pl-PL"/>
        </w:rPr>
      </w:pPr>
      <w:r w:rsidRPr="008F4717">
        <w:rPr>
          <w:rFonts w:eastAsia="Times New Roman" w:cs="Times New Roman"/>
          <w:szCs w:val="24"/>
          <w:lang w:eastAsia="pl-PL"/>
        </w:rPr>
        <w:t>W przypadku, gdy wpisy do rejestrów lub zezwolenia tracą moc w okresie realizacji niniejszej umowy, Wykonawca obowiązany jest do uzyskania nowych wpisów lub zezwoleń oraz przekazania kopii tych dokumentów Zamawiającemu najpóźniej następnego dnia po wygaśnięciu tych uprawnień, pod rygorem odstąpienia od niniejszej umowy z winy Wykonawcy.</w:t>
      </w: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zakazuje się wykorzystywania danych w celach reklamowych lub marketingowych.</w:t>
      </w: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w:t>
      </w:r>
      <w:r w:rsidRPr="008F4717">
        <w:rPr>
          <w:rFonts w:eastAsia="Times New Roman" w:cs="Times New Roman"/>
          <w:bCs/>
          <w:szCs w:val="24"/>
          <w:lang w:eastAsia="pl-PL"/>
        </w:rPr>
        <w:t xml:space="preserve">ykonawca będzie ponosił odpowiedzialność cywilną wobec osób trzecich za skutki zdarzeń wynikających z realizacji umowy lub za brak podjęcia działań, do których był zobowiązany umową. Wykonawca musi posiadać ważną polisę ubezpieczeniową </w:t>
      </w:r>
      <w:r w:rsidRPr="008F4717">
        <w:rPr>
          <w:rFonts w:eastAsia="Times New Roman" w:cs="Times New Roman"/>
          <w:szCs w:val="24"/>
          <w:lang w:eastAsia="pl-PL"/>
        </w:rPr>
        <w:t>na kwotę nie mniejszą niż 500.000 zł.</w:t>
      </w:r>
      <w:r w:rsidRPr="008F4717">
        <w:rPr>
          <w:rFonts w:eastAsia="Times New Roman" w:cs="Times New Roman"/>
          <w:bCs/>
          <w:szCs w:val="24"/>
          <w:lang w:eastAsia="pl-PL"/>
        </w:rPr>
        <w:t xml:space="preserve"> dotyczącą odpowiedzialności cywilnej za szkody powstałe podczas i w związku z prowadzoną działalnością w przedmiocie umowy lub od braku podjęcia stosownych działań, przez cały okres trwania niniejszej umowy. </w:t>
      </w:r>
    </w:p>
    <w:p w:rsidR="008F4717" w:rsidRPr="008F4717"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bCs/>
          <w:szCs w:val="24"/>
          <w:lang w:eastAsia="pl-PL"/>
        </w:rPr>
        <w:t>W</w:t>
      </w:r>
      <w:r w:rsidRPr="008F4717">
        <w:rPr>
          <w:rFonts w:eastAsia="Times New Roman" w:cs="Times New Roman"/>
          <w:i/>
          <w:szCs w:val="24"/>
          <w:lang w:eastAsia="pl-PL"/>
        </w:rPr>
        <w:t xml:space="preserve"> </w:t>
      </w:r>
      <w:r w:rsidRPr="008F4717">
        <w:rPr>
          <w:rFonts w:eastAsia="Times New Roman" w:cs="Times New Roman"/>
          <w:szCs w:val="24"/>
          <w:lang w:eastAsia="pl-PL"/>
        </w:rPr>
        <w:t>trakcie trwania niniejszej umowy Wykonawca zobowiązuje się do pisemnego powiadamiania Zamawiającego o:</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zmianie siedziby lub nazwy firmy,</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zmianie osób reprezentujących,</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złożonych wnioskach o upadłość Wykonawcy i o ogłoszeniu upadłości,</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ogłoszeniu likwidacji,</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zawieszenia działalności,</w:t>
      </w:r>
    </w:p>
    <w:p w:rsidR="008F4717" w:rsidRPr="008F4717"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8F4717">
        <w:rPr>
          <w:rFonts w:eastAsia="Times New Roman" w:cs="Times New Roman"/>
          <w:szCs w:val="24"/>
          <w:lang w:eastAsia="pl-PL"/>
        </w:rPr>
        <w:t>wszczęcia postępowania układowego, dotyczącego Wykonawcy.</w:t>
      </w:r>
    </w:p>
    <w:p w:rsidR="008F4717" w:rsidRPr="008F4717"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4.</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t xml:space="preserve">Odbiór odpadów komunalnych </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p>
    <w:p w:rsidR="008F4717" w:rsidRPr="008F4717" w:rsidRDefault="008F4717" w:rsidP="008F4717">
      <w:pPr>
        <w:widowControl w:val="0"/>
        <w:numPr>
          <w:ilvl w:val="3"/>
          <w:numId w:val="16"/>
        </w:numPr>
        <w:shd w:val="clear" w:color="auto" w:fill="FFFFFF"/>
        <w:tabs>
          <w:tab w:val="num" w:pos="0"/>
        </w:tabs>
        <w:autoSpaceDE w:val="0"/>
        <w:autoSpaceDN w:val="0"/>
        <w:adjustRightInd w:val="0"/>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 xml:space="preserve">Wykonawca zobowiązuje się do wyposażenia właścicieli nieruchomości </w:t>
      </w:r>
      <w:r w:rsidRPr="008F4717">
        <w:rPr>
          <w:rFonts w:eastAsia="Times New Roman" w:cs="Times New Roman"/>
          <w:szCs w:val="24"/>
          <w:lang w:eastAsia="pl-PL"/>
        </w:rPr>
        <w:t xml:space="preserve">w urządzenia (tj. pojemniki, kontenery, worki) do składowania odpadów komunalnych zmieszanych i segregowanych </w:t>
      </w:r>
      <w:r w:rsidRPr="008F4717">
        <w:t xml:space="preserve">w terminie 10 dni od dnia podpisania niniejszej umowy. </w:t>
      </w:r>
    </w:p>
    <w:p w:rsidR="008F4717" w:rsidRPr="008F4717" w:rsidRDefault="008F4717" w:rsidP="008F4717">
      <w:pPr>
        <w:widowControl w:val="0"/>
        <w:shd w:val="clear" w:color="auto" w:fill="FFFFFF"/>
        <w:tabs>
          <w:tab w:val="num" w:pos="0"/>
        </w:tabs>
        <w:autoSpaceDE w:val="0"/>
        <w:autoSpaceDN w:val="0"/>
        <w:adjustRightInd w:val="0"/>
        <w:spacing w:line="240" w:lineRule="auto"/>
        <w:ind w:left="284"/>
        <w:jc w:val="both"/>
        <w:rPr>
          <w:rFonts w:eastAsia="Times New Roman" w:cs="Times New Roman"/>
          <w:szCs w:val="24"/>
          <w:lang w:eastAsia="pl-PL"/>
        </w:rPr>
      </w:pPr>
      <w:r w:rsidRPr="008F4717">
        <w:t>Worki do selektywnej zbiórki odpadów komunalnych należy oznaczyć nazwą zgodną z przeznaczeniem (PLASTIK/METAL, PAPIER, SZKŁO) oraz szczegółowym opisem, co należy do niego wrzucać oraz czego nie należy do niego wrzucać.</w:t>
      </w:r>
    </w:p>
    <w:p w:rsidR="008F4717" w:rsidRPr="008F4717"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Wykonawca jest zobowiązany do odbierania odpadów komunalnych w sposób ciągły, nie zakłócający spoczynku nocnego (w godzinach od 6</w:t>
      </w:r>
      <w:r w:rsidRPr="008F4717">
        <w:rPr>
          <w:rFonts w:eastAsia="Times New Roman" w:cs="Times New Roman"/>
          <w:spacing w:val="-3"/>
          <w:szCs w:val="24"/>
          <w:vertAlign w:val="superscript"/>
          <w:lang w:eastAsia="pl-PL"/>
        </w:rPr>
        <w:t xml:space="preserve">00 </w:t>
      </w:r>
      <w:r w:rsidRPr="008F4717">
        <w:rPr>
          <w:rFonts w:eastAsia="Times New Roman" w:cs="Times New Roman"/>
          <w:szCs w:val="24"/>
          <w:lang w:eastAsia="pl-PL"/>
        </w:rPr>
        <w:t>do 22</w:t>
      </w:r>
      <w:r w:rsidRPr="008F4717">
        <w:rPr>
          <w:rFonts w:eastAsia="Times New Roman" w:cs="Times New Roman"/>
          <w:spacing w:val="-3"/>
          <w:szCs w:val="24"/>
          <w:vertAlign w:val="superscript"/>
          <w:lang w:eastAsia="pl-PL"/>
        </w:rPr>
        <w:t>00</w:t>
      </w:r>
      <w:r w:rsidRPr="008F4717">
        <w:rPr>
          <w:rFonts w:eastAsia="Times New Roman" w:cs="Times New Roman"/>
          <w:szCs w:val="24"/>
          <w:lang w:eastAsia="pl-PL"/>
        </w:rPr>
        <w:t>).</w:t>
      </w:r>
      <w:r w:rsidRPr="008F4717">
        <w:rPr>
          <w:rFonts w:eastAsia="Times New Roman" w:cs="Times New Roman"/>
          <w:spacing w:val="-3"/>
          <w:szCs w:val="24"/>
          <w:lang w:eastAsia="pl-PL"/>
        </w:rPr>
        <w:t xml:space="preserve"> </w:t>
      </w:r>
    </w:p>
    <w:p w:rsidR="008F4717" w:rsidRPr="008F4717"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pacing w:val="-1"/>
          <w:szCs w:val="24"/>
          <w:lang w:eastAsia="pl-PL"/>
        </w:rPr>
      </w:pPr>
      <w:r w:rsidRPr="008F4717">
        <w:rPr>
          <w:rFonts w:eastAsia="Times New Roman" w:cs="Times New Roman"/>
          <w:szCs w:val="24"/>
          <w:lang w:eastAsia="pl-PL"/>
        </w:rPr>
        <w:t>Wykonawca zobowiązany jest do odbierania „u źródła” wszystkich odpadów komunalnych określonych w § 1 wytworzonych i zebranych na terenie nieruchomości, na których zamieszkują mieszkańcy i powstają odpady komunalne, zbieranych w pojemnikach, kontenerach, w workach,</w:t>
      </w:r>
      <w:r w:rsidRPr="008F4717">
        <w:rPr>
          <w:rFonts w:eastAsia="Times New Roman" w:cs="Times New Roman"/>
          <w:spacing w:val="-1"/>
          <w:szCs w:val="24"/>
          <w:lang w:eastAsia="pl-PL"/>
        </w:rPr>
        <w:t xml:space="preserve"> spełniających wymagania określone </w:t>
      </w:r>
      <w:r w:rsidRPr="008F4717">
        <w:rPr>
          <w:rFonts w:eastAsia="Times New Roman" w:cs="Times New Roman"/>
          <w:szCs w:val="24"/>
          <w:lang w:eastAsia="pl-PL"/>
        </w:rPr>
        <w:t xml:space="preserve">w Regulaminie Utrzymania </w:t>
      </w:r>
      <w:r w:rsidRPr="008F4717">
        <w:rPr>
          <w:rFonts w:eastAsia="Times New Roman" w:cs="Times New Roman"/>
          <w:spacing w:val="-1"/>
          <w:szCs w:val="24"/>
          <w:lang w:eastAsia="pl-PL"/>
        </w:rPr>
        <w:t>Czystości i Porządku na Terenie Gminy Dobre Miasto, w tym odbioru odpadów zgromadzonych poza pojemnikiem, kontenerem, w bezpośredniej ich bliskości.</w:t>
      </w:r>
    </w:p>
    <w:p w:rsidR="008F4717" w:rsidRPr="008F4717"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W</w:t>
      </w:r>
      <w:r w:rsidRPr="008F4717">
        <w:rPr>
          <w:rFonts w:eastAsia="Times New Roman" w:cs="Times New Roman"/>
          <w:szCs w:val="24"/>
          <w:lang w:eastAsia="pl-PL"/>
        </w:rPr>
        <w:t xml:space="preserve"> przypadku, gdy odpady komunalne są zbierane w pojemnikach, kontenerach lub w workach </w:t>
      </w:r>
      <w:r w:rsidRPr="008F4717">
        <w:rPr>
          <w:rFonts w:eastAsia="Times New Roman" w:cs="Times New Roman"/>
          <w:spacing w:val="-1"/>
          <w:szCs w:val="24"/>
          <w:lang w:eastAsia="pl-PL"/>
        </w:rPr>
        <w:t>spełniających wymagania techniczne dostarczonych urządzeń, Wykonawca obowiązany jest do ich odebrania.</w:t>
      </w:r>
    </w:p>
    <w:p w:rsidR="008F4717" w:rsidRPr="008F4717"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W</w:t>
      </w:r>
      <w:r w:rsidRPr="008F4717">
        <w:rPr>
          <w:rFonts w:eastAsia="Times New Roman" w:cs="Times New Roman"/>
          <w:szCs w:val="24"/>
          <w:lang w:eastAsia="pl-PL"/>
        </w:rPr>
        <w:t xml:space="preserve">ykonawca jest zobowiązany odebrać wszystkie odpady wielkogabarytowe oraz zużyty sprzęt </w:t>
      </w:r>
      <w:r w:rsidRPr="008F4717">
        <w:rPr>
          <w:rFonts w:eastAsia="Times New Roman" w:cs="Times New Roman"/>
          <w:spacing w:val="1"/>
          <w:szCs w:val="24"/>
          <w:lang w:eastAsia="pl-PL"/>
        </w:rPr>
        <w:t xml:space="preserve">elektryczny i elektroniczny, które zostaną wystawione przez </w:t>
      </w:r>
      <w:r w:rsidRPr="008F4717">
        <w:rPr>
          <w:rFonts w:eastAsia="Times New Roman" w:cs="Times New Roman"/>
          <w:spacing w:val="1"/>
          <w:szCs w:val="24"/>
          <w:lang w:eastAsia="pl-PL"/>
        </w:rPr>
        <w:lastRenderedPageBreak/>
        <w:t xml:space="preserve">mieszkańców przed </w:t>
      </w:r>
      <w:r w:rsidRPr="008F4717">
        <w:rPr>
          <w:rFonts w:eastAsia="Times New Roman" w:cs="Times New Roman"/>
          <w:spacing w:val="-1"/>
          <w:szCs w:val="24"/>
          <w:lang w:eastAsia="pl-PL"/>
        </w:rPr>
        <w:t xml:space="preserve">posesję, przy pergolach śmietnikowych i z terenów przyległych do posesji, zgodnie z uzgodnionym z Zamawiającym harmonogramem, </w:t>
      </w:r>
      <w:r w:rsidRPr="008F4717">
        <w:rPr>
          <w:rFonts w:eastAsia="Times New Roman" w:cs="Times New Roman"/>
          <w:spacing w:val="-2"/>
          <w:szCs w:val="24"/>
          <w:lang w:eastAsia="pl-PL"/>
        </w:rPr>
        <w:t>z uwzględnieniem:</w:t>
      </w:r>
    </w:p>
    <w:p w:rsidR="008F4717" w:rsidRPr="008F4717"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8F4717">
        <w:rPr>
          <w:rFonts w:eastAsia="Times New Roman" w:cs="Times New Roman"/>
          <w:szCs w:val="24"/>
          <w:lang w:eastAsia="pl-PL"/>
        </w:rPr>
        <w:t xml:space="preserve">zbierania zużytego sprzętu elektrycznego i elektronicznego, osobnym </w:t>
      </w:r>
      <w:r w:rsidRPr="008F4717">
        <w:rPr>
          <w:rFonts w:eastAsia="Times New Roman" w:cs="Times New Roman"/>
          <w:spacing w:val="-3"/>
          <w:szCs w:val="24"/>
          <w:lang w:eastAsia="pl-PL"/>
        </w:rPr>
        <w:t>transportem,</w:t>
      </w:r>
    </w:p>
    <w:p w:rsidR="008F4717" w:rsidRPr="008F4717"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6"/>
          <w:szCs w:val="24"/>
          <w:lang w:eastAsia="pl-PL"/>
        </w:rPr>
      </w:pPr>
      <w:r w:rsidRPr="008F4717">
        <w:rPr>
          <w:rFonts w:eastAsia="Times New Roman" w:cs="Times New Roman"/>
          <w:szCs w:val="24"/>
          <w:lang w:eastAsia="pl-PL"/>
        </w:rPr>
        <w:t xml:space="preserve">rozpoczęcia zbiórki zużytego sprzętu elektrycznego i elektronicznego, w </w:t>
      </w:r>
      <w:r w:rsidRPr="008F4717">
        <w:rPr>
          <w:rFonts w:eastAsia="Times New Roman" w:cs="Times New Roman"/>
          <w:spacing w:val="-1"/>
          <w:szCs w:val="24"/>
          <w:lang w:eastAsia="pl-PL"/>
        </w:rPr>
        <w:t>pierwszej kolejności w celu zapobieżenia jego demontażu i dodatkowego zaśmiecania terenu,</w:t>
      </w:r>
    </w:p>
    <w:p w:rsidR="008F4717" w:rsidRPr="008F4717"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2"/>
          <w:szCs w:val="24"/>
          <w:lang w:eastAsia="pl-PL"/>
        </w:rPr>
      </w:pPr>
      <w:r w:rsidRPr="008F4717">
        <w:rPr>
          <w:rFonts w:eastAsia="Times New Roman" w:cs="Times New Roman"/>
          <w:spacing w:val="-1"/>
          <w:szCs w:val="24"/>
          <w:lang w:eastAsia="pl-PL"/>
        </w:rPr>
        <w:t>zabezpieczenia przewożonych odpadów przed rozsypywaniem oraz w sposób gwarantujący bezpieczeństwo ruchu drogowego.</w:t>
      </w:r>
    </w:p>
    <w:p w:rsidR="008F4717" w:rsidRPr="008F4717"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8F4717">
        <w:rPr>
          <w:rFonts w:eastAsia="Times New Roman" w:cs="Times New Roman"/>
          <w:szCs w:val="24"/>
          <w:lang w:eastAsia="pl-PL"/>
        </w:rPr>
        <w:t>Wykonawca jest zobowiązany do odbierania wszystkich przeterminowanych leków</w:t>
      </w:r>
      <w:r w:rsidRPr="008F4717">
        <w:rPr>
          <w:rFonts w:eastAsia="Times New Roman" w:cs="Times New Roman"/>
          <w:spacing w:val="1"/>
          <w:szCs w:val="24"/>
          <w:lang w:eastAsia="pl-PL"/>
        </w:rPr>
        <w:t xml:space="preserve"> zbieranych w punktach zbiórki zlokalizowanych w miejscach wskazanych przez Zamawiającego.</w:t>
      </w:r>
    </w:p>
    <w:p w:rsidR="008F4717" w:rsidRPr="008F4717"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8F4717">
        <w:rPr>
          <w:rFonts w:eastAsia="Times New Roman" w:cs="Times New Roman"/>
          <w:spacing w:val="1"/>
          <w:szCs w:val="24"/>
          <w:lang w:eastAsia="pl-PL"/>
        </w:rPr>
        <w:t>W</w:t>
      </w:r>
      <w:r w:rsidRPr="008F4717">
        <w:rPr>
          <w:rFonts w:eastAsia="Times New Roman" w:cs="Times New Roman"/>
          <w:spacing w:val="-1"/>
          <w:szCs w:val="24"/>
          <w:lang w:eastAsia="pl-PL"/>
        </w:rPr>
        <w:t>ykonawca obowiązany jest do odbierania odpadów komunalnych w sposób zapewniający</w:t>
      </w:r>
      <w:r w:rsidRPr="008F4717">
        <w:rPr>
          <w:rFonts w:eastAsia="Times New Roman" w:cs="Times New Roman"/>
          <w:spacing w:val="-1"/>
          <w:szCs w:val="24"/>
          <w:lang w:eastAsia="pl-PL"/>
        </w:rPr>
        <w:br/>
        <w:t>utrzymanie odpowiedniego stanu sanitarnego, w szczególności do:</w:t>
      </w:r>
    </w:p>
    <w:p w:rsidR="008F4717" w:rsidRPr="008F4717" w:rsidRDefault="008F4717" w:rsidP="008F4717">
      <w:pPr>
        <w:widowControl w:val="0"/>
        <w:numPr>
          <w:ilvl w:val="0"/>
          <w:numId w:val="18"/>
        </w:numPr>
        <w:shd w:val="clear" w:color="auto" w:fill="FFFFFF"/>
        <w:tabs>
          <w:tab w:val="left" w:pos="426"/>
        </w:tabs>
        <w:autoSpaceDE w:val="0"/>
        <w:autoSpaceDN w:val="0"/>
        <w:adjustRightInd w:val="0"/>
        <w:spacing w:line="240" w:lineRule="auto"/>
        <w:ind w:firstLine="284"/>
        <w:jc w:val="both"/>
        <w:rPr>
          <w:rFonts w:eastAsia="Times New Roman" w:cs="Times New Roman"/>
          <w:spacing w:val="-15"/>
          <w:szCs w:val="24"/>
          <w:lang w:eastAsia="pl-PL"/>
        </w:rPr>
      </w:pPr>
      <w:r w:rsidRPr="008F4717">
        <w:rPr>
          <w:rFonts w:eastAsia="Times New Roman" w:cs="Times New Roman"/>
          <w:spacing w:val="-1"/>
          <w:szCs w:val="24"/>
          <w:lang w:eastAsia="pl-PL"/>
        </w:rPr>
        <w:t>odbierania odpadów komunalnych z miejsc ich gromadzenia,</w:t>
      </w:r>
    </w:p>
    <w:p w:rsidR="008F4717" w:rsidRPr="008F4717" w:rsidRDefault="008F4717" w:rsidP="008F4717">
      <w:pPr>
        <w:widowControl w:val="0"/>
        <w:numPr>
          <w:ilvl w:val="0"/>
          <w:numId w:val="18"/>
        </w:numPr>
        <w:shd w:val="clear" w:color="auto" w:fill="FFFFFF"/>
        <w:tabs>
          <w:tab w:val="left" w:pos="259"/>
        </w:tabs>
        <w:autoSpaceDE w:val="0"/>
        <w:autoSpaceDN w:val="0"/>
        <w:adjustRightInd w:val="0"/>
        <w:spacing w:line="240" w:lineRule="auto"/>
        <w:ind w:left="567" w:hanging="283"/>
        <w:jc w:val="both"/>
        <w:rPr>
          <w:rFonts w:eastAsia="Times New Roman" w:cs="Times New Roman"/>
          <w:spacing w:val="-15"/>
          <w:szCs w:val="24"/>
          <w:lang w:eastAsia="pl-PL"/>
        </w:rPr>
      </w:pPr>
      <w:r w:rsidRPr="008F4717">
        <w:rPr>
          <w:rFonts w:eastAsia="Times New Roman" w:cs="Times New Roman"/>
          <w:szCs w:val="24"/>
          <w:lang w:eastAsia="pl-PL"/>
        </w:rPr>
        <w:t xml:space="preserve">zapobiegania wysypywaniu się odpadów komunalnych z pojemników, kontenerów, worków podczas dokonywania ich odbioru, w przypadku ich wysypania Wykonawca obowiązany jest do natychmiastowego uprzątnięcia odpadów komunalnych oraz skutków ich wysypania (zabrudzeń, </w:t>
      </w:r>
      <w:r w:rsidRPr="008F4717">
        <w:rPr>
          <w:rFonts w:eastAsia="Times New Roman" w:cs="Times New Roman"/>
          <w:spacing w:val="-3"/>
          <w:szCs w:val="24"/>
          <w:lang w:eastAsia="pl-PL"/>
        </w:rPr>
        <w:t>plam, itd.).</w:t>
      </w:r>
    </w:p>
    <w:p w:rsidR="008F4717" w:rsidRPr="008F4717" w:rsidRDefault="008F4717" w:rsidP="008F4717">
      <w:pPr>
        <w:widowControl w:val="0"/>
        <w:numPr>
          <w:ilvl w:val="3"/>
          <w:numId w:val="16"/>
        </w:numPr>
        <w:shd w:val="clear" w:color="auto" w:fill="FFFFFF"/>
        <w:tabs>
          <w:tab w:val="left" w:pos="254"/>
        </w:tabs>
        <w:autoSpaceDE w:val="0"/>
        <w:autoSpaceDN w:val="0"/>
        <w:adjustRightInd w:val="0"/>
        <w:spacing w:line="240" w:lineRule="auto"/>
        <w:ind w:hanging="2880"/>
        <w:jc w:val="both"/>
        <w:rPr>
          <w:rFonts w:eastAsia="Times New Roman" w:cs="Times New Roman"/>
          <w:szCs w:val="24"/>
          <w:lang w:eastAsia="pl-PL"/>
        </w:rPr>
      </w:pPr>
      <w:r w:rsidRPr="008F4717">
        <w:rPr>
          <w:rFonts w:eastAsia="Times New Roman" w:cs="Times New Roman"/>
          <w:spacing w:val="-1"/>
          <w:szCs w:val="24"/>
          <w:lang w:eastAsia="pl-PL"/>
        </w:rPr>
        <w:t>Wykonawcę obowiązuje:</w:t>
      </w:r>
    </w:p>
    <w:p w:rsidR="008F4717" w:rsidRPr="008F4717" w:rsidRDefault="008F4717" w:rsidP="008F4717">
      <w:pPr>
        <w:widowControl w:val="0"/>
        <w:numPr>
          <w:ilvl w:val="0"/>
          <w:numId w:val="31"/>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8F4717">
        <w:rPr>
          <w:rFonts w:eastAsia="Times New Roman" w:cs="Times New Roman"/>
          <w:spacing w:val="-1"/>
          <w:szCs w:val="24"/>
          <w:lang w:eastAsia="pl-PL"/>
        </w:rPr>
        <w:t xml:space="preserve">zakaz mieszania selektywnie zebranych odpadów komunalnych z odpadami komunalnymi </w:t>
      </w:r>
      <w:r w:rsidRPr="008F4717">
        <w:rPr>
          <w:rFonts w:eastAsia="Times New Roman" w:cs="Times New Roman"/>
          <w:szCs w:val="24"/>
          <w:lang w:eastAsia="pl-PL"/>
        </w:rPr>
        <w:t>zmieszanymi odbieranymi od właścicieli nieruchomości,</w:t>
      </w:r>
    </w:p>
    <w:p w:rsidR="008F4717" w:rsidRPr="008F4717"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6"/>
          <w:szCs w:val="24"/>
          <w:lang w:eastAsia="pl-PL"/>
        </w:rPr>
      </w:pPr>
      <w:r w:rsidRPr="008F4717">
        <w:rPr>
          <w:rFonts w:eastAsia="Times New Roman" w:cs="Times New Roman"/>
          <w:szCs w:val="24"/>
          <w:lang w:eastAsia="pl-PL"/>
        </w:rPr>
        <w:t>zakaz mieszania ze sobą poszczególnych frakcji selektywnie zebranych odpadów komunalnych,</w:t>
      </w:r>
    </w:p>
    <w:p w:rsidR="008F4717" w:rsidRPr="008F4717"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8F4717">
        <w:rPr>
          <w:rFonts w:eastAsia="Times New Roman" w:cs="Times New Roman"/>
          <w:spacing w:val="-1"/>
          <w:szCs w:val="24"/>
          <w:lang w:eastAsia="pl-PL"/>
        </w:rPr>
        <w:t>zakaz odbierania odpadów komunalnych zleconych przez Zamawiającego wspólnie z odpadami z innej gminy lub z jakimikolwiek innymi odpadami,</w:t>
      </w:r>
    </w:p>
    <w:p w:rsidR="008F4717" w:rsidRPr="008F4717"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pacing w:val="-1"/>
          <w:szCs w:val="24"/>
          <w:lang w:eastAsia="pl-PL"/>
        </w:rPr>
        <w:t>zabezpieczenie przed możliwością pobrania przez osoby trzecie transportowanych przeterminowanych leków z punktu zbiórki przeterminowanych leków,</w:t>
      </w:r>
    </w:p>
    <w:p w:rsidR="008F4717" w:rsidRPr="008F4717"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8F4717">
        <w:rPr>
          <w:rFonts w:eastAsia="Times New Roman" w:cs="Times New Roman"/>
          <w:spacing w:val="-2"/>
          <w:szCs w:val="24"/>
          <w:lang w:eastAsia="pl-PL"/>
        </w:rPr>
        <w:t>W</w:t>
      </w:r>
      <w:r w:rsidRPr="008F4717">
        <w:rPr>
          <w:rFonts w:eastAsia="Times New Roman" w:cs="Times New Roman"/>
          <w:spacing w:val="-1"/>
          <w:szCs w:val="24"/>
          <w:lang w:eastAsia="pl-PL"/>
        </w:rPr>
        <w:t xml:space="preserve">ykonawca ponosi odpowiedzialność za zniszczenie lub uszkodzenie pojemników do zbierania </w:t>
      </w:r>
      <w:r w:rsidRPr="008F4717">
        <w:rPr>
          <w:rFonts w:eastAsia="Times New Roman" w:cs="Times New Roman"/>
          <w:szCs w:val="24"/>
          <w:lang w:eastAsia="pl-PL"/>
        </w:rPr>
        <w:t xml:space="preserve">odpadów, powstałe w związku z realizacją przedmiotu </w:t>
      </w:r>
      <w:r w:rsidRPr="008F4717">
        <w:rPr>
          <w:rFonts w:eastAsia="Times New Roman" w:cs="Times New Roman"/>
          <w:spacing w:val="-1"/>
          <w:szCs w:val="24"/>
          <w:lang w:eastAsia="pl-PL"/>
        </w:rPr>
        <w:t>umowy z winy Wykonawcy, na zasadach określonych w Kodeksie Cywilnym.</w:t>
      </w:r>
    </w:p>
    <w:p w:rsidR="008F4717" w:rsidRPr="008F4717"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t>W</w:t>
      </w:r>
      <w:r w:rsidRPr="008F4717">
        <w:rPr>
          <w:rFonts w:eastAsia="Times New Roman" w:cs="Times New Roman"/>
          <w:szCs w:val="24"/>
          <w:lang w:eastAsia="pl-PL"/>
        </w:rPr>
        <w:t xml:space="preserve">ykonawca jest zobowiązany do niezwłocznego przekazywania Zamawiającemu informacji o niezgodnym z Regulaminem Utrzymania Czystości i Porządku na Terenie Gminy Dobre Miasto gromadzeniu odpadów, w szczególności niedopełnianiu przez właścicieli nieruchomości zamieszkałych obowiązku w zakresie </w:t>
      </w:r>
      <w:r w:rsidRPr="008F4717">
        <w:rPr>
          <w:rFonts w:eastAsia="Times New Roman" w:cs="Times New Roman"/>
          <w:spacing w:val="-1"/>
          <w:szCs w:val="24"/>
          <w:lang w:eastAsia="pl-PL"/>
        </w:rPr>
        <w:t xml:space="preserve">selektywnego zbierania odpadów komunalnych lub o zbieraniu w niewłaściwych pojemnikach, workach </w:t>
      </w:r>
      <w:r w:rsidRPr="008F4717">
        <w:rPr>
          <w:rFonts w:eastAsia="Times New Roman" w:cs="Times New Roman"/>
          <w:spacing w:val="-2"/>
          <w:szCs w:val="24"/>
          <w:lang w:eastAsia="pl-PL"/>
        </w:rPr>
        <w:t>odpadów komunalnych.</w:t>
      </w:r>
      <w:r w:rsidRPr="008F4717">
        <w:rPr>
          <w:rFonts w:eastAsia="Times New Roman" w:cs="Times New Roman"/>
          <w:szCs w:val="24"/>
          <w:lang w:eastAsia="pl-PL"/>
        </w:rPr>
        <w:t xml:space="preserve"> </w:t>
      </w:r>
      <w:r w:rsidRPr="008F4717">
        <w:rPr>
          <w:rFonts w:eastAsia="Times New Roman" w:cs="Times New Roman"/>
          <w:spacing w:val="-1"/>
          <w:szCs w:val="24"/>
          <w:lang w:eastAsia="pl-PL"/>
        </w:rPr>
        <w:t>Informacja zawiera w szczególności:</w:t>
      </w:r>
    </w:p>
    <w:p w:rsidR="008F4717" w:rsidRPr="008F4717"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pacing w:val="-1"/>
          <w:szCs w:val="24"/>
          <w:lang w:eastAsia="pl-PL"/>
        </w:rPr>
        <w:t>adres nieruchomości, na której odpady zbierane są w sposób niezgodny z Regulaminem Utrzymania Czystości i Porządku na Terenie Gminy Dobre Miasto,</w:t>
      </w:r>
    </w:p>
    <w:p w:rsidR="008F4717" w:rsidRPr="008F4717"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pacing w:val="-1"/>
          <w:szCs w:val="24"/>
          <w:lang w:eastAsia="pl-PL"/>
        </w:rPr>
        <w:t xml:space="preserve">zdjęcia i/lub filmy w postaci cyfrowej dowodzące, że odpady zbierane są w sposób niewłaściwy; </w:t>
      </w:r>
      <w:r w:rsidRPr="008F4717">
        <w:rPr>
          <w:rFonts w:eastAsia="Times New Roman" w:cs="Times New Roman"/>
          <w:szCs w:val="24"/>
          <w:lang w:eastAsia="pl-PL"/>
        </w:rPr>
        <w:t xml:space="preserve">zdjęcia i filmy muszą zostać wykonane w taki sposób, aby nie budząc wątpliwości pozwalały na </w:t>
      </w:r>
      <w:r w:rsidRPr="008F4717">
        <w:rPr>
          <w:rFonts w:eastAsia="Times New Roman" w:cs="Times New Roman"/>
          <w:spacing w:val="-1"/>
          <w:szCs w:val="24"/>
          <w:lang w:eastAsia="pl-PL"/>
        </w:rPr>
        <w:t>przypisanie pojemników, w tym worków do konkretnej nieruchomości,</w:t>
      </w:r>
    </w:p>
    <w:p w:rsidR="008F4717" w:rsidRPr="008F4717"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8F4717">
        <w:rPr>
          <w:rFonts w:eastAsia="Times New Roman" w:cs="Times New Roman"/>
          <w:spacing w:val="-1"/>
          <w:szCs w:val="24"/>
          <w:lang w:eastAsia="pl-PL"/>
        </w:rPr>
        <w:t xml:space="preserve">dane pracowników Wykonawcy, którzy stwierdzili fakt niezgodnego z Regulaminem postępowania z </w:t>
      </w:r>
      <w:r w:rsidRPr="008F4717">
        <w:rPr>
          <w:rFonts w:eastAsia="Times New Roman" w:cs="Times New Roman"/>
          <w:szCs w:val="24"/>
          <w:lang w:eastAsia="pl-PL"/>
        </w:rPr>
        <w:t>odpadami komunalnymi oraz oświadczenia przez nich przekazane.</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zCs w:val="24"/>
          <w:lang w:eastAsia="pl-PL"/>
        </w:rPr>
        <w:t>W przypadku dokonania przez Wykonawcę odbioru odpadów komunalnych z nieruchomości zamieszkałych</w:t>
      </w:r>
      <w:r w:rsidRPr="008F4717">
        <w:rPr>
          <w:rFonts w:eastAsia="Times New Roman" w:cs="Times New Roman"/>
          <w:spacing w:val="-1"/>
          <w:szCs w:val="24"/>
          <w:lang w:eastAsia="pl-PL"/>
        </w:rPr>
        <w:t xml:space="preserve">, a nieujętych w bazie danych prowadzonej przez </w:t>
      </w:r>
      <w:r w:rsidRPr="008F4717">
        <w:rPr>
          <w:rFonts w:eastAsia="Times New Roman" w:cs="Times New Roman"/>
          <w:szCs w:val="24"/>
          <w:lang w:eastAsia="pl-PL"/>
        </w:rPr>
        <w:t xml:space="preserve">Zamawiającego, Wykonawca jest zobowiązany do niezwłocznego przekazywania Zamawiającemu </w:t>
      </w:r>
      <w:r w:rsidRPr="008F4717">
        <w:rPr>
          <w:rFonts w:eastAsia="Times New Roman" w:cs="Times New Roman"/>
          <w:spacing w:val="-1"/>
          <w:szCs w:val="24"/>
          <w:lang w:eastAsia="pl-PL"/>
        </w:rPr>
        <w:t>adresów tych nieruchomości.</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zCs w:val="24"/>
          <w:lang w:eastAsia="pl-PL"/>
        </w:rPr>
        <w:t xml:space="preserve">Reklamacje od właścicieli nieruchomości kierowane do Zamawiającego będą </w:t>
      </w:r>
      <w:r w:rsidRPr="008F4717">
        <w:rPr>
          <w:rFonts w:eastAsia="Times New Roman" w:cs="Times New Roman"/>
          <w:szCs w:val="24"/>
          <w:lang w:eastAsia="pl-PL"/>
        </w:rPr>
        <w:lastRenderedPageBreak/>
        <w:t>przekazywane do Wykonawcy.</w:t>
      </w:r>
      <w:r w:rsidRPr="008F4717">
        <w:rPr>
          <w:rFonts w:eastAsia="Times New Roman" w:cs="Times New Roman"/>
          <w:spacing w:val="2"/>
          <w:szCs w:val="24"/>
          <w:lang w:eastAsia="pl-PL"/>
        </w:rPr>
        <w:t xml:space="preserve"> Wykonawca ustosunkuje się do zgłoszonej reklamacji następnego dnia po dniu, w którym otrzymał informację o reklamacji.</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pacing w:val="5"/>
          <w:szCs w:val="24"/>
          <w:lang w:eastAsia="pl-PL"/>
        </w:rPr>
        <w:t xml:space="preserve">W przypadku zgłoszenia reklamacji przez mieszkańca bezpośrednio do Wykonawcy, potraktuje on tę reklamację tak, jakby została </w:t>
      </w:r>
      <w:r w:rsidRPr="008F4717">
        <w:rPr>
          <w:rFonts w:eastAsia="Times New Roman" w:cs="Times New Roman"/>
          <w:spacing w:val="4"/>
          <w:szCs w:val="24"/>
          <w:lang w:eastAsia="pl-PL"/>
        </w:rPr>
        <w:t xml:space="preserve">zgłoszona przez Zamawiającego. Wykonawca poinformuje Zamawiającego o każdej zgłoszonej do </w:t>
      </w:r>
      <w:r w:rsidRPr="008F4717">
        <w:rPr>
          <w:rFonts w:eastAsia="Times New Roman" w:cs="Times New Roman"/>
          <w:spacing w:val="-2"/>
          <w:szCs w:val="24"/>
          <w:lang w:eastAsia="pl-PL"/>
        </w:rPr>
        <w:t>niego reklamacji.</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pacing w:val="-2"/>
          <w:szCs w:val="24"/>
          <w:lang w:eastAsia="pl-PL"/>
        </w:rPr>
        <w:t>Reklamacje niebudzące wątpliwości dotyczące nieodebrania odpadów zgodnie z harmonogramem, zostaną przez Wykonawcę natychmiast uwzględnione poprzez wykonanie usługi, bez wezwania ze strony Zamawiającego.</w:t>
      </w:r>
    </w:p>
    <w:p w:rsidR="008F4717" w:rsidRPr="008F4717"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8F4717">
        <w:rPr>
          <w:rFonts w:eastAsia="Times New Roman" w:cs="Times New Roman"/>
          <w:spacing w:val="6"/>
          <w:szCs w:val="24"/>
          <w:lang w:eastAsia="pl-PL"/>
        </w:rPr>
        <w:t xml:space="preserve">Reklamacje budzące wątpliwość </w:t>
      </w:r>
      <w:r w:rsidRPr="008F4717">
        <w:rPr>
          <w:rFonts w:eastAsia="Times New Roman" w:cs="Times New Roman"/>
          <w:spacing w:val="5"/>
          <w:szCs w:val="24"/>
          <w:lang w:eastAsia="pl-PL"/>
        </w:rPr>
        <w:t>zostaną skontrolowane przez Zamawiającego, po przedłożeniu przez Wykonawcę Zamawiającemu potwierdzenia z systemu GPS.</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5.</w:t>
      </w:r>
    </w:p>
    <w:p w:rsidR="008F4717" w:rsidRPr="008F4717"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b/>
          <w:szCs w:val="24"/>
          <w:lang w:eastAsia="pl-PL"/>
        </w:rPr>
      </w:pPr>
    </w:p>
    <w:p w:rsidR="008F4717" w:rsidRPr="008F4717"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zobowiązany jest do odbierania przeterminowanych leków zbieranych przez mieszkańców w punktach zbiórki przeterminowanych leków znajdujących się na terenie miasta Dobre Miasto.</w:t>
      </w:r>
    </w:p>
    <w:p w:rsidR="008F4717" w:rsidRPr="008F4717"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iCs/>
          <w:spacing w:val="-1"/>
          <w:szCs w:val="24"/>
          <w:lang w:eastAsia="pl-PL"/>
        </w:rPr>
        <w:t>Zamawiający przewiduje zmianę liczby oraz lokalizację punktów zbiórki przeterminowanych leków</w:t>
      </w:r>
      <w:r w:rsidRPr="008F4717">
        <w:rPr>
          <w:rFonts w:eastAsia="Times New Roman" w:cs="Times New Roman"/>
          <w:iCs/>
          <w:szCs w:val="24"/>
          <w:lang w:eastAsia="pl-PL"/>
        </w:rPr>
        <w:t>. Zmiany liczby bądź adresów tych punktów będą odbywały się po zawiadomieniu Wykonawcy przez Zamawiającego drogą pisemną i nie będą wymagały zmiany zapisów zawartej umowy.</w:t>
      </w:r>
    </w:p>
    <w:p w:rsidR="008F4717" w:rsidRPr="008F4717"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Wykonawca wyposaży punkty zbiórki przeterminowanych leków w specjalnie oznakowane pojemniki przeznaczone do zbierania przeterminowanych leków o pojemności około 50 litrów, posiadające </w:t>
      </w:r>
      <w:r w:rsidRPr="008F4717">
        <w:rPr>
          <w:rFonts w:eastAsia="Times New Roman" w:cs="Times New Roman"/>
          <w:spacing w:val="-8"/>
          <w:szCs w:val="24"/>
          <w:lang w:eastAsia="pl-PL"/>
        </w:rPr>
        <w:t>z</w:t>
      </w:r>
      <w:r w:rsidRPr="008F4717">
        <w:rPr>
          <w:rFonts w:eastAsia="Times New Roman" w:cs="Times New Roman"/>
          <w:spacing w:val="4"/>
          <w:szCs w:val="24"/>
          <w:lang w:eastAsia="pl-PL"/>
        </w:rPr>
        <w:t xml:space="preserve">abezpieczenie otworów </w:t>
      </w:r>
      <w:r w:rsidRPr="008F4717">
        <w:rPr>
          <w:rFonts w:eastAsia="Times New Roman" w:cs="Times New Roman"/>
          <w:spacing w:val="-1"/>
          <w:szCs w:val="24"/>
          <w:lang w:eastAsia="pl-PL"/>
        </w:rPr>
        <w:t xml:space="preserve">wrzutowych uniemożliwiające dostęp do zawartości (tj. wrzuconych już do </w:t>
      </w:r>
      <w:r w:rsidRPr="008F4717">
        <w:rPr>
          <w:rFonts w:eastAsia="Times New Roman" w:cs="Times New Roman"/>
          <w:spacing w:val="1"/>
          <w:szCs w:val="24"/>
          <w:lang w:eastAsia="pl-PL"/>
        </w:rPr>
        <w:t xml:space="preserve">pojemnika lekarstw) osobom </w:t>
      </w:r>
      <w:r w:rsidRPr="008F4717">
        <w:rPr>
          <w:rFonts w:eastAsia="Times New Roman" w:cs="Times New Roman"/>
          <w:spacing w:val="-2"/>
          <w:szCs w:val="24"/>
          <w:lang w:eastAsia="pl-PL"/>
        </w:rPr>
        <w:t xml:space="preserve">trzecim; posiadające zamek na klucz; </w:t>
      </w:r>
      <w:r w:rsidRPr="008F4717">
        <w:rPr>
          <w:rFonts w:eastAsia="Times New Roman" w:cs="Times New Roman"/>
          <w:spacing w:val="3"/>
          <w:szCs w:val="24"/>
          <w:lang w:eastAsia="pl-PL"/>
        </w:rPr>
        <w:t xml:space="preserve">wykonane z blachy stalowej; na pojemniku powinien być opis informujący </w:t>
      </w:r>
      <w:r w:rsidRPr="008F4717">
        <w:rPr>
          <w:rFonts w:eastAsia="Times New Roman" w:cs="Times New Roman"/>
          <w:spacing w:val="-1"/>
          <w:szCs w:val="24"/>
          <w:lang w:eastAsia="pl-PL"/>
        </w:rPr>
        <w:t xml:space="preserve">o rodzaju zbieranych w nim </w:t>
      </w:r>
      <w:r w:rsidRPr="008F4717">
        <w:rPr>
          <w:rFonts w:eastAsia="Times New Roman" w:cs="Times New Roman"/>
          <w:spacing w:val="-4"/>
          <w:szCs w:val="24"/>
          <w:lang w:eastAsia="pl-PL"/>
        </w:rPr>
        <w:t>odpadów.</w:t>
      </w:r>
    </w:p>
    <w:p w:rsidR="008F4717" w:rsidRPr="008F4717"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zobowiązuje się do z</w:t>
      </w:r>
      <w:r w:rsidRPr="008F4717">
        <w:rPr>
          <w:rFonts w:eastAsia="Times New Roman" w:cs="Times New Roman"/>
          <w:spacing w:val="-1"/>
          <w:szCs w:val="24"/>
          <w:lang w:eastAsia="pl-PL"/>
        </w:rPr>
        <w:t xml:space="preserve">agospodarowania przeterminowanych leków, zgodnie z obowiązującymi </w:t>
      </w:r>
      <w:r w:rsidRPr="008F4717">
        <w:rPr>
          <w:rFonts w:eastAsia="Times New Roman" w:cs="Times New Roman"/>
          <w:spacing w:val="-4"/>
          <w:szCs w:val="24"/>
          <w:lang w:eastAsia="pl-PL"/>
        </w:rPr>
        <w:t>przepisami.</w:t>
      </w:r>
    </w:p>
    <w:p w:rsidR="008F4717" w:rsidRPr="008F4717" w:rsidRDefault="008F4717" w:rsidP="008F4717">
      <w:pPr>
        <w:widowControl w:val="0"/>
        <w:tabs>
          <w:tab w:val="left" w:pos="426"/>
        </w:tabs>
        <w:suppressAutoHyphens/>
        <w:autoSpaceDE w:val="0"/>
        <w:spacing w:line="240" w:lineRule="auto"/>
        <w:jc w:val="both"/>
        <w:rPr>
          <w:rFonts w:eastAsia="Times New Roman" w:cs="Times New Roman"/>
          <w:b/>
          <w:szCs w:val="24"/>
          <w:lang w:eastAsia="pl-PL"/>
        </w:rPr>
      </w:pP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t>§ 6.</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Wykonawca zobowiązany jest do prowadzenia na terenie Gminy Dobre Miasto zbiórki odpadów </w:t>
      </w:r>
      <w:r w:rsidRPr="008F4717">
        <w:rPr>
          <w:rFonts w:eastAsia="Times New Roman" w:cs="Times New Roman"/>
          <w:spacing w:val="2"/>
          <w:szCs w:val="24"/>
          <w:lang w:eastAsia="pl-PL"/>
        </w:rPr>
        <w:t xml:space="preserve">wielkogabarytowych, zużytego sprzętu elektrycznego i elektronicznego wystawionych </w:t>
      </w:r>
      <w:r w:rsidRPr="008F4717">
        <w:rPr>
          <w:rFonts w:eastAsia="Times New Roman" w:cs="Times New Roman"/>
          <w:spacing w:val="1"/>
          <w:szCs w:val="24"/>
          <w:lang w:eastAsia="pl-PL"/>
        </w:rPr>
        <w:t xml:space="preserve">przez mieszkańców przed </w:t>
      </w:r>
      <w:r w:rsidRPr="008F4717">
        <w:rPr>
          <w:rFonts w:eastAsia="Times New Roman" w:cs="Times New Roman"/>
          <w:spacing w:val="-1"/>
          <w:szCs w:val="24"/>
          <w:lang w:eastAsia="pl-PL"/>
        </w:rPr>
        <w:t>posesję, przy pergolach śmietnikowych i z terenów przyległych do</w:t>
      </w:r>
      <w:r w:rsidRPr="008F4717">
        <w:rPr>
          <w:rFonts w:eastAsia="Times New Roman" w:cs="Times New Roman"/>
          <w:spacing w:val="5"/>
          <w:szCs w:val="24"/>
          <w:lang w:eastAsia="pl-PL"/>
        </w:rPr>
        <w:t xml:space="preserve"> posesji, tzw. „wystawka”</w:t>
      </w: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pacing w:val="5"/>
          <w:szCs w:val="24"/>
          <w:lang w:eastAsia="pl-PL"/>
        </w:rPr>
        <w:t xml:space="preserve">Akcja „wystawka” będzie zorganizowana w trakcie realizacji umowy w okresie </w:t>
      </w:r>
      <w:r w:rsidRPr="008F4717">
        <w:t>marzec – maj oraz wrzesień – listopad.</w:t>
      </w: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Wykonawca przeznaczy do obsługi </w:t>
      </w:r>
      <w:r w:rsidRPr="008F4717">
        <w:rPr>
          <w:rFonts w:eastAsia="Times New Roman" w:cs="Times New Roman"/>
          <w:spacing w:val="-3"/>
          <w:szCs w:val="24"/>
          <w:lang w:eastAsia="pl-PL"/>
        </w:rPr>
        <w:t xml:space="preserve">akcji niezbędną liczbę pojazdów i osób. </w:t>
      </w: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pacing w:val="-3"/>
          <w:szCs w:val="24"/>
          <w:lang w:eastAsia="pl-PL"/>
        </w:rPr>
        <w:t>Akcje prowadzone będą pomiędzy godziną 7</w:t>
      </w:r>
      <w:r w:rsidRPr="008F4717">
        <w:rPr>
          <w:rFonts w:eastAsia="Times New Roman" w:cs="Times New Roman"/>
          <w:spacing w:val="-3"/>
          <w:szCs w:val="24"/>
          <w:vertAlign w:val="superscript"/>
          <w:lang w:eastAsia="pl-PL"/>
        </w:rPr>
        <w:t>00</w:t>
      </w:r>
      <w:r w:rsidRPr="008F4717">
        <w:rPr>
          <w:rFonts w:eastAsia="Times New Roman" w:cs="Times New Roman"/>
          <w:spacing w:val="-3"/>
          <w:szCs w:val="24"/>
          <w:lang w:eastAsia="pl-PL"/>
        </w:rPr>
        <w:t xml:space="preserve"> a 20</w:t>
      </w:r>
      <w:r w:rsidRPr="008F4717">
        <w:rPr>
          <w:rFonts w:eastAsia="Times New Roman" w:cs="Times New Roman"/>
          <w:spacing w:val="-3"/>
          <w:szCs w:val="24"/>
          <w:vertAlign w:val="superscript"/>
          <w:lang w:eastAsia="pl-PL"/>
        </w:rPr>
        <w:t xml:space="preserve">00 </w:t>
      </w:r>
      <w:r w:rsidRPr="008F4717">
        <w:rPr>
          <w:rFonts w:eastAsia="Times New Roman" w:cs="Times New Roman"/>
          <w:szCs w:val="24"/>
          <w:lang w:eastAsia="pl-PL"/>
        </w:rPr>
        <w:t xml:space="preserve">w dni robocze i soboty. </w:t>
      </w:r>
    </w:p>
    <w:p w:rsidR="008F4717" w:rsidRPr="008F4717" w:rsidRDefault="008F4717" w:rsidP="008F4717">
      <w:pPr>
        <w:numPr>
          <w:ilvl w:val="0"/>
          <w:numId w:val="27"/>
        </w:numPr>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Realizacja usługi będzie polegała na:</w:t>
      </w:r>
    </w:p>
    <w:p w:rsidR="008F4717" w:rsidRPr="008F4717"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 xml:space="preserve">poinformowaniu mieszkańców o organizowaniu tzw. „wystawki” (z podaniem dnia i godzin odbioru w/w odpadów) w formie zamieszczenia ogłoszeń na stronie internetowej Zamawiającego, oraz pisemnej informacji w </w:t>
      </w:r>
      <w:r w:rsidRPr="008F4717">
        <w:rPr>
          <w:rFonts w:eastAsia="Times New Roman" w:cs="Times New Roman"/>
          <w:szCs w:val="24"/>
          <w:lang w:eastAsia="pl-PL"/>
        </w:rPr>
        <w:t>administracjach osiedlowych wszystkich zasobów mieszkaniowych w Gminie Dobre Miasto.</w:t>
      </w:r>
    </w:p>
    <w:p w:rsidR="008F4717" w:rsidRPr="008F4717"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 xml:space="preserve">zagospodarowaniu zebranych odpadów zgodnie z podziałem na odpady wielkogabarytowe i zużyty </w:t>
      </w:r>
      <w:r w:rsidRPr="008F4717">
        <w:rPr>
          <w:rFonts w:eastAsia="Times New Roman" w:cs="Times New Roman"/>
          <w:spacing w:val="-1"/>
          <w:szCs w:val="24"/>
          <w:lang w:eastAsia="pl-PL"/>
        </w:rPr>
        <w:t>sprzęt elektryczny i elektroniczny.</w:t>
      </w:r>
    </w:p>
    <w:p w:rsidR="008F4717" w:rsidRPr="008F4717"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t>A</w:t>
      </w:r>
      <w:r w:rsidRPr="008F4717">
        <w:rPr>
          <w:rFonts w:eastAsia="Times New Roman" w:cs="Times New Roman"/>
          <w:spacing w:val="6"/>
          <w:szCs w:val="24"/>
          <w:lang w:eastAsia="pl-PL"/>
        </w:rPr>
        <w:t xml:space="preserve">kcja powinna być tak zaplanowana, żeby w trakcie kampanii </w:t>
      </w:r>
      <w:r w:rsidRPr="008F4717">
        <w:rPr>
          <w:rFonts w:eastAsia="Times New Roman" w:cs="Times New Roman"/>
          <w:szCs w:val="24"/>
          <w:lang w:eastAsia="pl-PL"/>
        </w:rPr>
        <w:t>objęte były wszystkie nieruchomości zamieszkałe.</w:t>
      </w:r>
    </w:p>
    <w:p w:rsidR="008F4717" w:rsidRPr="008F4717"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Zamawiający wymaga opracowania przez Wykonawcę harmonogramu „wystawek”.</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lastRenderedPageBreak/>
        <w:t>§ 7.</w:t>
      </w:r>
    </w:p>
    <w:p w:rsidR="008F4717" w:rsidRPr="008F4717"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szCs w:val="24"/>
          <w:lang w:eastAsia="pl-PL"/>
        </w:rPr>
      </w:pP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pacing w:val="-1"/>
          <w:szCs w:val="24"/>
          <w:lang w:eastAsia="pl-PL"/>
        </w:rPr>
        <w:t>Wykonawca w całym okresie realizacji przedmiotu umowy ma obowiązek dysponowania pojazdami specjalistycznymi dla tego typu usług, w liczbie niezbędnej do prawidłowej i terminowej</w:t>
      </w:r>
      <w:r w:rsidRPr="008F4717">
        <w:rPr>
          <w:rFonts w:eastAsia="Times New Roman" w:cs="Times New Roman"/>
          <w:spacing w:val="-14"/>
          <w:szCs w:val="24"/>
          <w:lang w:eastAsia="pl-PL"/>
        </w:rPr>
        <w:t xml:space="preserve"> </w:t>
      </w:r>
      <w:r w:rsidRPr="008F4717">
        <w:rPr>
          <w:rFonts w:eastAsia="Times New Roman" w:cs="Times New Roman"/>
          <w:szCs w:val="24"/>
          <w:lang w:eastAsia="pl-PL"/>
        </w:rPr>
        <w:t xml:space="preserve">realizacji umowy, przystosowanymi do odbierania poszczególnych frakcji odpadów, w sposób </w:t>
      </w:r>
      <w:r w:rsidRPr="008F4717">
        <w:rPr>
          <w:rFonts w:eastAsia="Times New Roman" w:cs="Times New Roman"/>
          <w:spacing w:val="-1"/>
          <w:szCs w:val="24"/>
          <w:lang w:eastAsia="pl-PL"/>
        </w:rPr>
        <w:t>wykluczający mieszanie się odpadów.</w:t>
      </w: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pacing w:val="-1"/>
          <w:szCs w:val="24"/>
          <w:lang w:eastAsia="pl-PL"/>
        </w:rPr>
        <w:t xml:space="preserve">Pojazdy powinny być w pełni sprawne, posiadać aktualne badania techniczne, być dopuszczone </w:t>
      </w:r>
      <w:r w:rsidRPr="008F4717">
        <w:rPr>
          <w:rFonts w:eastAsia="Times New Roman" w:cs="Times New Roman"/>
          <w:szCs w:val="24"/>
          <w:lang w:eastAsia="pl-PL"/>
        </w:rPr>
        <w:t>do ruchu oraz oznakowane widoczną nazwą firmy, danymi adresowymi i jej numerem telefonu.</w:t>
      </w: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zCs w:val="24"/>
          <w:lang w:eastAsia="pl-PL"/>
        </w:rPr>
        <w:t>O</w:t>
      </w:r>
      <w:r w:rsidRPr="008F4717">
        <w:rPr>
          <w:rFonts w:eastAsia="Times New Roman" w:cs="Times New Roman"/>
          <w:spacing w:val="-1"/>
          <w:szCs w:val="24"/>
          <w:lang w:eastAsia="pl-PL"/>
        </w:rPr>
        <w:t xml:space="preserve">dbiór i transport odpadów powinien odbywać się pojazdami bezpylnymi kontenerowymi, zgodnie z </w:t>
      </w:r>
      <w:r w:rsidRPr="008F4717">
        <w:rPr>
          <w:rFonts w:eastAsia="Times New Roman" w:cs="Times New Roman"/>
          <w:szCs w:val="24"/>
          <w:lang w:eastAsia="pl-PL"/>
        </w:rPr>
        <w:t xml:space="preserve">przepisami art. 61 ustawy z dnia 20 czerwca 1997 r. Prawo o ruchu drogowym (Dz. U. 2005 r. Nr 108, </w:t>
      </w:r>
      <w:r w:rsidRPr="008F4717">
        <w:rPr>
          <w:rFonts w:eastAsia="Times New Roman" w:cs="Times New Roman"/>
          <w:spacing w:val="-1"/>
          <w:szCs w:val="24"/>
          <w:lang w:eastAsia="pl-PL"/>
        </w:rPr>
        <w:t xml:space="preserve">poz. 908 z </w:t>
      </w:r>
      <w:proofErr w:type="spellStart"/>
      <w:r w:rsidRPr="008F4717">
        <w:rPr>
          <w:rFonts w:eastAsia="Times New Roman" w:cs="Times New Roman"/>
          <w:spacing w:val="-1"/>
          <w:szCs w:val="24"/>
          <w:lang w:eastAsia="pl-PL"/>
        </w:rPr>
        <w:t>późn</w:t>
      </w:r>
      <w:proofErr w:type="spellEnd"/>
      <w:r w:rsidRPr="008F4717">
        <w:rPr>
          <w:rFonts w:eastAsia="Times New Roman" w:cs="Times New Roman"/>
          <w:spacing w:val="-1"/>
          <w:szCs w:val="24"/>
          <w:lang w:eastAsia="pl-PL"/>
        </w:rPr>
        <w:t xml:space="preserve">. zm.); transport odpadów wielkogabarytowych, odpadów umieszczonych w szczelnych </w:t>
      </w:r>
      <w:r w:rsidRPr="008F4717">
        <w:rPr>
          <w:rFonts w:eastAsia="Times New Roman" w:cs="Times New Roman"/>
          <w:szCs w:val="24"/>
          <w:lang w:eastAsia="pl-PL"/>
        </w:rPr>
        <w:t>workach plastikowych, może odbywać się pojazdami ciężarowymi.</w:t>
      </w: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zCs w:val="24"/>
          <w:lang w:eastAsia="pl-PL"/>
        </w:rPr>
        <w:t>W przypadku awarii pojazdu odbierającego odpady komunalne Wykonawca zapewni na czas jego naprawy inny pojazd spełniający wymagania i parametry, co najmniej takie, jak pojazdu, który jest zastępowany.</w:t>
      </w:r>
    </w:p>
    <w:p w:rsidR="008F4717" w:rsidRPr="008F4717"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8F4717">
        <w:rPr>
          <w:rFonts w:eastAsia="Times New Roman" w:cs="Times New Roman"/>
          <w:spacing w:val="-1"/>
          <w:szCs w:val="24"/>
          <w:lang w:eastAsia="pl-PL"/>
        </w:rPr>
        <w:t xml:space="preserve">Pojazdy biorące udział w pracach objętych przedmiotem umowy muszą być wyposażone na </w:t>
      </w:r>
      <w:r w:rsidRPr="008F4717">
        <w:rPr>
          <w:rFonts w:eastAsia="Times New Roman" w:cs="Times New Roman"/>
          <w:spacing w:val="1"/>
          <w:szCs w:val="24"/>
          <w:lang w:eastAsia="pl-PL"/>
        </w:rPr>
        <w:t>koszt Wykonawcy w:</w:t>
      </w:r>
    </w:p>
    <w:p w:rsidR="008F4717" w:rsidRPr="008F4717" w:rsidRDefault="008F4717" w:rsidP="008F4717">
      <w:pPr>
        <w:numPr>
          <w:ilvl w:val="2"/>
          <w:numId w:val="19"/>
        </w:numPr>
        <w:shd w:val="clear" w:color="auto" w:fill="FFFFFF"/>
        <w:tabs>
          <w:tab w:val="left" w:pos="322"/>
        </w:tabs>
        <w:spacing w:line="240" w:lineRule="auto"/>
        <w:ind w:left="709" w:hanging="425"/>
        <w:jc w:val="both"/>
        <w:rPr>
          <w:rFonts w:eastAsia="Times New Roman" w:cs="Times New Roman"/>
          <w:szCs w:val="24"/>
          <w:lang w:eastAsia="pl-PL"/>
        </w:rPr>
      </w:pPr>
      <w:r w:rsidRPr="008F4717">
        <w:rPr>
          <w:rFonts w:eastAsia="Times New Roman" w:cs="Times New Roman"/>
          <w:szCs w:val="24"/>
          <w:lang w:eastAsia="pl-PL"/>
        </w:rPr>
        <w:t>system monitoringu bazującego na systemie pozycjonowania satelitarnego, umożliwiający trwałe zapisywanie, przechowywanie i odczytywanie danych o położeniu i miejscach postojów,</w:t>
      </w:r>
    </w:p>
    <w:p w:rsidR="008F4717" w:rsidRPr="008F4717"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8F4717">
        <w:rPr>
          <w:rFonts w:eastAsia="Times New Roman" w:cs="Times New Roman"/>
          <w:szCs w:val="24"/>
          <w:lang w:eastAsia="pl-PL"/>
        </w:rPr>
        <w:t>system c</w:t>
      </w:r>
      <w:r w:rsidRPr="008F4717">
        <w:rPr>
          <w:rFonts w:eastAsia="Times New Roman" w:cs="Times New Roman"/>
          <w:spacing w:val="-1"/>
          <w:szCs w:val="24"/>
          <w:lang w:eastAsia="pl-PL"/>
        </w:rPr>
        <w:t>zujników zapisujących dane o miejscach wyładunku odpadów – u</w:t>
      </w:r>
      <w:r w:rsidRPr="008F4717">
        <w:rPr>
          <w:rFonts w:eastAsia="Times New Roman" w:cs="Times New Roman"/>
          <w:spacing w:val="2"/>
          <w:szCs w:val="24"/>
          <w:lang w:eastAsia="pl-PL"/>
        </w:rPr>
        <w:t>możliwiający weryfikację tych danych,</w:t>
      </w:r>
    </w:p>
    <w:p w:rsidR="008F4717" w:rsidRPr="008F4717"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8F4717">
        <w:rPr>
          <w:rFonts w:eastAsia="Times New Roman" w:cs="Times New Roman"/>
          <w:spacing w:val="2"/>
          <w:szCs w:val="24"/>
          <w:lang w:eastAsia="pl-PL"/>
        </w:rPr>
        <w:t xml:space="preserve">narzędzia lub urządzenia umożliwiające sprzątanie terenu po opróżnieniu pojemników. </w:t>
      </w:r>
    </w:p>
    <w:p w:rsidR="008F4717" w:rsidRPr="008F4717"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8F4717">
        <w:rPr>
          <w:rFonts w:eastAsia="Times New Roman" w:cs="Times New Roman"/>
          <w:spacing w:val="-3"/>
          <w:szCs w:val="24"/>
          <w:lang w:eastAsia="pl-PL"/>
        </w:rPr>
        <w:t>K</w:t>
      </w:r>
      <w:r w:rsidRPr="008F4717">
        <w:rPr>
          <w:rFonts w:eastAsia="Times New Roman" w:cs="Times New Roman"/>
          <w:spacing w:val="-1"/>
          <w:szCs w:val="24"/>
          <w:lang w:eastAsia="pl-PL"/>
        </w:rPr>
        <w:t xml:space="preserve">onstrukcja pojazdów winna zabezpieczać przed rozwiewaniem i rozpylaniem przewożonych </w:t>
      </w:r>
      <w:r w:rsidRPr="008F4717">
        <w:rPr>
          <w:rFonts w:eastAsia="Times New Roman" w:cs="Times New Roman"/>
          <w:szCs w:val="24"/>
          <w:lang w:eastAsia="pl-PL"/>
        </w:rPr>
        <w:t>odpadów oraz minimalizować oddziaływanie czynników atmosferycznych na odpady.</w:t>
      </w:r>
    </w:p>
    <w:p w:rsidR="008F4717" w:rsidRPr="008F4717"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 xml:space="preserve">W przypadku wysypania lub rozwiewania odpadów Wykonawca obowiązany jest do </w:t>
      </w:r>
      <w:r w:rsidRPr="008F4717">
        <w:rPr>
          <w:rFonts w:eastAsia="Times New Roman" w:cs="Times New Roman"/>
          <w:spacing w:val="-1"/>
          <w:szCs w:val="24"/>
          <w:lang w:eastAsia="pl-PL"/>
        </w:rPr>
        <w:t>natychmiastowego uprzątnięcia odpadów oraz skutków ich wysypania (zabrudzeń itp.).</w:t>
      </w:r>
    </w:p>
    <w:p w:rsidR="008F4717" w:rsidRPr="008F4717"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 xml:space="preserve">Wykonawca zobowiązany jest posiadać bazę magazynowo – transportową usytuowaną i wyposażoną zgodnie z wymaganiami opisanymi w rozporządzeniu Ministra Środowiska z dnia 11 stycznia 2013 r. (Dz. U. z 2013 poz. 122) w sprawie szczegółowych wymagań w zakresie odbierania odpadów komunalnych od właścicieli nieruchomości. </w:t>
      </w:r>
    </w:p>
    <w:p w:rsidR="008F4717" w:rsidRPr="008F4717"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8F4717">
        <w:rPr>
          <w:rFonts w:eastAsia="Times New Roman" w:cs="Times New Roman"/>
          <w:spacing w:val="-1"/>
          <w:szCs w:val="24"/>
          <w:lang w:eastAsia="pl-PL"/>
        </w:rPr>
        <w:t>Wykonawca zobowiązany jest w całym okresie realizacji umowy do zapewnienia systemu monitorowania pracy sprzętu obejmującego:</w:t>
      </w:r>
    </w:p>
    <w:p w:rsidR="008F4717" w:rsidRPr="008F4717" w:rsidRDefault="008F4717" w:rsidP="008F4717">
      <w:pPr>
        <w:numPr>
          <w:ilvl w:val="0"/>
          <w:numId w:val="33"/>
        </w:numPr>
        <w:spacing w:line="240" w:lineRule="auto"/>
        <w:contextualSpacing/>
        <w:jc w:val="both"/>
        <w:rPr>
          <w:rFonts w:eastAsia="Calibri" w:cs="Times New Roman"/>
        </w:rPr>
      </w:pPr>
      <w:r w:rsidRPr="008F4717">
        <w:rPr>
          <w:rFonts w:eastAsia="Calibri" w:cs="Times New Roman"/>
        </w:rPr>
        <w:t>bieżące śledzenie pozycji pojazdów w oparciu o wykorzystanie systemu GPS,</w:t>
      </w:r>
    </w:p>
    <w:p w:rsidR="008F4717" w:rsidRPr="008F4717" w:rsidRDefault="008F4717" w:rsidP="008F4717">
      <w:pPr>
        <w:numPr>
          <w:ilvl w:val="0"/>
          <w:numId w:val="33"/>
        </w:numPr>
        <w:spacing w:line="240" w:lineRule="auto"/>
        <w:contextualSpacing/>
        <w:jc w:val="both"/>
        <w:rPr>
          <w:rFonts w:eastAsia="Calibri" w:cs="Times New Roman"/>
        </w:rPr>
      </w:pPr>
      <w:r w:rsidRPr="008F4717">
        <w:rPr>
          <w:rFonts w:eastAsia="Calibri" w:cs="Times New Roman"/>
        </w:rPr>
        <w:t>pamięć danych powinna być przechowywana i odczytywalna minimum przez okres 60 dni, przy czym odczytanie danych nie może powodować kasowania zawartości pamięci urządzenia monitorującego,</w:t>
      </w:r>
    </w:p>
    <w:p w:rsidR="008F4717" w:rsidRPr="008F4717" w:rsidRDefault="008F4717" w:rsidP="008F4717">
      <w:pPr>
        <w:numPr>
          <w:ilvl w:val="0"/>
          <w:numId w:val="33"/>
        </w:numPr>
        <w:spacing w:line="240" w:lineRule="auto"/>
        <w:contextualSpacing/>
        <w:jc w:val="both"/>
        <w:rPr>
          <w:rFonts w:eastAsia="Calibri" w:cs="Times New Roman"/>
        </w:rPr>
      </w:pPr>
      <w:r w:rsidRPr="008F4717">
        <w:rPr>
          <w:rFonts w:eastAsia="Calibri" w:cs="Times New Roman"/>
        </w:rPr>
        <w:t>odwzorowanie aktualnej pozycji i przebytej trasy pojazdu na cyfrowej mapie Gminy Dobre Miasto, z dokładnością umożliwiającą jednoznaczne określenie miejsca (adresu) wykonywania usług,</w:t>
      </w:r>
    </w:p>
    <w:p w:rsidR="008F4717" w:rsidRPr="008F4717" w:rsidRDefault="008F4717" w:rsidP="008F4717">
      <w:pPr>
        <w:numPr>
          <w:ilvl w:val="0"/>
          <w:numId w:val="33"/>
        </w:numPr>
        <w:spacing w:line="240" w:lineRule="auto"/>
        <w:contextualSpacing/>
        <w:jc w:val="both"/>
        <w:rPr>
          <w:rFonts w:eastAsia="Calibri" w:cs="Times New Roman"/>
        </w:rPr>
      </w:pPr>
      <w:r w:rsidRPr="008F4717">
        <w:rPr>
          <w:rFonts w:eastAsia="Calibri" w:cs="Times New Roman"/>
        </w:rPr>
        <w:t>odtwarzanie i analizę „historii” pracy sprzętu z okresu realizacji umowy oraz prowadzenie jej rozliczenia na podstawie danych odczytanych z urządzeń monitorujących pracę sprzętu.</w:t>
      </w:r>
    </w:p>
    <w:p w:rsidR="008F4717" w:rsidRPr="008F4717" w:rsidRDefault="008F4717" w:rsidP="008F4717">
      <w:pPr>
        <w:numPr>
          <w:ilvl w:val="1"/>
          <w:numId w:val="19"/>
        </w:numPr>
        <w:tabs>
          <w:tab w:val="num"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zobowiązany jest do wyposażenia Zamawiającego na czas trwania umowy w oprogramowanie zainstalowane na co najmniej 1 stanowisku komputerowym będącym własnością Zamawiającego umożliwiający:</w:t>
      </w:r>
    </w:p>
    <w:p w:rsidR="008F4717" w:rsidRPr="008F4717" w:rsidRDefault="008F4717" w:rsidP="008F4717">
      <w:pPr>
        <w:numPr>
          <w:ilvl w:val="0"/>
          <w:numId w:val="37"/>
        </w:numPr>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lastRenderedPageBreak/>
        <w:t>bieżącą kontrolę pracy sprzętu wykorzystywanego przez Wykonawcę do wykonywania usług związanych z odbieraniem i zagospodarowaniem odpadów komunalnych, z odwzorowaniem na monitorze na aktualnej cyfrowej mapie Gminy Dobre Miasto miejsca prowadzenia usług, poprzez odczyt i analizę danych bezpośrednio z urządzeń monitorujących zamontowanych na sprzęcie, za pośrednictwem sieci internetowej z komputera bazowego (serwera),</w:t>
      </w:r>
    </w:p>
    <w:p w:rsidR="008F4717" w:rsidRPr="008F4717" w:rsidRDefault="008F4717" w:rsidP="008F4717">
      <w:pPr>
        <w:numPr>
          <w:ilvl w:val="0"/>
          <w:numId w:val="37"/>
        </w:numPr>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przeszkolenie maksymalnie trzech osób wybranych przez Zamawiającego, w zakresie obsługi oprogramowania; szkolenie musi odbyć się w siedzibie Zamawiającego.</w:t>
      </w:r>
    </w:p>
    <w:p w:rsidR="008F4717" w:rsidRPr="008F4717" w:rsidRDefault="008F4717" w:rsidP="008F4717">
      <w:pPr>
        <w:spacing w:line="240" w:lineRule="auto"/>
        <w:rPr>
          <w:rFonts w:eastAsia="Times New Roman" w:cs="Times New Roman"/>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8.</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t>Częstotliwość i harmonogram odbierania odpadów</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rPr>
        <w:t>Odbiór odpadów komunalnych od właścicieli nieruchomości będzie dokonywany z następującą częstotliwością:</w:t>
      </w:r>
    </w:p>
    <w:p w:rsidR="008F4717" w:rsidRPr="008F4717"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8F4717">
        <w:rPr>
          <w:rFonts w:eastAsia="Calibri" w:cs="Times New Roman"/>
        </w:rPr>
        <w:t>zmieszane odpady komunalne z terenu miasta – raz w tygodniu (w przypadku spółdzielni mieszkaniowych – dwa razy w tygodniu)</w:t>
      </w:r>
    </w:p>
    <w:p w:rsidR="008F4717" w:rsidRPr="008F4717" w:rsidRDefault="008F4717" w:rsidP="008F4717">
      <w:pPr>
        <w:numPr>
          <w:ilvl w:val="0"/>
          <w:numId w:val="29"/>
        </w:numPr>
        <w:tabs>
          <w:tab w:val="left" w:pos="1134"/>
        </w:tabs>
        <w:spacing w:line="240" w:lineRule="auto"/>
        <w:ind w:left="786" w:hanging="77"/>
        <w:contextualSpacing/>
        <w:jc w:val="both"/>
        <w:rPr>
          <w:rFonts w:eastAsia="Calibri" w:cs="Times New Roman"/>
        </w:rPr>
      </w:pPr>
      <w:r w:rsidRPr="008F4717">
        <w:rPr>
          <w:rFonts w:eastAsia="Calibri" w:cs="Times New Roman"/>
        </w:rPr>
        <w:t xml:space="preserve">zmieszane odpady komunalne z terenu wsi – raz na dwa tygodnie, </w:t>
      </w:r>
    </w:p>
    <w:p w:rsidR="008F4717" w:rsidRPr="008F4717" w:rsidRDefault="008F4717" w:rsidP="008F4717">
      <w:pPr>
        <w:numPr>
          <w:ilvl w:val="0"/>
          <w:numId w:val="29"/>
        </w:numPr>
        <w:tabs>
          <w:tab w:val="left" w:pos="1134"/>
        </w:tabs>
        <w:spacing w:line="240" w:lineRule="auto"/>
        <w:ind w:left="786" w:hanging="77"/>
        <w:contextualSpacing/>
        <w:jc w:val="both"/>
        <w:rPr>
          <w:rFonts w:eastAsia="Calibri" w:cs="Times New Roman"/>
        </w:rPr>
      </w:pPr>
      <w:r w:rsidRPr="008F4717">
        <w:rPr>
          <w:rFonts w:eastAsia="Calibri" w:cs="Times New Roman"/>
        </w:rPr>
        <w:t>selektywnie zebrane odpady komunalne – raz w miesiącu</w:t>
      </w:r>
    </w:p>
    <w:p w:rsidR="008F4717" w:rsidRPr="008F4717"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8F4717">
        <w:rPr>
          <w:rFonts w:eastAsia="Calibri" w:cs="Times New Roman"/>
        </w:rPr>
        <w:t xml:space="preserve">meble i odpady wielkogabarytowe oraz zużyty sprzęt elektryczny i elektroniczny – dwa razy w roku. </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 xml:space="preserve">Wykonawca zobowiązany jest do wykonania dodatkowego odbioru odpadów komunalnych </w:t>
      </w:r>
      <w:r w:rsidRPr="008F4717">
        <w:rPr>
          <w:rFonts w:eastAsia="Calibri" w:cs="Times New Roman"/>
          <w:spacing w:val="-1"/>
          <w:szCs w:val="24"/>
        </w:rPr>
        <w:t>zmieszanych, odpadów selektywnie zbieranych w zabudowie wielorodzinnej na terenie miasta, poza częstotliwością określoną w pkt 1, w dniu poprzedzającym Święta Bożego Narodzenia</w:t>
      </w:r>
      <w:r w:rsidRPr="008F4717">
        <w:rPr>
          <w:rFonts w:eastAsia="Calibri" w:cs="Times New Roman"/>
          <w:szCs w:val="24"/>
        </w:rPr>
        <w:t>, a także w pierwszym dniu nie będącym dniem wolnym od pracy po tych świętach.</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 xml:space="preserve">Wykonawca zobowiązany jest do opracowania harmonogramu odbierania odpadów w oparciu o częstotliwość określoną w pkt 1, rodzaj i charakter zabudowy, system selektywnej zbiórki odpadów oraz wymagania </w:t>
      </w:r>
      <w:r w:rsidRPr="008F4717">
        <w:rPr>
          <w:rFonts w:eastAsia="Calibri" w:cs="Times New Roman"/>
          <w:spacing w:val="-1"/>
          <w:szCs w:val="24"/>
        </w:rPr>
        <w:t xml:space="preserve">określone w Regulaminie Utrzymania Czystości i Porządku na Terenie Gminy Dobre Miasto, w szczególności </w:t>
      </w:r>
      <w:r w:rsidRPr="008F4717">
        <w:rPr>
          <w:rFonts w:eastAsia="Calibri" w:cs="Times New Roman"/>
          <w:szCs w:val="24"/>
        </w:rPr>
        <w:t>biorąc pod uwagę, iż odbiór odpadów nie może następować w dni ustawowo wolne od pracy.</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H</w:t>
      </w:r>
      <w:r w:rsidRPr="008F4717">
        <w:rPr>
          <w:rFonts w:eastAsia="Calibri" w:cs="Times New Roman"/>
          <w:spacing w:val="-1"/>
          <w:szCs w:val="24"/>
        </w:rPr>
        <w:t>armonogram obejmujący okres od dnia</w:t>
      </w:r>
      <w:r w:rsidR="00641DF9">
        <w:rPr>
          <w:rFonts w:eastAsia="Calibri" w:cs="Times New Roman"/>
          <w:spacing w:val="-1"/>
          <w:szCs w:val="24"/>
        </w:rPr>
        <w:t xml:space="preserve"> 01.01.2014 r. do dnia 31.12.2015 r. </w:t>
      </w:r>
      <w:r w:rsidRPr="008F4717">
        <w:rPr>
          <w:rFonts w:eastAsia="Calibri" w:cs="Times New Roman"/>
          <w:spacing w:val="-1"/>
          <w:szCs w:val="24"/>
        </w:rPr>
        <w:t>powinien</w:t>
      </w:r>
      <w:r w:rsidRPr="008F4717">
        <w:rPr>
          <w:rFonts w:eastAsia="Calibri" w:cs="Times New Roman"/>
          <w:szCs w:val="24"/>
        </w:rPr>
        <w:t xml:space="preserve"> zostać opracowany i przedłożony Zamawiającemu w terminie do </w:t>
      </w:r>
      <w:r w:rsidR="00641DF9">
        <w:rPr>
          <w:rFonts w:eastAsia="Calibri" w:cs="Times New Roman"/>
          <w:szCs w:val="24"/>
        </w:rPr>
        <w:t>7</w:t>
      </w:r>
      <w:r w:rsidRPr="008F4717">
        <w:rPr>
          <w:rFonts w:eastAsia="Calibri" w:cs="Times New Roman"/>
          <w:szCs w:val="24"/>
        </w:rPr>
        <w:t xml:space="preserve"> dni od dnia podpisania niniejszej umowy.</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H</w:t>
      </w:r>
      <w:r w:rsidRPr="008F4717">
        <w:rPr>
          <w:rFonts w:eastAsia="Calibri" w:cs="Times New Roman"/>
          <w:spacing w:val="-1"/>
          <w:szCs w:val="24"/>
        </w:rPr>
        <w:t>armonogram powinien zostać sporządzony zgodnie z następującymi wytycznymi:</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pacing w:val="-1"/>
          <w:szCs w:val="24"/>
        </w:rPr>
        <w:t xml:space="preserve">odbiór odpadów, które odbierane są 1 raz w tygodniu, 2 razy w tygodniu lub 1 raz na 2 tygodnie z </w:t>
      </w:r>
      <w:r w:rsidRPr="008F4717">
        <w:rPr>
          <w:rFonts w:eastAsia="Calibri" w:cs="Times New Roman"/>
          <w:szCs w:val="24"/>
        </w:rPr>
        <w:t>danej nieruchomości powinien przypadać na ten sam dzień tygodnia lub dni tygodnia,</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zCs w:val="24"/>
        </w:rPr>
        <w:t xml:space="preserve">odbiór odpadów, które odbierane są, co najmniej raz w miesiącu, raz na kwartał powinien zostać </w:t>
      </w:r>
      <w:r w:rsidRPr="008F4717">
        <w:rPr>
          <w:rFonts w:eastAsia="Calibri" w:cs="Times New Roman"/>
          <w:spacing w:val="-1"/>
          <w:szCs w:val="24"/>
        </w:rPr>
        <w:t>ustalony w ten sam dzień miesiąca (np. każda 2 środa miesiąca),</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pacing w:val="-1"/>
          <w:szCs w:val="24"/>
        </w:rPr>
        <w:t>powinien być sformułowany w sposób przejrzysty, jasny, pozwalający na szybkie zorientowanie się, co do konkretnych dat odbierania odpadów komunalnych, jak też regularności i powtarzalności odbierania odpadów komunalnych poszczególnych rodzajów,</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pacing w:val="-1"/>
          <w:szCs w:val="24"/>
        </w:rPr>
        <w:t xml:space="preserve">nie powinien zawierać żadnych dodatkowych treści ponad informacje związane z wykonywaniem </w:t>
      </w:r>
      <w:r w:rsidRPr="008F4717">
        <w:rPr>
          <w:rFonts w:eastAsia="Calibri" w:cs="Times New Roman"/>
          <w:szCs w:val="24"/>
        </w:rPr>
        <w:t>zamówienia, w szczególności reklam, informacji propagandowych, itd.,</w:t>
      </w:r>
    </w:p>
    <w:p w:rsidR="008F4717" w:rsidRPr="008F4717" w:rsidRDefault="008F4717" w:rsidP="008F4717">
      <w:pPr>
        <w:numPr>
          <w:ilvl w:val="1"/>
          <w:numId w:val="34"/>
        </w:numPr>
        <w:spacing w:line="240" w:lineRule="auto"/>
        <w:ind w:left="1134" w:hanging="425"/>
        <w:contextualSpacing/>
        <w:jc w:val="both"/>
        <w:rPr>
          <w:rFonts w:eastAsia="Calibri" w:cs="Times New Roman"/>
        </w:rPr>
      </w:pPr>
      <w:r w:rsidRPr="008F4717">
        <w:rPr>
          <w:rFonts w:eastAsia="Calibri" w:cs="Times New Roman"/>
          <w:szCs w:val="24"/>
        </w:rPr>
        <w:lastRenderedPageBreak/>
        <w:t>powinien wskazywać na daty odbierania poszczególnych rodzajów odpadów z nieruchomości.</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pacing w:val="-1"/>
          <w:szCs w:val="24"/>
        </w:rPr>
        <w:t xml:space="preserve">W przypadku, gdy w ustalony dzień tygodnia lub miesiąca dla odbioru odpadów komunalnych przypada w dniu ustawowo wolnym od pracy, Wykonawca zapewni odbiór odpadów komunalnych </w:t>
      </w:r>
      <w:r w:rsidRPr="008F4717">
        <w:rPr>
          <w:rFonts w:eastAsia="Calibri" w:cs="Times New Roman"/>
          <w:szCs w:val="24"/>
        </w:rPr>
        <w:t>w następnym dniu nie będącym dniem ustawowo wolnym od pracy.</w:t>
      </w:r>
    </w:p>
    <w:p w:rsidR="008F4717" w:rsidRPr="008F4717" w:rsidRDefault="008F4717" w:rsidP="008F4717">
      <w:pPr>
        <w:numPr>
          <w:ilvl w:val="0"/>
          <w:numId w:val="22"/>
        </w:numPr>
        <w:spacing w:line="240" w:lineRule="auto"/>
        <w:contextualSpacing/>
        <w:jc w:val="both"/>
        <w:rPr>
          <w:rFonts w:eastAsia="Calibri" w:cs="Times New Roman"/>
        </w:rPr>
      </w:pPr>
      <w:r w:rsidRPr="008F4717">
        <w:rPr>
          <w:rFonts w:eastAsia="Calibri" w:cs="Times New Roman"/>
          <w:szCs w:val="24"/>
        </w:rPr>
        <w:t>W</w:t>
      </w:r>
      <w:r w:rsidRPr="008F4717">
        <w:rPr>
          <w:rFonts w:eastAsia="Calibri" w:cs="Times New Roman"/>
          <w:spacing w:val="-1"/>
          <w:szCs w:val="24"/>
        </w:rPr>
        <w:t>ykonawca jest zobowiązany do przekazania harmonogramu mieszkańcom nieruchomości w następujących formach:</w:t>
      </w:r>
    </w:p>
    <w:p w:rsidR="008F4717" w:rsidRPr="008F4717" w:rsidRDefault="008F4717" w:rsidP="008F4717">
      <w:pPr>
        <w:numPr>
          <w:ilvl w:val="0"/>
          <w:numId w:val="35"/>
        </w:numPr>
        <w:tabs>
          <w:tab w:val="left" w:pos="1134"/>
        </w:tabs>
        <w:spacing w:line="240" w:lineRule="auto"/>
        <w:contextualSpacing/>
        <w:jc w:val="both"/>
        <w:rPr>
          <w:rFonts w:eastAsia="Calibri" w:cs="Times New Roman"/>
        </w:rPr>
      </w:pPr>
      <w:r w:rsidRPr="008F4717">
        <w:rPr>
          <w:rFonts w:eastAsia="Calibri" w:cs="Times New Roman"/>
          <w:spacing w:val="1"/>
          <w:szCs w:val="24"/>
        </w:rPr>
        <w:t xml:space="preserve">dla nieruchomości z zabudową jednorodzinną – 1 egzemplarz w formie papierowej, obowiązek </w:t>
      </w:r>
      <w:r w:rsidRPr="008F4717">
        <w:rPr>
          <w:rFonts w:eastAsia="Calibri" w:cs="Times New Roman"/>
          <w:szCs w:val="24"/>
        </w:rPr>
        <w:t xml:space="preserve">zostanie spełniony poprzez dostarczenie do skrzynki na listy, drogą pocztową lub bezpośrednio do </w:t>
      </w:r>
      <w:r w:rsidRPr="008F4717">
        <w:rPr>
          <w:rFonts w:eastAsia="Calibri" w:cs="Times New Roman"/>
          <w:spacing w:val="-1"/>
          <w:szCs w:val="24"/>
        </w:rPr>
        <w:t>rąk mieszkańca danej nieruchomości najpóźniej w terminie 3 dni od dnia zatwierdzenia harmonogramu przez Zamawiającego;</w:t>
      </w:r>
    </w:p>
    <w:p w:rsidR="008F4717" w:rsidRPr="008F4717" w:rsidRDefault="008F4717" w:rsidP="008F4717">
      <w:pPr>
        <w:numPr>
          <w:ilvl w:val="0"/>
          <w:numId w:val="35"/>
        </w:numPr>
        <w:tabs>
          <w:tab w:val="left" w:pos="1134"/>
        </w:tabs>
        <w:spacing w:line="240" w:lineRule="auto"/>
        <w:contextualSpacing/>
        <w:jc w:val="both"/>
        <w:rPr>
          <w:rFonts w:eastAsia="Calibri" w:cs="Times New Roman"/>
        </w:rPr>
      </w:pPr>
      <w:r w:rsidRPr="008F4717">
        <w:rPr>
          <w:rFonts w:eastAsia="Calibri" w:cs="Times New Roman"/>
          <w:szCs w:val="24"/>
        </w:rPr>
        <w:t xml:space="preserve">dla nieruchomości z zabudową wielorodzinną – 1 egzemplarz w formie papierowej dla każdego </w:t>
      </w:r>
      <w:r w:rsidRPr="008F4717">
        <w:rPr>
          <w:rFonts w:eastAsia="Calibri" w:cs="Times New Roman"/>
          <w:spacing w:val="-1"/>
          <w:szCs w:val="24"/>
        </w:rPr>
        <w:t>zarządzającego nieruchomością, najpóźniej w terminie 3 dni od dnia zatwierdzenia harmonogramu przez Zamawiającego;</w:t>
      </w:r>
    </w:p>
    <w:p w:rsidR="008F4717" w:rsidRPr="008F4717" w:rsidRDefault="008F4717" w:rsidP="008F4717">
      <w:pPr>
        <w:numPr>
          <w:ilvl w:val="0"/>
          <w:numId w:val="22"/>
        </w:numPr>
        <w:tabs>
          <w:tab w:val="left" w:pos="851"/>
        </w:tabs>
        <w:spacing w:line="240" w:lineRule="auto"/>
        <w:ind w:left="851" w:hanging="491"/>
        <w:contextualSpacing/>
        <w:jc w:val="both"/>
        <w:rPr>
          <w:rFonts w:eastAsia="Calibri" w:cs="Times New Roman"/>
        </w:rPr>
      </w:pPr>
      <w:r w:rsidRPr="008F4717">
        <w:rPr>
          <w:rFonts w:eastAsia="Calibri" w:cs="Times New Roman"/>
          <w:szCs w:val="24"/>
        </w:rPr>
        <w:t>W</w:t>
      </w:r>
      <w:r w:rsidRPr="008F4717">
        <w:rPr>
          <w:rFonts w:eastAsia="Calibri" w:cs="Times New Roman"/>
          <w:spacing w:val="-1"/>
          <w:szCs w:val="24"/>
        </w:rPr>
        <w:t xml:space="preserve"> przypadku nowo zgłoszonej nieruchomości (nieruchomość, która do tej pory nie była objęta systemem odbierania odpadów komunalnych), Wykonawca:</w:t>
      </w:r>
    </w:p>
    <w:p w:rsidR="008F4717" w:rsidRPr="008F4717"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8F4717">
        <w:rPr>
          <w:rFonts w:eastAsia="Calibri" w:cs="Times New Roman"/>
          <w:spacing w:val="1"/>
          <w:szCs w:val="24"/>
        </w:rPr>
        <w:t>dostarczy właścicielowi nieruchomości harmonogram odbierania odpadów w ciągu siedmiu dni po dniu, w którym Zamawiający umieści informacje o tej nieruchomości w wykazie nieruchomości,</w:t>
      </w:r>
    </w:p>
    <w:p w:rsidR="008F4717" w:rsidRPr="008F4717"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8F4717">
        <w:rPr>
          <w:rFonts w:eastAsia="Calibri" w:cs="Times New Roman"/>
          <w:szCs w:val="24"/>
        </w:rPr>
        <w:t>b</w:t>
      </w:r>
      <w:r w:rsidRPr="008F4717">
        <w:rPr>
          <w:rFonts w:eastAsia="Calibri" w:cs="Times New Roman"/>
          <w:spacing w:val="-1"/>
          <w:szCs w:val="24"/>
        </w:rPr>
        <w:t>ędzie odbierał odpady z tej nieruchomości zgodnie z harmonogramem począwszy od pierwszego najbliższego terminu odbioru po dokonanym zgłoszeniu.</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pacing w:val="-4"/>
          <w:szCs w:val="24"/>
        </w:rPr>
        <w:t>W</w:t>
      </w:r>
      <w:r w:rsidRPr="008F4717">
        <w:rPr>
          <w:rFonts w:eastAsia="Calibri" w:cs="Times New Roman"/>
          <w:szCs w:val="24"/>
        </w:rPr>
        <w:t xml:space="preserve"> przypadku nieprzewidzianych okoliczności za zgodą Zamawiającego </w:t>
      </w:r>
      <w:r w:rsidRPr="008F4717">
        <w:rPr>
          <w:rFonts w:eastAsia="Calibri" w:cs="Times New Roman"/>
          <w:spacing w:val="-1"/>
          <w:szCs w:val="24"/>
        </w:rPr>
        <w:t xml:space="preserve">dopuszcza się zmianę terminu odbioru odpadów. W takim przypadku Wykonawca odpowiedzialny jest </w:t>
      </w:r>
      <w:r w:rsidRPr="008F4717">
        <w:rPr>
          <w:rFonts w:eastAsia="Calibri" w:cs="Times New Roman"/>
          <w:szCs w:val="24"/>
        </w:rPr>
        <w:t>za bieżące poinformowanie Zamawiającego oraz właścicieli nieruchomości</w:t>
      </w:r>
      <w:r w:rsidRPr="008F4717">
        <w:rPr>
          <w:rFonts w:eastAsia="Calibri" w:cs="Times New Roman"/>
          <w:spacing w:val="-13"/>
          <w:szCs w:val="24"/>
        </w:rPr>
        <w:t xml:space="preserve"> </w:t>
      </w:r>
      <w:r w:rsidRPr="008F4717">
        <w:rPr>
          <w:rFonts w:eastAsia="Calibri" w:cs="Times New Roman"/>
          <w:szCs w:val="24"/>
        </w:rPr>
        <w:t>o zmianie w sposób określony w pkt 7.</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pacing w:val="-4"/>
          <w:szCs w:val="24"/>
        </w:rPr>
        <w:t>H</w:t>
      </w:r>
      <w:r w:rsidRPr="008F4717">
        <w:rPr>
          <w:rFonts w:eastAsia="Calibri" w:cs="Times New Roman"/>
          <w:spacing w:val="-1"/>
          <w:szCs w:val="24"/>
        </w:rPr>
        <w:t xml:space="preserve">armonogram, co do treści i formy wymaga zatwierdzenia przez Zamawiającego. Wykonawca </w:t>
      </w:r>
      <w:r w:rsidRPr="008F4717">
        <w:rPr>
          <w:rFonts w:eastAsia="Calibri" w:cs="Times New Roman"/>
          <w:szCs w:val="24"/>
        </w:rPr>
        <w:t xml:space="preserve">przekazuje Zamawiającemu harmonogram w formie pliku XML (lub innym uzgodnionym </w:t>
      </w:r>
      <w:r w:rsidRPr="008F4717">
        <w:rPr>
          <w:rFonts w:eastAsia="Calibri" w:cs="Times New Roman"/>
          <w:spacing w:val="-1"/>
          <w:szCs w:val="24"/>
        </w:rPr>
        <w:t xml:space="preserve">z zamawiającym) oraz PDF bez zabezpieczeń i haseł. Zamawiający zaakceptuje harmonogram lub </w:t>
      </w:r>
      <w:r w:rsidRPr="008F4717">
        <w:rPr>
          <w:rFonts w:eastAsia="Calibri" w:cs="Times New Roman"/>
          <w:szCs w:val="24"/>
        </w:rPr>
        <w:t xml:space="preserve">przedstawi uwagi do niego w terminie 5 dni od jego otrzymania. Wykonawca w terminie 5 dni wprowadzi uwagi Zamawiającego oraz przedstawi go do ponownej akceptacji. Zaakceptowany </w:t>
      </w:r>
      <w:r w:rsidRPr="008F4717">
        <w:rPr>
          <w:rFonts w:eastAsia="Calibri" w:cs="Times New Roman"/>
          <w:spacing w:val="-1"/>
          <w:szCs w:val="24"/>
        </w:rPr>
        <w:t>harmonogram Zamawiający niezwłocznie przekaże Wykonawcy.</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zCs w:val="24"/>
        </w:rPr>
        <w:t xml:space="preserve">Wykonawca zobowiązany będzie również do dystrybucji wśród właścicieli nieruchomości innych dokumentów związanych z systemem gospodarki odpadami komunalnymi o ile nie będą one </w:t>
      </w:r>
      <w:r w:rsidRPr="008F4717">
        <w:rPr>
          <w:rFonts w:eastAsia="Calibri" w:cs="Times New Roman"/>
          <w:spacing w:val="-1"/>
          <w:szCs w:val="24"/>
        </w:rPr>
        <w:t xml:space="preserve">wymagały potwierdzenia odbioru (np. ulotki informacyjne dotyczące nowego systemu gospodarowania </w:t>
      </w:r>
      <w:r w:rsidRPr="008F4717">
        <w:rPr>
          <w:rFonts w:eastAsia="Calibri" w:cs="Times New Roman"/>
          <w:spacing w:val="-3"/>
          <w:szCs w:val="24"/>
        </w:rPr>
        <w:t>odpadami).</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pacing w:val="-1"/>
          <w:szCs w:val="24"/>
        </w:rPr>
        <w:t>W</w:t>
      </w:r>
      <w:r w:rsidRPr="008F4717">
        <w:rPr>
          <w:rFonts w:eastAsia="Calibri" w:cs="Times New Roman"/>
          <w:spacing w:val="7"/>
          <w:szCs w:val="24"/>
        </w:rPr>
        <w:t>ykonawca jest zobowiązany do przekazywania Zamawiającemu adresów nieruchomości, na których powstały odpady, a nie ujętych w bazie danych prowadzonej przez Zamawiającego – w</w:t>
      </w:r>
      <w:r w:rsidRPr="008F4717">
        <w:rPr>
          <w:rFonts w:eastAsia="Calibri" w:cs="Times New Roman"/>
          <w:spacing w:val="6"/>
          <w:szCs w:val="24"/>
        </w:rPr>
        <w:t xml:space="preserve"> raporcie miesięcznym.</w:t>
      </w:r>
    </w:p>
    <w:p w:rsidR="008F4717" w:rsidRPr="008F4717"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8F4717">
        <w:rPr>
          <w:rFonts w:eastAsia="Calibri" w:cs="Times New Roman"/>
          <w:spacing w:val="6"/>
          <w:szCs w:val="24"/>
        </w:rPr>
        <w:t>W</w:t>
      </w:r>
      <w:r w:rsidRPr="008F4717">
        <w:rPr>
          <w:rFonts w:eastAsia="Calibri" w:cs="Times New Roman"/>
          <w:spacing w:val="-1"/>
          <w:szCs w:val="24"/>
        </w:rPr>
        <w:t xml:space="preserve">ykonawca zobowiązany jest do utrzymania czystości i porządku w trakcie odbierania odpadów </w:t>
      </w:r>
      <w:r w:rsidRPr="008F4717">
        <w:rPr>
          <w:rFonts w:eastAsia="Calibri" w:cs="Times New Roman"/>
          <w:szCs w:val="24"/>
        </w:rPr>
        <w:t xml:space="preserve">komunalnych, a w szczególności Wykonawca zobowiązany będzie do zebrania odpadów leżących </w:t>
      </w:r>
      <w:r w:rsidRPr="008F4717">
        <w:rPr>
          <w:rFonts w:eastAsia="Calibri" w:cs="Times New Roman"/>
          <w:spacing w:val="-1"/>
          <w:szCs w:val="24"/>
        </w:rPr>
        <w:t>obok altanek śmietnikowych, kontenerów i pojemników.</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lastRenderedPageBreak/>
        <w:t>§ 9.</w:t>
      </w:r>
    </w:p>
    <w:p w:rsidR="008F4717" w:rsidRPr="008F4717"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8F4717">
        <w:rPr>
          <w:rFonts w:eastAsia="Times New Roman" w:cs="Times New Roman"/>
          <w:b/>
          <w:szCs w:val="24"/>
          <w:lang w:eastAsia="pl-PL"/>
        </w:rPr>
        <w:t>Organizacja, utrzymanie i prowadzenie Punktu Selektywnego Gromadzenia Odpadów</w:t>
      </w:r>
    </w:p>
    <w:p w:rsidR="008F4717" w:rsidRPr="008F4717"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t>Wykonawca zobowiązany jest do organizacji, utrzymania i prowadzenia Punktu Selektywnego G</w:t>
      </w:r>
      <w:r w:rsidRPr="008F4717">
        <w:rPr>
          <w:rFonts w:eastAsia="Times New Roman" w:cs="Times New Roman"/>
          <w:szCs w:val="24"/>
          <w:lang w:eastAsia="pl-PL"/>
        </w:rPr>
        <w:t>romadzenia Odpadów, zwanego dalej PSGO, przez cały okres obowiązywania umowy.</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 PSGO będą przyjmowane nieodpłatnie odpady komunalne od właścicieli nieruchomości zamieszkałych z terenu Gminy Dobre Miasto, o których mowa w § 1 ust. 3 pkt 3 niniejszej umowy</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 xml:space="preserve">Wykonawca powinien posiadać </w:t>
      </w:r>
      <w:r w:rsidRPr="008F4717">
        <w:rPr>
          <w:rFonts w:eastAsia="Times New Roman" w:cs="Times New Roman"/>
          <w:spacing w:val="-1"/>
          <w:szCs w:val="24"/>
          <w:lang w:eastAsia="pl-PL"/>
        </w:rPr>
        <w:t>prawo dysponowania nieruchomością, na terenie której zlokalizowany jest PSGO.</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P</w:t>
      </w:r>
      <w:r w:rsidRPr="008F4717">
        <w:rPr>
          <w:rFonts w:eastAsia="Times New Roman" w:cs="Times New Roman"/>
          <w:spacing w:val="-1"/>
          <w:szCs w:val="24"/>
          <w:lang w:eastAsia="pl-PL"/>
        </w:rPr>
        <w:t>SGO powinien być czynny w dni robocze i w soboty</w:t>
      </w:r>
      <w:r w:rsidRPr="008F4717">
        <w:rPr>
          <w:rFonts w:eastAsia="Times New Roman" w:cs="Times New Roman"/>
          <w:szCs w:val="24"/>
          <w:lang w:eastAsia="pl-PL"/>
        </w:rPr>
        <w:t xml:space="preserve"> w następujących godzinach: poniedziałek, wtorek, czwartek, piątek w godzinach: </w:t>
      </w:r>
      <w:r w:rsidRPr="008F4717">
        <w:t>7</w:t>
      </w:r>
      <w:r w:rsidRPr="008F4717">
        <w:rPr>
          <w:vertAlign w:val="superscript"/>
        </w:rPr>
        <w:t xml:space="preserve">30 </w:t>
      </w:r>
      <w:r w:rsidRPr="008F4717">
        <w:rPr>
          <w:rFonts w:eastAsia="Times New Roman" w:cs="Times New Roman"/>
          <w:szCs w:val="24"/>
          <w:lang w:eastAsia="pl-PL"/>
        </w:rPr>
        <w:t>– 14</w:t>
      </w:r>
      <w:r w:rsidRPr="008F4717">
        <w:rPr>
          <w:vertAlign w:val="superscript"/>
        </w:rPr>
        <w:t>30</w:t>
      </w:r>
      <w:r w:rsidRPr="008F4717">
        <w:rPr>
          <w:rFonts w:eastAsia="Times New Roman" w:cs="Times New Roman"/>
          <w:szCs w:val="24"/>
          <w:lang w:eastAsia="pl-PL"/>
        </w:rPr>
        <w:t>, środa w godzinach: 7</w:t>
      </w:r>
      <w:r w:rsidRPr="008F4717">
        <w:rPr>
          <w:vertAlign w:val="superscript"/>
        </w:rPr>
        <w:t>30</w:t>
      </w:r>
      <w:r w:rsidRPr="008F4717">
        <w:rPr>
          <w:rFonts w:eastAsia="Times New Roman" w:cs="Times New Roman"/>
          <w:szCs w:val="24"/>
          <w:lang w:eastAsia="pl-PL"/>
        </w:rPr>
        <w:t xml:space="preserve"> – 17</w:t>
      </w:r>
      <w:r w:rsidRPr="008F4717">
        <w:rPr>
          <w:vertAlign w:val="superscript"/>
        </w:rPr>
        <w:t>00</w:t>
      </w:r>
      <w:r w:rsidRPr="008F4717">
        <w:rPr>
          <w:rFonts w:eastAsia="Times New Roman" w:cs="Times New Roman"/>
          <w:szCs w:val="24"/>
          <w:lang w:eastAsia="pl-PL"/>
        </w:rPr>
        <w:t>, sobota w godzinach 10</w:t>
      </w:r>
      <w:r w:rsidRPr="008F4717">
        <w:rPr>
          <w:vertAlign w:val="superscript"/>
        </w:rPr>
        <w:t>00</w:t>
      </w:r>
      <w:r w:rsidRPr="008F4717">
        <w:rPr>
          <w:rFonts w:eastAsia="Times New Roman" w:cs="Times New Roman"/>
          <w:szCs w:val="24"/>
          <w:lang w:eastAsia="pl-PL"/>
        </w:rPr>
        <w:t xml:space="preserve"> – 14</w:t>
      </w:r>
      <w:r w:rsidRPr="008F4717">
        <w:rPr>
          <w:vertAlign w:val="superscript"/>
        </w:rPr>
        <w:t>00</w:t>
      </w:r>
      <w:r w:rsidRPr="008F4717">
        <w:rPr>
          <w:rFonts w:eastAsia="Times New Roman" w:cs="Times New Roman"/>
          <w:szCs w:val="24"/>
          <w:lang w:eastAsia="pl-PL"/>
        </w:rPr>
        <w:t xml:space="preserve">. </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Zmiana dni i godzin pracy PSGO musi być zaakceptowana przez Zamawiającego.</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t>P</w:t>
      </w:r>
      <w:r w:rsidRPr="008F4717">
        <w:rPr>
          <w:rFonts w:eastAsia="Times New Roman" w:cs="Times New Roman"/>
          <w:spacing w:val="-1"/>
          <w:szCs w:val="24"/>
          <w:lang w:eastAsia="pl-PL"/>
        </w:rPr>
        <w:t>SGO powinien spełnić wymagania wynikające z przepisów m.in. o zagospodarowaniu przestrzennym, prawa budowlanego, ochrony środowiska, przepisów bhp i ppoż.</w:t>
      </w:r>
    </w:p>
    <w:p w:rsidR="008F4717" w:rsidRPr="008F4717"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8F4717">
        <w:rPr>
          <w:rFonts w:eastAsia="Times New Roman" w:cs="Times New Roman"/>
          <w:spacing w:val="-1"/>
          <w:szCs w:val="24"/>
          <w:lang w:eastAsia="pl-PL"/>
        </w:rPr>
        <w:t>PSGO powinien być zlokalizowany na terenie utwardzonym, ogrodzonym i zabezpieczonym przed dostępem osób trzecich, oświetlonym</w:t>
      </w:r>
      <w:r w:rsidRPr="008F4717">
        <w:rPr>
          <w:rFonts w:eastAsia="Times New Roman" w:cs="Times New Roman"/>
          <w:spacing w:val="-3"/>
          <w:szCs w:val="24"/>
          <w:lang w:eastAsia="pl-PL"/>
        </w:rPr>
        <w:t xml:space="preserve"> z możliwością </w:t>
      </w:r>
      <w:r w:rsidRPr="008F4717">
        <w:rPr>
          <w:rFonts w:eastAsia="Times New Roman" w:cs="Times New Roman"/>
          <w:spacing w:val="-1"/>
          <w:szCs w:val="24"/>
          <w:lang w:eastAsia="pl-PL"/>
        </w:rPr>
        <w:t>dojazdu i zaparkowania samochodów dla mieszkańców.</w:t>
      </w:r>
    </w:p>
    <w:p w:rsidR="008F4717" w:rsidRPr="008F4717" w:rsidRDefault="008F4717" w:rsidP="008F4717">
      <w:pPr>
        <w:widowControl w:val="0"/>
        <w:numPr>
          <w:ilvl w:val="3"/>
          <w:numId w:val="24"/>
        </w:numPr>
        <w:shd w:val="clear" w:color="auto" w:fill="FFFFFF"/>
        <w:tabs>
          <w:tab w:val="left" w:pos="426"/>
          <w:tab w:val="num" w:pos="540"/>
        </w:tabs>
        <w:autoSpaceDE w:val="0"/>
        <w:autoSpaceDN w:val="0"/>
        <w:adjustRightInd w:val="0"/>
        <w:spacing w:line="240" w:lineRule="auto"/>
        <w:ind w:left="426" w:right="30" w:hanging="426"/>
        <w:jc w:val="both"/>
        <w:rPr>
          <w:rFonts w:eastAsia="Times New Roman" w:cs="Times New Roman"/>
          <w:szCs w:val="24"/>
          <w:lang w:eastAsia="pl-PL"/>
        </w:rPr>
      </w:pPr>
      <w:r w:rsidRPr="008F4717">
        <w:rPr>
          <w:rFonts w:eastAsia="Times New Roman" w:cs="Times New Roman"/>
          <w:szCs w:val="24"/>
          <w:lang w:eastAsia="pl-PL"/>
        </w:rPr>
        <w:t>Do obowiązków Wykonawcy w zakresie prowadzenia PSGO należy:</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 xml:space="preserve">wyposażenie terenu w urządzenia </w:t>
      </w:r>
      <w:r w:rsidRPr="008F4717">
        <w:rPr>
          <w:rFonts w:eastAsia="Times New Roman" w:cs="Times New Roman"/>
          <w:spacing w:val="-1"/>
          <w:szCs w:val="24"/>
          <w:lang w:eastAsia="pl-PL"/>
        </w:rPr>
        <w:t xml:space="preserve">lub systemy zapewniające </w:t>
      </w:r>
      <w:r w:rsidRPr="008F4717">
        <w:rPr>
          <w:rFonts w:eastAsia="Times New Roman" w:cs="Times New Roman"/>
          <w:szCs w:val="24"/>
          <w:lang w:eastAsia="pl-PL"/>
        </w:rPr>
        <w:t>zagospodarowanie wód opadowych i ścieków przemysłowych, pochodzących z terenu PSGO,</w:t>
      </w:r>
      <w:r w:rsidRPr="008F4717">
        <w:rPr>
          <w:rFonts w:eastAsia="Times New Roman" w:cs="Times New Roman"/>
          <w:szCs w:val="24"/>
          <w:lang w:eastAsia="pl-PL"/>
        </w:rPr>
        <w:br/>
        <w:t>zgodnie z obowiązującymi w tym zakresie przepisami,</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zapewnienie na terenie PSGO pomieszczenia socjalnego dla pracowników, odpowiadającego liczbie zatrudnionych osób;</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 xml:space="preserve">wyposażenie PSGO w </w:t>
      </w:r>
      <w:r w:rsidRPr="008F4717">
        <w:rPr>
          <w:rFonts w:eastAsia="Times New Roman" w:cs="Times New Roman"/>
          <w:spacing w:val="8"/>
          <w:szCs w:val="24"/>
          <w:lang w:eastAsia="pl-PL"/>
        </w:rPr>
        <w:t>odpowiednie kontenery, pojemniki, regały metalowe bądź boksy do</w:t>
      </w:r>
      <w:r w:rsidRPr="008F4717">
        <w:rPr>
          <w:rFonts w:eastAsia="Times New Roman" w:cs="Times New Roman"/>
          <w:szCs w:val="24"/>
          <w:lang w:eastAsia="pl-PL"/>
        </w:rPr>
        <w:t xml:space="preserve"> </w:t>
      </w:r>
      <w:r w:rsidRPr="008F4717">
        <w:rPr>
          <w:rFonts w:eastAsia="Times New Roman" w:cs="Times New Roman"/>
          <w:spacing w:val="6"/>
          <w:szCs w:val="24"/>
          <w:lang w:eastAsia="pl-PL"/>
        </w:rPr>
        <w:t xml:space="preserve">oddzielnego zbierania wyselekcjonowanych frakcji odpadów, </w:t>
      </w:r>
      <w:r w:rsidRPr="008F4717">
        <w:rPr>
          <w:rFonts w:eastAsia="Times New Roman" w:cs="Times New Roman"/>
          <w:spacing w:val="2"/>
          <w:szCs w:val="24"/>
          <w:lang w:eastAsia="pl-PL"/>
        </w:rPr>
        <w:t xml:space="preserve">adekwatne do ilości i rodzajów przyjmowanych odpadów w sposób zgodny z wymogami </w:t>
      </w:r>
      <w:r w:rsidRPr="008F4717">
        <w:rPr>
          <w:rFonts w:eastAsia="Times New Roman" w:cs="Times New Roman"/>
          <w:spacing w:val="-1"/>
          <w:szCs w:val="24"/>
          <w:lang w:eastAsia="pl-PL"/>
        </w:rPr>
        <w:t>obowiązującego w tym zakresie prawa oraz odpowiednie zabezpieczenie miejsca składowania poszczególnych frakcji odpadów w celu zapobiegnięcia ich zmieszaniu bądź zanieczyszczeniu terenu;</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wyposażenie w w</w:t>
      </w:r>
      <w:r w:rsidRPr="008F4717">
        <w:rPr>
          <w:rFonts w:eastAsia="Times New Roman" w:cs="Times New Roman"/>
          <w:szCs w:val="24"/>
          <w:lang w:eastAsia="pl-PL"/>
        </w:rPr>
        <w:t>agę towarową z ważnym świadectwem zgodności Głównego Urzędu Miar;</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całodobowy dozór;</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pacing w:val="-1"/>
          <w:szCs w:val="24"/>
          <w:lang w:eastAsia="pl-PL"/>
        </w:rPr>
        <w:t>wyposażenia PSGO w tablicę informacyjną oraz w regulamin uzgodniony z Zamawiającym.</w:t>
      </w:r>
    </w:p>
    <w:p w:rsidR="008F4717" w:rsidRPr="008F4717" w:rsidRDefault="008F4717" w:rsidP="008F4717">
      <w:pPr>
        <w:numPr>
          <w:ilvl w:val="0"/>
          <w:numId w:val="25"/>
        </w:numPr>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p</w:t>
      </w:r>
      <w:r w:rsidRPr="008F4717">
        <w:rPr>
          <w:rFonts w:eastAsia="Times New Roman" w:cs="Times New Roman"/>
          <w:spacing w:val="-1"/>
          <w:szCs w:val="24"/>
          <w:lang w:eastAsia="pl-PL"/>
        </w:rPr>
        <w:t xml:space="preserve">rowadzenie na bieżąco kart ilościowej i jakościowej ewidencji odpadów (co najmniej rodzaj i ilość </w:t>
      </w:r>
      <w:r w:rsidRPr="008F4717">
        <w:rPr>
          <w:rFonts w:eastAsia="Times New Roman" w:cs="Times New Roman"/>
          <w:szCs w:val="24"/>
          <w:lang w:eastAsia="pl-PL"/>
        </w:rPr>
        <w:t xml:space="preserve">przekazywanych odpadów, pochodzenie odpadów, oraz adres nieruchomości, z której odpady pochodzą), dostarczonych przez mieszkańców Gminy Dobre Miasto, </w:t>
      </w:r>
      <w:r w:rsidRPr="008F4717">
        <w:rPr>
          <w:rFonts w:eastAsia="Times New Roman" w:cs="Times New Roman"/>
          <w:spacing w:val="-1"/>
          <w:szCs w:val="24"/>
          <w:lang w:eastAsia="pl-PL"/>
        </w:rPr>
        <w:t xml:space="preserve">zgodnie z obowiązującymi przepisami, oraz udostępnianie Zamawiającemu wglądu do prowadzonej </w:t>
      </w:r>
      <w:r w:rsidRPr="008F4717">
        <w:rPr>
          <w:rFonts w:eastAsia="Times New Roman" w:cs="Times New Roman"/>
          <w:spacing w:val="-3"/>
          <w:szCs w:val="24"/>
          <w:lang w:eastAsia="pl-PL"/>
        </w:rPr>
        <w:t>ewidencji.</w:t>
      </w:r>
    </w:p>
    <w:p w:rsidR="008F4717" w:rsidRPr="008F4717" w:rsidRDefault="008F4717" w:rsidP="008F4717">
      <w:pPr>
        <w:numPr>
          <w:ilvl w:val="0"/>
          <w:numId w:val="8"/>
        </w:numPr>
        <w:spacing w:line="240" w:lineRule="auto"/>
        <w:ind w:left="567" w:hanging="567"/>
        <w:jc w:val="both"/>
        <w:rPr>
          <w:rFonts w:eastAsia="Times New Roman" w:cs="Times New Roman"/>
          <w:b/>
          <w:szCs w:val="24"/>
          <w:lang w:eastAsia="pl-PL"/>
        </w:rPr>
      </w:pPr>
      <w:r w:rsidRPr="008F4717">
        <w:rPr>
          <w:rFonts w:eastAsia="Times New Roman" w:cs="Times New Roman"/>
          <w:szCs w:val="24"/>
          <w:lang w:eastAsia="pl-PL"/>
        </w:rPr>
        <w:t>W</w:t>
      </w:r>
      <w:r w:rsidRPr="008F4717">
        <w:rPr>
          <w:rFonts w:eastAsia="Times New Roman" w:cs="Times New Roman"/>
          <w:spacing w:val="-1"/>
          <w:szCs w:val="24"/>
          <w:lang w:eastAsia="pl-PL"/>
        </w:rPr>
        <w:t>ykonawca obowiązany jest do monitorowania stanu napełnienia poszczególnych pojemników, kontenerów oraz niedopuszczenia do ich przepełnienia.</w:t>
      </w:r>
    </w:p>
    <w:p w:rsidR="008F4717" w:rsidRPr="008F4717" w:rsidRDefault="008F4717" w:rsidP="008F4717">
      <w:pPr>
        <w:numPr>
          <w:ilvl w:val="0"/>
          <w:numId w:val="8"/>
        </w:numPr>
        <w:spacing w:line="240" w:lineRule="auto"/>
        <w:ind w:left="567" w:hanging="567"/>
        <w:jc w:val="both"/>
        <w:rPr>
          <w:rFonts w:eastAsia="Times New Roman" w:cs="Times New Roman"/>
          <w:b/>
          <w:szCs w:val="24"/>
          <w:lang w:eastAsia="pl-PL"/>
        </w:rPr>
      </w:pPr>
      <w:r w:rsidRPr="008F4717">
        <w:rPr>
          <w:rFonts w:eastAsia="Times New Roman" w:cs="Times New Roman"/>
          <w:spacing w:val="-1"/>
          <w:szCs w:val="24"/>
          <w:lang w:eastAsia="pl-PL"/>
        </w:rPr>
        <w:t xml:space="preserve">Wykonawca obowiązany jest zapewnić profesjonalną obsługę właścicielom nieruchomości </w:t>
      </w:r>
      <w:r w:rsidRPr="008F4717">
        <w:rPr>
          <w:rFonts w:eastAsia="Times New Roman" w:cs="Times New Roman"/>
          <w:szCs w:val="24"/>
          <w:lang w:eastAsia="pl-PL"/>
        </w:rPr>
        <w:t>dostarczającym odpady do PSGO oraz prowadzić elektroniczną ewidencję:</w:t>
      </w:r>
    </w:p>
    <w:p w:rsidR="008F4717" w:rsidRPr="008F4717"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5"/>
          <w:szCs w:val="24"/>
          <w:lang w:eastAsia="pl-PL"/>
        </w:rPr>
      </w:pPr>
      <w:r w:rsidRPr="008F4717">
        <w:rPr>
          <w:rFonts w:eastAsia="Times New Roman" w:cs="Times New Roman"/>
          <w:spacing w:val="-2"/>
          <w:szCs w:val="24"/>
          <w:lang w:eastAsia="pl-PL"/>
        </w:rPr>
        <w:t>rodzaju odebranych odpadów,</w:t>
      </w:r>
    </w:p>
    <w:p w:rsidR="008F4717" w:rsidRPr="008F4717"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6"/>
          <w:szCs w:val="24"/>
          <w:lang w:eastAsia="pl-PL"/>
        </w:rPr>
      </w:pPr>
      <w:r w:rsidRPr="008F4717">
        <w:rPr>
          <w:rFonts w:eastAsia="Times New Roman" w:cs="Times New Roman"/>
          <w:spacing w:val="-1"/>
          <w:szCs w:val="24"/>
          <w:lang w:eastAsia="pl-PL"/>
        </w:rPr>
        <w:t>ilości przyjmowanych odpadów.</w:t>
      </w:r>
    </w:p>
    <w:p w:rsidR="008F4717" w:rsidRPr="008F4717"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8F4717">
        <w:rPr>
          <w:rFonts w:eastAsia="Times New Roman" w:cs="Times New Roman"/>
          <w:szCs w:val="24"/>
          <w:lang w:eastAsia="pl-PL"/>
        </w:rPr>
        <w:lastRenderedPageBreak/>
        <w:t xml:space="preserve">Wykonawca dokonując odbioru odpadów ma obowiązek sprawdzić czy odpady są oddawane </w:t>
      </w:r>
      <w:r w:rsidRPr="008F4717">
        <w:rPr>
          <w:rFonts w:eastAsia="Times New Roman" w:cs="Times New Roman"/>
          <w:spacing w:val="-1"/>
          <w:szCs w:val="24"/>
          <w:lang w:eastAsia="pl-PL"/>
        </w:rPr>
        <w:t xml:space="preserve">przez właściciela nieruchomości z terenu Gminy Dobre Miasto (na podstawie okazania dowodu uiszczenia opłaty za gospodarowanie odpadami komunalnymi lub innego dokumentu potwierdzającego, że jest mieszkańcem Gminy Dobre Miasto). W przypadku, gdy Wykonawca stwierdzi, że odpady przywiezione do </w:t>
      </w:r>
      <w:r w:rsidRPr="008F4717">
        <w:rPr>
          <w:rFonts w:eastAsia="Times New Roman" w:cs="Times New Roman"/>
          <w:szCs w:val="24"/>
          <w:lang w:eastAsia="pl-PL"/>
        </w:rPr>
        <w:t xml:space="preserve">PSGO są oddawane przez właściciela nieruchomości niezamieszkałego w Gminie Dobre Miasto </w:t>
      </w:r>
      <w:r w:rsidRPr="008F4717">
        <w:rPr>
          <w:rFonts w:eastAsia="Times New Roman" w:cs="Times New Roman"/>
          <w:spacing w:val="-1"/>
          <w:szCs w:val="24"/>
          <w:lang w:eastAsia="pl-PL"/>
        </w:rPr>
        <w:t>zobowiązany jest do ich nie przyjęcia.</w:t>
      </w:r>
    </w:p>
    <w:p w:rsidR="008F4717" w:rsidRPr="008F4717"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8F4717">
        <w:rPr>
          <w:rFonts w:eastAsia="Times New Roman" w:cs="Times New Roman"/>
          <w:spacing w:val="-1"/>
          <w:szCs w:val="24"/>
          <w:lang w:eastAsia="pl-PL"/>
        </w:rPr>
        <w:t xml:space="preserve">Na żądanie właściciela nieruchomości oddającego odpady w PSGO, Wykonawca ma obowiązek </w:t>
      </w:r>
      <w:r w:rsidRPr="008F4717">
        <w:rPr>
          <w:rFonts w:eastAsia="Times New Roman" w:cs="Times New Roman"/>
          <w:szCs w:val="24"/>
          <w:lang w:eastAsia="pl-PL"/>
        </w:rPr>
        <w:t>wydać potwierdzenie przyjęcia odpadów do PSGO.</w:t>
      </w:r>
    </w:p>
    <w:p w:rsidR="008F4717" w:rsidRPr="008F4717"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8F4717">
        <w:rPr>
          <w:rFonts w:eastAsia="Times New Roman" w:cs="Times New Roman"/>
          <w:spacing w:val="-1"/>
          <w:szCs w:val="24"/>
          <w:lang w:eastAsia="pl-PL"/>
        </w:rPr>
        <w:t>Wykonawca na terenie PSGO zapewnia utrzymanie czystości i porządku, a zebrane odpady na bieżąco winien przekazywać do dalszego zagospodarowania.</w:t>
      </w:r>
    </w:p>
    <w:p w:rsidR="008F4717" w:rsidRPr="008F4717" w:rsidRDefault="008F4717" w:rsidP="008F4717">
      <w:pPr>
        <w:tabs>
          <w:tab w:val="left" w:pos="567"/>
          <w:tab w:val="left" w:pos="851"/>
          <w:tab w:val="left" w:pos="1134"/>
        </w:tabs>
        <w:spacing w:line="240" w:lineRule="auto"/>
        <w:ind w:left="720"/>
        <w:contextualSpacing/>
        <w:rPr>
          <w:rFonts w:eastAsia="Calibri" w:cs="Times New Roman"/>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10.</w:t>
      </w:r>
    </w:p>
    <w:p w:rsidR="008F4717" w:rsidRPr="008F4717" w:rsidRDefault="008F4717" w:rsidP="008F4717">
      <w:pPr>
        <w:suppressAutoHyphens/>
        <w:autoSpaceDE w:val="0"/>
        <w:spacing w:line="240" w:lineRule="auto"/>
        <w:ind w:left="284" w:hanging="284"/>
        <w:jc w:val="center"/>
        <w:rPr>
          <w:rFonts w:eastAsia="Times New Roman" w:cs="Times New Roman"/>
          <w:b/>
          <w:szCs w:val="24"/>
          <w:lang w:eastAsia="ar-SA"/>
        </w:rPr>
      </w:pPr>
      <w:r w:rsidRPr="008F4717">
        <w:rPr>
          <w:rFonts w:eastAsia="Times New Roman" w:cs="Times New Roman"/>
          <w:b/>
          <w:szCs w:val="24"/>
          <w:lang w:eastAsia="ar-SA"/>
        </w:rPr>
        <w:t xml:space="preserve">Wymagane poziomy recyklingu, przygotowania do ponownego użycia i odzysku </w:t>
      </w:r>
    </w:p>
    <w:p w:rsidR="008F4717" w:rsidRPr="008F4717" w:rsidRDefault="008F4717" w:rsidP="008F4717">
      <w:pPr>
        <w:spacing w:line="240" w:lineRule="auto"/>
        <w:jc w:val="center"/>
        <w:rPr>
          <w:rFonts w:eastAsia="Times New Roman" w:cs="Times New Roman"/>
          <w:szCs w:val="24"/>
          <w:lang w:eastAsia="pl-PL"/>
        </w:rPr>
      </w:pP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zobowiązany jest do przekazywania odebranych od właścicieli nieruchomości, na których zamieszkują mieszkańcy, zmieszanych odpadów komunalnych, odpadów zielonych oraz pozostałości z sortowania odpadów komunalnych przeznaczonych do składowania do Regionalnej Instalacji do Przetwarzania Odpadów Komunalnych (do zastępczych instalacji do przetwarzania odpadów) wskazanej dla Regionu Centralnego i szczegółowo określonych w Uchwale nr XVIII/333/12 z dnia 19 czerwca 2012 r. Sejmiku Województwa Warmińsko-Mazurskiego w sprawie uchwalenia „Planu gospodarki odpadami dla województwa warmińsko-mazurskiego na lata 2011-2016". Przekazanie odpadów winno być potwierdzone kartą przekazania odpadów sporządzoną zgodnie z obowiązującymi przepisami.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Odebrane od właścicieli nieruchomości, na których zamieszkują mieszkańcy, zebranych w PSGO i zebranych w punktach przeterminowanych leków, selektywnie zebrane odpady komunalne zostaną poddane przez Wykonawcę procesowi odzysku i unieszkodliwiania odpadów (w przypadku posiadania przez niego stosownych decyzji) bądź zostaną przekazane przez Wykonawcę do instalacji odzysku i unieszkodliwiania odpadów, w sposób zgodny z hierarchią postępowania z odpadami określoną w art. 4 ust.1 dyrektywy Ramowej UE w sprawie odpadów 2008/98/WE, przepisami ustawy z dnia 13 września 1996 r. o utrzymaniu czystości i porządku w gminach (</w:t>
      </w:r>
      <w:proofErr w:type="spellStart"/>
      <w:r w:rsidRPr="008F4717">
        <w:rPr>
          <w:rFonts w:eastAsia="Times New Roman" w:cs="Times New Roman"/>
          <w:szCs w:val="24"/>
          <w:lang w:eastAsia="ar-SA"/>
        </w:rPr>
        <w:t>t.j</w:t>
      </w:r>
      <w:proofErr w:type="spellEnd"/>
      <w:r w:rsidRPr="008F4717">
        <w:rPr>
          <w:rFonts w:eastAsia="Times New Roman" w:cs="Times New Roman"/>
          <w:szCs w:val="24"/>
          <w:lang w:eastAsia="ar-SA"/>
        </w:rPr>
        <w:t xml:space="preserve">. </w:t>
      </w:r>
      <w:proofErr w:type="spellStart"/>
      <w:r w:rsidRPr="008F4717">
        <w:rPr>
          <w:rFonts w:eastAsia="Times New Roman" w:cs="Times New Roman"/>
          <w:szCs w:val="24"/>
          <w:lang w:eastAsia="ar-SA"/>
        </w:rPr>
        <w:t>Dz.U</w:t>
      </w:r>
      <w:proofErr w:type="spellEnd"/>
      <w:r w:rsidRPr="008F4717">
        <w:rPr>
          <w:rFonts w:eastAsia="Times New Roman" w:cs="Times New Roman"/>
          <w:szCs w:val="24"/>
          <w:lang w:eastAsia="ar-SA"/>
        </w:rPr>
        <w:t>. 2012 r. poz.391), art. 17 ustawy z dnia 14.12.2012r. o odpadach (tj. Dz. U. z 2013 r, poz. 21). Przekazanie odpadów winno być potwierdzone kartą przekazania odpadów sporządzoną zgodnie z obowiązującymi przepisami.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zobowiązany jest do bieżącego prowadzenia kart jakościowej i ilościowej ewidencji odpadów zgodnie z obowiązującymi przepisami.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zobowiązany jest do przedkładania Zamawiającemu dokumentów potwierdzających odzysk i recykling sporządzonych zgodnie z rozporządzeniem Ministra Środowiska z dnia 19.12.2006 r. w sprawie dokumentów potwierdzających odrębnie odzysk i odrębnie recykling – w terminie do końca miesiąca następującego po kwartale, którego dotyczy.</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 xml:space="preserve">Wykonawca ma obowiązek zagospodarować odebrane odpady komunalne w sposób zapewniający osiągnięcie na obszarze Gminy Dobre Miasto poziomów recyklingu i przygotowania do ponownego użycia frakcji odpadów komunalnych obejmujących papier, metale, tworzywa sztuczne i szkło wyliczanych zgodnie z Rozporządzeniem Ministra Środowiska z dnia 29 maja 2012 r. w sprawie poziomów recyklingu, przygotowania do ponownego użycia i odzysku innymi metodami niektórych frakcji </w:t>
      </w:r>
      <w:r w:rsidRPr="008F4717">
        <w:rPr>
          <w:rFonts w:eastAsia="Times New Roman" w:cs="Times New Roman"/>
          <w:szCs w:val="24"/>
          <w:lang w:eastAsia="ar-SA"/>
        </w:rPr>
        <w:lastRenderedPageBreak/>
        <w:t>odpadów komunalnych (Dz. U. z 2012r. poz. 645). Wymagane poziomy recyklingu, przygotowania do ponownego użycia wskazanych frakcji odpadów komunalnych wynoszą w roku 2013 – co najmniej 12%.</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ma obowiązek zagospodarować odebrane odpady komunalne w sposób zapewniający osiągnięcie na obszarze Gminy Dobre Miasto poziomów recyklingu, przygotowania do ponownego użycia i odzysku innymi metodami innych niż niebezpieczne odpadów budowlanych i rozbiórkowych wyliczanych zgodnie z Rozporządzeniem Ministra Środowiska, o którym mowa w ust. 1. Wymagane poziomy recyklingu, przygotowania do ponownego użycia i odzysku wskazanych frakcji odpadów wynoszą w roku 2013 – co najmniej 36%.</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Wykonawca ma obowiązek zagospodarować odebrane odpady komunalne w sposób zapewniający osiągnięcie na obszarze Gminy Dobre Miasto, poziomów ograniczenia masy odpadów komunalnych ulegających biodegradacji wyliczanych zgodnie z Rozporządzeniem Ministra Środowiska z dnia 25 maja 2012 r. w sprawie ograniczenia masy odpadów komunalnych ulegających biodegradacji przekazywanych do składowania oraz sposobu obliczania poziomu ograniczania masy tych odpadów (Dz. U.</w:t>
      </w:r>
      <w:r w:rsidR="00FD6AF9">
        <w:rPr>
          <w:rFonts w:eastAsia="Times New Roman" w:cs="Times New Roman"/>
          <w:szCs w:val="24"/>
          <w:lang w:eastAsia="ar-SA"/>
        </w:rPr>
        <w:t xml:space="preserve"> </w:t>
      </w:r>
      <w:r w:rsidRPr="008F4717">
        <w:rPr>
          <w:rFonts w:eastAsia="Times New Roman" w:cs="Times New Roman"/>
          <w:szCs w:val="24"/>
          <w:lang w:eastAsia="ar-SA"/>
        </w:rPr>
        <w:t>z</w:t>
      </w:r>
      <w:r w:rsidR="00FD6AF9">
        <w:rPr>
          <w:rFonts w:eastAsia="Times New Roman" w:cs="Times New Roman"/>
          <w:szCs w:val="24"/>
          <w:lang w:eastAsia="ar-SA"/>
        </w:rPr>
        <w:t xml:space="preserve"> </w:t>
      </w:r>
      <w:r w:rsidRPr="008F4717">
        <w:rPr>
          <w:rFonts w:eastAsia="Times New Roman" w:cs="Times New Roman"/>
          <w:szCs w:val="24"/>
          <w:lang w:eastAsia="ar-SA"/>
        </w:rPr>
        <w:t>2012</w:t>
      </w:r>
      <w:bookmarkStart w:id="0" w:name="_GoBack"/>
      <w:bookmarkEnd w:id="0"/>
      <w:r w:rsidRPr="008F4717">
        <w:rPr>
          <w:rFonts w:eastAsia="Times New Roman" w:cs="Times New Roman"/>
          <w:szCs w:val="24"/>
          <w:lang w:eastAsia="ar-SA"/>
        </w:rPr>
        <w:t>r. poz. 676). Wymagane poziomy ograniczenia masy odpadów komunalnych ulegających biodegradacji przekazywanych do składowania wynoszą na koniec roku 2013 – 50% (w stosunku do masy tych odpadów wytworzonych w 1995 r.)</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Osiągane przez Wykonawcę poziomy recyklingu, przygotowania do ponownego użycia i odzysku obliczane będą na podstawie wzorów zawartych w Rozporządzeniu Ministra Środowiska z dnia 29 maja 2012 r. w sprawie poziomów recyklingu, przygotowania do ponownego użycia i odzysku innymi metodami niektórych frakcji odpadów komunalnych (Dz. U. z 2012 r. poz. 645), a w przypadku zmiany rozporządzenia, zgodnie z obowiązującymi wzorami.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Osiągane przez Wykonawcę poziomy ograniczenia masy odpadów komunalnych ulegających biodegradacji przekazywanych do składowania obliczane będą na podstawie wzorów zawartych w Rozporządzeniu Ministra Środowiska z dnia 25 maja 2012 r. w sprawie poziomów ograniczenia masy odpadów komunalnych ulegających biodegradacji przekazywanych do składowania oraz sposobu obliczania poziomu ograniczania masy tych odpadów (Dz. U. z 2012 r. poz. 676), a w przypadku zmiany rozporządzenia, zgodnie z obowiązującymi wzorami.</w:t>
      </w:r>
    </w:p>
    <w:p w:rsidR="008F4717" w:rsidRPr="008F4717"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8F4717">
        <w:rPr>
          <w:rFonts w:eastAsia="Times New Roman" w:cs="Times New Roman"/>
          <w:szCs w:val="24"/>
          <w:lang w:eastAsia="ar-SA"/>
        </w:rPr>
        <w:t xml:space="preserve">Obliczenie poziomów recyklingu, przygotowania do ponownego użycia i odzysku /ograniczenia masy odpadów komunalnych ulegających biodegradacji przekazywanych do składowania oraz weryfikacja osiąganych przez Wykonawcę poziomów recyklingu przygotowania do ponownego użycia i odzysku/ograniczenia masy odpadów komunalnych ulegających biodegradacji wykonywana będzie przez Urząd Miejski w Dobrym Mieście na podstawie przesyłanych przez Wykonawcę do Urzędu Miejskiego kwartalnych sprawozdań, o których mowa w </w:t>
      </w:r>
      <w:r w:rsidRPr="008F4717">
        <w:rPr>
          <w:rFonts w:eastAsia="Times New Roman" w:cs="Times New Roman"/>
          <w:szCs w:val="24"/>
          <w:lang w:eastAsia="pl-PL"/>
        </w:rPr>
        <w:t>§ 11 ust. 6.</w:t>
      </w: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pl-PL"/>
        </w:rPr>
        <w:t xml:space="preserve"> </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11.</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Raporty i sprawozdania</w:t>
      </w: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widowControl w:val="0"/>
        <w:numPr>
          <w:ilvl w:val="0"/>
          <w:numId w:val="10"/>
        </w:numPr>
        <w:tabs>
          <w:tab w:val="left" w:pos="426"/>
        </w:tabs>
        <w:suppressAutoHyphens/>
        <w:autoSpaceDE w:val="0"/>
        <w:spacing w:line="240" w:lineRule="auto"/>
        <w:ind w:left="426" w:hanging="426"/>
        <w:jc w:val="both"/>
        <w:rPr>
          <w:rFonts w:eastAsia="Times New Roman" w:cs="Times New Roman"/>
          <w:szCs w:val="24"/>
          <w:lang w:eastAsia="pl-PL"/>
        </w:rPr>
      </w:pPr>
      <w:r w:rsidRPr="008F4717">
        <w:rPr>
          <w:rFonts w:eastAsia="Times New Roman" w:cs="Times New Roman"/>
          <w:szCs w:val="24"/>
          <w:lang w:eastAsia="pl-PL"/>
        </w:rPr>
        <w:t>Wykonawca jest zobowiązany do przekazywania Zamawiającemu miesięcznych raportów zawierających informacje o:</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pacing w:val="-1"/>
          <w:szCs w:val="24"/>
          <w:lang w:eastAsia="pl-PL"/>
        </w:rPr>
        <w:t>ilości odebranych odpadów zmieszanych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6"/>
          <w:szCs w:val="24"/>
          <w:lang w:eastAsia="pl-PL"/>
        </w:rPr>
      </w:pPr>
      <w:r w:rsidRPr="008F4717">
        <w:rPr>
          <w:rFonts w:eastAsia="Times New Roman" w:cs="Times New Roman"/>
          <w:spacing w:val="-1"/>
          <w:szCs w:val="24"/>
          <w:lang w:eastAsia="pl-PL"/>
        </w:rPr>
        <w:t>ilości odebranych odpadów szkła, opakowań ze szkła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2"/>
          <w:szCs w:val="24"/>
          <w:lang w:eastAsia="pl-PL"/>
        </w:rPr>
      </w:pPr>
      <w:r w:rsidRPr="008F4717">
        <w:rPr>
          <w:rFonts w:eastAsia="Times New Roman" w:cs="Times New Roman"/>
          <w:szCs w:val="24"/>
          <w:lang w:eastAsia="pl-PL"/>
        </w:rPr>
        <w:t>ilości odebranych odpadów papieru i tektury, opakowań z papieru i tektury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8F4717">
        <w:rPr>
          <w:rFonts w:eastAsia="Times New Roman" w:cs="Times New Roman"/>
          <w:szCs w:val="24"/>
          <w:lang w:eastAsia="pl-PL"/>
        </w:rPr>
        <w:lastRenderedPageBreak/>
        <w:t>ilości odebranych odpadów tworzyw sztucznych, opakowań z tworzyw sztucznych i metalu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ind w:right="-72"/>
        <w:jc w:val="both"/>
        <w:rPr>
          <w:rFonts w:eastAsia="Times New Roman" w:cs="Times New Roman"/>
          <w:spacing w:val="-14"/>
          <w:szCs w:val="24"/>
          <w:lang w:eastAsia="pl-PL"/>
        </w:rPr>
      </w:pPr>
      <w:r w:rsidRPr="008F4717">
        <w:rPr>
          <w:rFonts w:eastAsia="Times New Roman" w:cs="Times New Roman"/>
          <w:spacing w:val="-1"/>
          <w:szCs w:val="24"/>
          <w:lang w:eastAsia="pl-PL"/>
        </w:rPr>
        <w:t>ilości odebranych odpadów mebli i innych odpadów wielkogabarytowych, zużytego sprzętu elektrycznego i elektronicznego [Mg],</w:t>
      </w:r>
    </w:p>
    <w:p w:rsidR="008F4717" w:rsidRPr="008F4717"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3"/>
          <w:szCs w:val="24"/>
          <w:lang w:eastAsia="pl-PL"/>
        </w:rPr>
      </w:pPr>
      <w:r w:rsidRPr="008F4717">
        <w:rPr>
          <w:rFonts w:eastAsia="Times New Roman" w:cs="Times New Roman"/>
          <w:spacing w:val="-1"/>
          <w:szCs w:val="24"/>
          <w:lang w:eastAsia="pl-PL"/>
        </w:rPr>
        <w:t xml:space="preserve">ilości odebranych odpadów komunalnych ulegających biodegradacji, w tym odpady opakowaniowe </w:t>
      </w:r>
      <w:r w:rsidRPr="008F4717">
        <w:rPr>
          <w:rFonts w:eastAsia="Times New Roman" w:cs="Times New Roman"/>
          <w:szCs w:val="24"/>
          <w:lang w:eastAsia="pl-PL"/>
        </w:rPr>
        <w:t>ulegające biodegradacji oraz odpady zielone [Mg],</w:t>
      </w:r>
    </w:p>
    <w:p w:rsidR="008F4717" w:rsidRPr="008F4717"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8F4717">
        <w:rPr>
          <w:rFonts w:eastAsia="Times New Roman" w:cs="Times New Roman"/>
          <w:szCs w:val="24"/>
          <w:lang w:eastAsia="pl-PL"/>
        </w:rPr>
        <w:t>wykaz nieruchomości zamieszkałych, z których zostały odebrane w/w odpady komunalne,</w:t>
      </w:r>
    </w:p>
    <w:p w:rsidR="008F4717" w:rsidRPr="008F4717"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8F4717">
        <w:rPr>
          <w:rFonts w:eastAsia="Times New Roman" w:cs="Times New Roman"/>
          <w:szCs w:val="24"/>
          <w:lang w:eastAsia="pl-PL"/>
        </w:rPr>
        <w:t xml:space="preserve">wykaz punktów zbiórki przeterminowanych leków wraz z ilością odebranych odpadów [kg], </w:t>
      </w:r>
    </w:p>
    <w:p w:rsidR="008F4717" w:rsidRPr="008F4717"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8F4717">
        <w:rPr>
          <w:rFonts w:eastAsia="Times New Roman" w:cs="Times New Roman"/>
          <w:spacing w:val="1"/>
          <w:szCs w:val="24"/>
          <w:lang w:eastAsia="pl-PL"/>
        </w:rPr>
        <w:t>sposobach zagospodarowania odpadów, zgodnie z</w:t>
      </w:r>
      <w:r w:rsidRPr="008F4717">
        <w:rPr>
          <w:rFonts w:eastAsia="Times New Roman" w:cs="Times New Roman"/>
          <w:szCs w:val="24"/>
          <w:lang w:eastAsia="pl-PL"/>
        </w:rPr>
        <w:t xml:space="preserve"> </w:t>
      </w:r>
      <w:r w:rsidRPr="008F4717">
        <w:rPr>
          <w:rFonts w:eastAsia="Times New Roman" w:cs="Times New Roman"/>
          <w:spacing w:val="-1"/>
          <w:szCs w:val="24"/>
          <w:lang w:eastAsia="pl-PL"/>
        </w:rPr>
        <w:t>obowiązującymi przepisami prawa.</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pacing w:val="-1"/>
          <w:szCs w:val="24"/>
          <w:lang w:eastAsia="pl-PL"/>
        </w:rPr>
        <w:t xml:space="preserve">Raporty z prowadzenia PSGO powinny posiadać informację zawierającą: wykaz posesji, z których mieszkańcy dostarczyli odpady zebrane selektywnie, </w:t>
      </w:r>
      <w:r w:rsidRPr="008F4717">
        <w:rPr>
          <w:rFonts w:eastAsia="Times New Roman" w:cs="Times New Roman"/>
          <w:szCs w:val="24"/>
          <w:lang w:eastAsia="pl-PL"/>
        </w:rPr>
        <w:t xml:space="preserve">ich rodzaj i ilość oraz sposób zagospodarowania odpadów, wraz ze wskazaniem instalacji, do której </w:t>
      </w:r>
      <w:r w:rsidRPr="008F4717">
        <w:rPr>
          <w:rFonts w:eastAsia="Times New Roman" w:cs="Times New Roman"/>
          <w:spacing w:val="-1"/>
          <w:szCs w:val="24"/>
          <w:lang w:eastAsia="pl-PL"/>
        </w:rPr>
        <w:t>zostały one przekazane.</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pacing w:val="-1"/>
          <w:szCs w:val="24"/>
          <w:lang w:eastAsia="pl-PL"/>
        </w:rPr>
        <w:t xml:space="preserve">Raporty muszą być przekazywane w formie elektronicznej i papierowej uzgodnionej </w:t>
      </w:r>
      <w:r w:rsidRPr="008F4717">
        <w:rPr>
          <w:rFonts w:eastAsia="Times New Roman" w:cs="Times New Roman"/>
          <w:spacing w:val="-1"/>
          <w:szCs w:val="24"/>
          <w:lang w:eastAsia="pl-PL"/>
        </w:rPr>
        <w:br/>
        <w:t xml:space="preserve">z </w:t>
      </w:r>
      <w:r w:rsidRPr="008F4717">
        <w:rPr>
          <w:rFonts w:eastAsia="Times New Roman" w:cs="Times New Roman"/>
          <w:spacing w:val="-2"/>
          <w:szCs w:val="24"/>
          <w:lang w:eastAsia="pl-PL"/>
        </w:rPr>
        <w:t>Zamawiającym.</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zCs w:val="24"/>
          <w:lang w:eastAsia="pl-PL"/>
        </w:rPr>
        <w:t>N</w:t>
      </w:r>
      <w:r w:rsidRPr="008F4717">
        <w:rPr>
          <w:rFonts w:eastAsia="Times New Roman" w:cs="Times New Roman"/>
          <w:spacing w:val="-1"/>
          <w:szCs w:val="24"/>
          <w:lang w:eastAsia="pl-PL"/>
        </w:rPr>
        <w:t xml:space="preserve">a żądanie Zamawiającego, w celu potwierdzenia prawidłowo prowadzonej gospodarki odpadami </w:t>
      </w:r>
      <w:r w:rsidRPr="008F4717">
        <w:rPr>
          <w:rFonts w:eastAsia="Times New Roman" w:cs="Times New Roman"/>
          <w:szCs w:val="24"/>
          <w:lang w:eastAsia="pl-PL"/>
        </w:rPr>
        <w:t>komunalnymi, Wykonawca przedstawi niezwłocznie poświadczone kopie kart ewidencji odpadów</w:t>
      </w:r>
      <w:r w:rsidRPr="008F4717">
        <w:rPr>
          <w:rFonts w:eastAsia="Times New Roman" w:cs="Times New Roman"/>
          <w:spacing w:val="-12"/>
          <w:szCs w:val="24"/>
          <w:lang w:eastAsia="pl-PL"/>
        </w:rPr>
        <w:t xml:space="preserve"> </w:t>
      </w:r>
      <w:r w:rsidRPr="008F4717">
        <w:rPr>
          <w:rFonts w:eastAsia="Times New Roman" w:cs="Times New Roman"/>
          <w:spacing w:val="-1"/>
          <w:szCs w:val="24"/>
          <w:lang w:eastAsia="pl-PL"/>
        </w:rPr>
        <w:t>i dowody dostarczania odpadów do Regionalnej Instalacji Przetwarzania Odpadów Komunalnych (instalacji zastępczej) i do instalacji odzysku i unieszkodliwiania, tj. karty przekazania odpadów.</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zCs w:val="24"/>
          <w:lang w:eastAsia="pl-PL"/>
        </w:rPr>
        <w:t xml:space="preserve">Wykonawca zobowiązany jest do przekazania </w:t>
      </w:r>
      <w:r w:rsidRPr="008F4717">
        <w:rPr>
          <w:rFonts w:eastAsia="Times New Roman" w:cs="Times New Roman"/>
          <w:spacing w:val="-1"/>
          <w:szCs w:val="24"/>
          <w:lang w:eastAsia="pl-PL"/>
        </w:rPr>
        <w:t xml:space="preserve">raportu miesięcznego Zamawiającemu w terminie 7 dni od zakończenia miesiąca, </w:t>
      </w:r>
      <w:r w:rsidRPr="008F4717">
        <w:rPr>
          <w:rFonts w:eastAsia="Times New Roman" w:cs="Times New Roman"/>
          <w:spacing w:val="-2"/>
          <w:szCs w:val="24"/>
          <w:lang w:eastAsia="pl-PL"/>
        </w:rPr>
        <w:t>którego dotyczy.</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pacing w:val="-1"/>
          <w:szCs w:val="24"/>
          <w:lang w:eastAsia="pl-PL"/>
        </w:rPr>
        <w:t xml:space="preserve">Wykonawca zobowiązany jest do przekazywania kwartalnych sprawozdań w zakresie objętym przedmiotem umowy, spełniających wymogi Rozporządzenia Ministra Środowiska z dnia 15 maja 2012 r. w sprawie wzorów </w:t>
      </w:r>
      <w:r w:rsidRPr="008F4717">
        <w:rPr>
          <w:rFonts w:eastAsia="Times New Roman" w:cs="Times New Roman"/>
          <w:szCs w:val="24"/>
          <w:lang w:eastAsia="pl-PL"/>
        </w:rPr>
        <w:t>sprawozdań o odebranych odpadach komunalnych, odebranych nieczystościach ciekłych oraz realizacji zadań z zakresu gospodarowania odpadami komunalnymi (Dz. U. z 2012 poz. 630)</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zCs w:val="24"/>
          <w:lang w:eastAsia="pl-PL"/>
        </w:rPr>
        <w:t>Sprawozdania przekazuje się drogą papierową i elektroniczną.</w:t>
      </w:r>
    </w:p>
    <w:p w:rsidR="008F4717" w:rsidRPr="008F4717"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8F4717">
        <w:rPr>
          <w:rFonts w:eastAsia="Times New Roman" w:cs="Times New Roman"/>
          <w:szCs w:val="24"/>
          <w:lang w:eastAsia="pl-PL"/>
        </w:rPr>
        <w:t xml:space="preserve">Wykonawca zobowiązany jest do </w:t>
      </w:r>
      <w:r w:rsidRPr="008F4717">
        <w:rPr>
          <w:rFonts w:eastAsia="Times New Roman" w:cs="Times New Roman"/>
          <w:spacing w:val="-1"/>
          <w:szCs w:val="24"/>
          <w:lang w:eastAsia="pl-PL"/>
        </w:rPr>
        <w:t>przekazania Zamawiającemu sprawozdań kwartalnych do końca miesiąca następującego po zakończeniu kwartału, którego dotyczy.</w:t>
      </w:r>
    </w:p>
    <w:p w:rsidR="008F4717" w:rsidRPr="008F4717" w:rsidRDefault="008F4717" w:rsidP="008F4717">
      <w:pPr>
        <w:widowControl w:val="0"/>
        <w:shd w:val="clear" w:color="auto" w:fill="FFFFFF"/>
        <w:tabs>
          <w:tab w:val="left" w:pos="426"/>
        </w:tabs>
        <w:suppressAutoHyphens/>
        <w:autoSpaceDE w:val="0"/>
        <w:autoSpaceDN w:val="0"/>
        <w:adjustRightInd w:val="0"/>
        <w:spacing w:line="240" w:lineRule="auto"/>
        <w:ind w:left="1980"/>
        <w:jc w:val="both"/>
        <w:rPr>
          <w:rFonts w:eastAsia="Times New Roman" w:cs="Times New Roman"/>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12.</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Obowiązki Zamawiającego</w:t>
      </w:r>
    </w:p>
    <w:p w:rsidR="008F4717" w:rsidRPr="008F4717" w:rsidRDefault="008F4717" w:rsidP="008F4717">
      <w:pPr>
        <w:spacing w:line="240" w:lineRule="auto"/>
        <w:ind w:left="720"/>
        <w:rPr>
          <w:rFonts w:eastAsia="Times New Roman" w:cs="Times New Roman"/>
          <w:b/>
          <w:szCs w:val="24"/>
          <w:lang w:eastAsia="pl-PL"/>
        </w:rPr>
      </w:pPr>
    </w:p>
    <w:p w:rsidR="008F4717" w:rsidRPr="008F4717" w:rsidRDefault="008F4717" w:rsidP="008F4717">
      <w:pPr>
        <w:widowControl w:val="0"/>
        <w:numPr>
          <w:ilvl w:val="0"/>
          <w:numId w:val="11"/>
        </w:numPr>
        <w:tabs>
          <w:tab w:val="left" w:pos="426"/>
        </w:tabs>
        <w:suppressAutoHyphens/>
        <w:autoSpaceDE w:val="0"/>
        <w:spacing w:line="240" w:lineRule="auto"/>
        <w:ind w:left="709" w:hanging="425"/>
        <w:jc w:val="both"/>
        <w:rPr>
          <w:rFonts w:eastAsia="Times New Roman" w:cs="Times New Roman"/>
          <w:szCs w:val="24"/>
          <w:lang w:eastAsia="pl-PL"/>
        </w:rPr>
      </w:pPr>
      <w:r w:rsidRPr="008F4717">
        <w:rPr>
          <w:rFonts w:eastAsia="Times New Roman" w:cs="Times New Roman"/>
          <w:szCs w:val="24"/>
          <w:lang w:eastAsia="pl-PL"/>
        </w:rPr>
        <w:t>Zamawiający zobowiązuje się do współpracy z Wykonawcą w celu wykonania umowy, w szczególności:</w:t>
      </w:r>
    </w:p>
    <w:p w:rsidR="008F4717" w:rsidRPr="008F4717"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t>współpracy z Wykonawcą przy akceptacji harmonogramu odbierania odpadów oraz jego zmian;</w:t>
      </w:r>
    </w:p>
    <w:p w:rsidR="008F4717" w:rsidRPr="008F4717"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t xml:space="preserve">przekazywania drogą elektroniczną informacji niezbędnych dla prawidłowego wykonywania umowy, w szczególności informowania o zmianach w liczbie </w:t>
      </w:r>
      <w:r w:rsidRPr="008F4717">
        <w:rPr>
          <w:rFonts w:eastAsia="Times New Roman" w:cs="Times New Roman"/>
          <w:szCs w:val="24"/>
          <w:lang w:eastAsia="pl-PL"/>
        </w:rPr>
        <w:br/>
        <w:t>i lokalizacji nieruchomości objętych obowiązkiem odbierania odpadów.</w:t>
      </w:r>
    </w:p>
    <w:p w:rsidR="008F4717" w:rsidRPr="008F4717"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t>informowania Wykonawcy o zaistnieniu okoliczności uzasadniającej zmianę częstotliwości odbioru odpadów komunalnych zmieszanych lub segregowanych, jak również o konieczności zmiany liczby lub rodzajów pojemników lub worków  przeznaczonych do gromadzenia odpadów.</w:t>
      </w:r>
    </w:p>
    <w:p w:rsidR="008F4717" w:rsidRPr="008F4717" w:rsidRDefault="008F4717" w:rsidP="008F4717">
      <w:pPr>
        <w:widowControl w:val="0"/>
        <w:numPr>
          <w:ilvl w:val="0"/>
          <w:numId w:val="11"/>
        </w:numPr>
        <w:tabs>
          <w:tab w:val="num" w:pos="426"/>
        </w:tabs>
        <w:suppressAutoHyphens/>
        <w:autoSpaceDE w:val="0"/>
        <w:spacing w:line="240" w:lineRule="auto"/>
        <w:ind w:left="426"/>
        <w:jc w:val="both"/>
        <w:rPr>
          <w:rFonts w:eastAsia="Times New Roman" w:cs="Times New Roman"/>
          <w:szCs w:val="24"/>
          <w:lang w:eastAsia="pl-PL"/>
        </w:rPr>
      </w:pPr>
      <w:r w:rsidRPr="008F4717">
        <w:rPr>
          <w:rFonts w:eastAsia="Times New Roman" w:cs="Times New Roman"/>
          <w:szCs w:val="24"/>
          <w:lang w:eastAsia="pl-PL"/>
        </w:rPr>
        <w:t>Zamawiający uprawniony jest do:</w:t>
      </w:r>
    </w:p>
    <w:p w:rsidR="008F4717" w:rsidRPr="008F4717"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lastRenderedPageBreak/>
        <w:t>nadzoru oraz dokonania kontroli sposobu wykonywania przez Wykonawcę postanowień niniejszej umowy,</w:t>
      </w:r>
    </w:p>
    <w:p w:rsidR="008F4717" w:rsidRPr="008F4717"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8F4717">
        <w:rPr>
          <w:rFonts w:eastAsia="Times New Roman" w:cs="Times New Roman"/>
          <w:szCs w:val="24"/>
          <w:lang w:eastAsia="pl-PL"/>
        </w:rPr>
        <w:t>żądania od Wykonawcy przedstawienia dokumentów lub informacji dotyczących lub związanych z wykonywaniem przedmiotu umowy, w tym dokumentów potwierdzających ważenie oraz zagospodarowanie odebranych przez Wykonawcę odpadów.</w:t>
      </w:r>
    </w:p>
    <w:p w:rsidR="008F4717" w:rsidRPr="008F4717" w:rsidRDefault="008F4717" w:rsidP="008F4717">
      <w:pPr>
        <w:widowControl w:val="0"/>
        <w:numPr>
          <w:ilvl w:val="0"/>
          <w:numId w:val="11"/>
        </w:numPr>
        <w:tabs>
          <w:tab w:val="left" w:pos="426"/>
          <w:tab w:val="num" w:pos="709"/>
        </w:tabs>
        <w:suppressAutoHyphens/>
        <w:autoSpaceDE w:val="0"/>
        <w:spacing w:line="240" w:lineRule="auto"/>
        <w:ind w:left="709" w:hanging="283"/>
        <w:jc w:val="both"/>
        <w:rPr>
          <w:rFonts w:eastAsia="Times New Roman" w:cs="Times New Roman"/>
          <w:szCs w:val="24"/>
          <w:lang w:eastAsia="pl-PL"/>
        </w:rPr>
      </w:pPr>
      <w:r w:rsidRPr="008F4717">
        <w:rPr>
          <w:rFonts w:eastAsia="Times New Roman" w:cs="Times New Roman"/>
          <w:szCs w:val="24"/>
          <w:lang w:eastAsia="pl-PL"/>
        </w:rPr>
        <w:t>Zamawiający zobowiązuje się do zapłaty Wykonawcy wynagrodzenia, na warunkach i   terminach określonych w § 13 niniejszej umowy.</w:t>
      </w:r>
    </w:p>
    <w:p w:rsidR="008F4717" w:rsidRPr="008F4717" w:rsidRDefault="008F4717" w:rsidP="008F4717">
      <w:pPr>
        <w:spacing w:line="240" w:lineRule="auto"/>
        <w:ind w:left="2340"/>
        <w:rPr>
          <w:rFonts w:eastAsia="Times New Roman" w:cs="Times New Roman"/>
          <w:szCs w:val="24"/>
          <w:lang w:eastAsia="pl-PL"/>
        </w:rPr>
      </w:pPr>
    </w:p>
    <w:p w:rsidR="008F4717" w:rsidRPr="008F4717" w:rsidRDefault="008F4717" w:rsidP="008F4717">
      <w:pPr>
        <w:spacing w:line="240" w:lineRule="auto"/>
        <w:ind w:left="2340"/>
        <w:rPr>
          <w:rFonts w:eastAsia="Times New Roman" w:cs="Times New Roman"/>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13.</w:t>
      </w:r>
    </w:p>
    <w:p w:rsidR="008F4717" w:rsidRPr="008F4717" w:rsidRDefault="008F4717" w:rsidP="008F4717">
      <w:pPr>
        <w:spacing w:line="240" w:lineRule="auto"/>
        <w:jc w:val="center"/>
        <w:rPr>
          <w:rFonts w:eastAsia="Times New Roman" w:cs="Times New Roman"/>
          <w:b/>
          <w:bCs/>
          <w:szCs w:val="24"/>
          <w:lang w:eastAsia="pl-PL"/>
        </w:rPr>
      </w:pPr>
      <w:r w:rsidRPr="008F4717">
        <w:rPr>
          <w:rFonts w:eastAsia="Times New Roman" w:cs="Times New Roman"/>
          <w:b/>
          <w:bCs/>
          <w:szCs w:val="24"/>
          <w:lang w:eastAsia="pl-PL"/>
        </w:rPr>
        <w:t>Wynagrodzenie</w:t>
      </w:r>
    </w:p>
    <w:p w:rsidR="008F4717" w:rsidRPr="008F4717" w:rsidRDefault="008F4717" w:rsidP="008F4717">
      <w:pPr>
        <w:spacing w:line="240" w:lineRule="auto"/>
        <w:jc w:val="center"/>
        <w:rPr>
          <w:rFonts w:eastAsia="Times New Roman" w:cs="Times New Roman"/>
          <w:szCs w:val="24"/>
          <w:lang w:eastAsia="pl-PL"/>
        </w:rPr>
      </w:pPr>
    </w:p>
    <w:p w:rsidR="008F4717" w:rsidRPr="008F4717" w:rsidRDefault="008F4717" w:rsidP="008F4717">
      <w:pPr>
        <w:numPr>
          <w:ilvl w:val="0"/>
          <w:numId w:val="1"/>
        </w:numPr>
        <w:spacing w:line="240" w:lineRule="auto"/>
        <w:jc w:val="both"/>
        <w:rPr>
          <w:rFonts w:eastAsia="Times New Roman" w:cs="Times New Roman"/>
          <w:szCs w:val="24"/>
          <w:lang w:eastAsia="pl-PL"/>
        </w:rPr>
      </w:pPr>
      <w:r w:rsidRPr="008F4717">
        <w:rPr>
          <w:rFonts w:eastAsia="Times New Roman" w:cs="Times New Roman"/>
          <w:szCs w:val="24"/>
          <w:lang w:eastAsia="pl-PL"/>
        </w:rPr>
        <w:t>Za wykonanie obowiązków wynikających z niniejszej umowy Wykonawca otrzyma wynagrodzenie ryczałtowe w wysokości:</w:t>
      </w:r>
    </w:p>
    <w:p w:rsidR="008F4717" w:rsidRPr="008F4717" w:rsidRDefault="008F4717" w:rsidP="008F4717">
      <w:pPr>
        <w:spacing w:line="240" w:lineRule="auto"/>
        <w:ind w:firstLine="708"/>
        <w:jc w:val="both"/>
        <w:rPr>
          <w:rFonts w:eastAsia="Times New Roman" w:cs="Times New Roman"/>
          <w:szCs w:val="24"/>
          <w:lang w:eastAsia="pl-PL"/>
        </w:rPr>
      </w:pPr>
      <w:r w:rsidRPr="008F4717">
        <w:rPr>
          <w:rFonts w:eastAsia="Times New Roman" w:cs="Times New Roman"/>
          <w:szCs w:val="24"/>
          <w:lang w:eastAsia="pl-PL"/>
        </w:rPr>
        <w:t xml:space="preserve">…………… złotych netto  (słownie złotych: …….............................………..…) </w:t>
      </w:r>
    </w:p>
    <w:p w:rsidR="008F4717" w:rsidRPr="008F4717" w:rsidRDefault="008F4717" w:rsidP="008F4717">
      <w:pPr>
        <w:spacing w:line="240" w:lineRule="auto"/>
        <w:ind w:firstLine="708"/>
        <w:jc w:val="both"/>
        <w:rPr>
          <w:rFonts w:eastAsia="Times New Roman" w:cs="Times New Roman"/>
          <w:szCs w:val="24"/>
          <w:lang w:eastAsia="pl-PL"/>
        </w:rPr>
      </w:pPr>
      <w:r w:rsidRPr="008F4717">
        <w:rPr>
          <w:rFonts w:eastAsia="Times New Roman" w:cs="Times New Roman"/>
          <w:szCs w:val="24"/>
          <w:lang w:eastAsia="pl-PL"/>
        </w:rPr>
        <w:t>…………… złotych brutto (słownie złotych: …….............................….………)</w:t>
      </w:r>
    </w:p>
    <w:p w:rsidR="008F4717" w:rsidRPr="008F4717" w:rsidRDefault="008F4717" w:rsidP="008F4717">
      <w:pPr>
        <w:numPr>
          <w:ilvl w:val="0"/>
          <w:numId w:val="1"/>
        </w:numPr>
        <w:spacing w:line="240" w:lineRule="auto"/>
        <w:ind w:right="-2"/>
        <w:jc w:val="both"/>
        <w:rPr>
          <w:rFonts w:eastAsia="Times New Roman" w:cs="Times New Roman"/>
          <w:szCs w:val="24"/>
          <w:lang w:eastAsia="pl-PL"/>
        </w:rPr>
      </w:pPr>
      <w:r w:rsidRPr="008F4717">
        <w:rPr>
          <w:rFonts w:eastAsia="Times New Roman" w:cs="Times New Roman"/>
          <w:szCs w:val="24"/>
          <w:lang w:eastAsia="pl-PL"/>
        </w:rPr>
        <w:t>Wynagrodzenie będzie płatne w równych miesięcznych ratach, po upływie miesiąca, w którym wykonano usługę, każda rata w wysokości:</w:t>
      </w:r>
    </w:p>
    <w:p w:rsidR="008F4717" w:rsidRPr="008F4717" w:rsidRDefault="008F4717" w:rsidP="008F4717">
      <w:pPr>
        <w:spacing w:line="240" w:lineRule="auto"/>
        <w:ind w:left="720" w:right="-2"/>
        <w:jc w:val="both"/>
        <w:rPr>
          <w:rFonts w:eastAsia="Times New Roman" w:cs="Times New Roman"/>
          <w:szCs w:val="24"/>
          <w:lang w:eastAsia="pl-PL"/>
        </w:rPr>
      </w:pPr>
      <w:r w:rsidRPr="008F4717">
        <w:rPr>
          <w:rFonts w:eastAsia="Times New Roman" w:cs="Times New Roman"/>
          <w:szCs w:val="24"/>
          <w:lang w:eastAsia="pl-PL"/>
        </w:rPr>
        <w:t xml:space="preserve"> ………………..złotych netto</w:t>
      </w:r>
    </w:p>
    <w:p w:rsidR="008F4717" w:rsidRPr="008F4717" w:rsidRDefault="008F4717" w:rsidP="008F4717">
      <w:pPr>
        <w:spacing w:line="240" w:lineRule="auto"/>
        <w:ind w:left="720" w:right="-2"/>
        <w:jc w:val="both"/>
        <w:rPr>
          <w:rFonts w:eastAsia="Times New Roman" w:cs="Times New Roman"/>
          <w:szCs w:val="24"/>
          <w:lang w:eastAsia="pl-PL"/>
        </w:rPr>
      </w:pPr>
      <w:r w:rsidRPr="008F4717">
        <w:rPr>
          <w:rFonts w:eastAsia="Times New Roman" w:cs="Times New Roman"/>
          <w:szCs w:val="24"/>
          <w:lang w:eastAsia="pl-PL"/>
        </w:rPr>
        <w:t xml:space="preserve"> ………………..złotych brutto </w:t>
      </w:r>
    </w:p>
    <w:p w:rsidR="008F4717" w:rsidRPr="008F4717" w:rsidRDefault="008F4717" w:rsidP="008F4717">
      <w:pPr>
        <w:numPr>
          <w:ilvl w:val="0"/>
          <w:numId w:val="1"/>
        </w:numPr>
        <w:spacing w:line="240" w:lineRule="auto"/>
        <w:ind w:right="-2"/>
        <w:jc w:val="both"/>
        <w:rPr>
          <w:rFonts w:eastAsia="Times New Roman" w:cs="Times New Roman"/>
          <w:szCs w:val="24"/>
          <w:lang w:eastAsia="pl-PL"/>
        </w:rPr>
      </w:pPr>
      <w:r w:rsidRPr="008F4717">
        <w:rPr>
          <w:rFonts w:eastAsia="Times New Roman" w:cs="Times New Roman"/>
          <w:szCs w:val="24"/>
          <w:lang w:eastAsia="pl-PL"/>
        </w:rPr>
        <w:t>W przypadku zawarcia umowy na czas obejmujący niepełny miesiąc, wynagrodzenie za ten miesiąc zostanie ustalone proporcjonalnie do liczby pozostałych dni w miesiącu.</w:t>
      </w:r>
    </w:p>
    <w:p w:rsidR="008F4717" w:rsidRPr="008F4717" w:rsidRDefault="008F4717" w:rsidP="008F4717">
      <w:pPr>
        <w:numPr>
          <w:ilvl w:val="0"/>
          <w:numId w:val="1"/>
        </w:numPr>
        <w:spacing w:line="240" w:lineRule="auto"/>
        <w:jc w:val="both"/>
        <w:rPr>
          <w:rFonts w:eastAsia="Times New Roman" w:cs="Times New Roman"/>
          <w:szCs w:val="24"/>
          <w:lang w:eastAsia="pl-PL"/>
        </w:rPr>
      </w:pPr>
      <w:r w:rsidRPr="008F4717">
        <w:rPr>
          <w:rFonts w:eastAsia="Times New Roman" w:cs="Times New Roman"/>
          <w:szCs w:val="24"/>
          <w:lang w:eastAsia="pl-PL"/>
        </w:rPr>
        <w:t>Wykonawca oświadcza, że wszystkie niezbędne wydatki i koszty związane z realizacją przedmiotu umowy zostały przez niego uwzględnione w cenie ofertowej za jeden miesiąc, z uwzględnieniem w szczególności:</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charakterystyki gminy,</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ilości odbieranych odpadów w poprzednim roku,</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możliwości wzrostu ilości odbieranych odpadów,</w:t>
      </w:r>
    </w:p>
    <w:p w:rsidR="008F4717" w:rsidRPr="008F4717"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8F4717">
        <w:rPr>
          <w:rFonts w:eastAsia="Times New Roman" w:cs="Times New Roman"/>
          <w:szCs w:val="24"/>
          <w:lang w:eastAsia="pl-PL"/>
        </w:rPr>
        <w:t>możliwości wzrostu liczby obsługiwanych nieruchomości oraz tym samym wzrost liczby mieszkańców,</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częstotliwości i sposobu odbierania odpadów,</w:t>
      </w:r>
    </w:p>
    <w:p w:rsidR="008F4717" w:rsidRPr="008F4717"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8F4717">
        <w:rPr>
          <w:rFonts w:eastAsia="Times New Roman" w:cs="Times New Roman"/>
          <w:szCs w:val="24"/>
          <w:lang w:eastAsia="pl-PL"/>
        </w:rPr>
        <w:t>osiągnięcia poziomu recyklingu,</w:t>
      </w:r>
    </w:p>
    <w:p w:rsidR="008F4717" w:rsidRPr="008F4717"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8F4717">
        <w:rPr>
          <w:rFonts w:eastAsia="Times New Roman" w:cs="Times New Roman"/>
          <w:szCs w:val="24"/>
          <w:lang w:eastAsia="pl-PL"/>
        </w:rPr>
        <w:t>zaopatrzenia właścicieli nieruchomości w worki i pojemniki do zbiórki odpadów komunalnych</w:t>
      </w:r>
    </w:p>
    <w:p w:rsidR="008F4717" w:rsidRPr="008F4717" w:rsidRDefault="008F4717" w:rsidP="008F4717">
      <w:pPr>
        <w:numPr>
          <w:ilvl w:val="0"/>
          <w:numId w:val="1"/>
        </w:numPr>
        <w:tabs>
          <w:tab w:val="left" w:pos="709"/>
        </w:tabs>
        <w:spacing w:line="240" w:lineRule="auto"/>
        <w:jc w:val="both"/>
        <w:rPr>
          <w:rFonts w:eastAsia="Times New Roman" w:cs="Times New Roman"/>
          <w:szCs w:val="24"/>
          <w:lang w:eastAsia="pl-PL"/>
        </w:rPr>
      </w:pPr>
      <w:r w:rsidRPr="008F4717">
        <w:rPr>
          <w:rFonts w:eastAsia="Times New Roman" w:cs="Times New Roman"/>
          <w:szCs w:val="24"/>
          <w:lang w:eastAsia="pl-PL"/>
        </w:rPr>
        <w:t>Wynagrodzenie ryczałtowe nie ulegnie zmianie w trakcie trwania umowy i obejmuje należność za wykonanie wszystkich czynności niezbędnych do kompleksowej realizacji przedmiotu umowy, do których zobowiązany jest Wykonawca na podstawie niniejszej umowy.</w:t>
      </w:r>
    </w:p>
    <w:p w:rsidR="008F4717" w:rsidRPr="008F4717" w:rsidRDefault="008F4717" w:rsidP="008F4717">
      <w:pPr>
        <w:numPr>
          <w:ilvl w:val="0"/>
          <w:numId w:val="1"/>
        </w:numPr>
        <w:spacing w:line="240" w:lineRule="auto"/>
        <w:jc w:val="both"/>
        <w:rPr>
          <w:rFonts w:eastAsia="Times New Roman" w:cs="Times New Roman"/>
          <w:szCs w:val="24"/>
          <w:lang w:eastAsia="pl-PL"/>
        </w:rPr>
      </w:pPr>
      <w:r w:rsidRPr="008F4717">
        <w:rPr>
          <w:rFonts w:eastAsia="Times New Roman" w:cs="Times New Roman"/>
          <w:szCs w:val="24"/>
          <w:lang w:eastAsia="pl-PL"/>
        </w:rPr>
        <w:t>Niedoszacowanie, pominięcie oraz brak rozpoznania zakresu przedmiotu umowy nie może być podstawą do żądania zmiany wynagrodzenia ryczałtowego określonego w ust. 1 niniejszego paragrafu.</w:t>
      </w:r>
    </w:p>
    <w:p w:rsidR="008F4717" w:rsidRPr="008F4717" w:rsidRDefault="008F4717" w:rsidP="008F4717">
      <w:pPr>
        <w:numPr>
          <w:ilvl w:val="0"/>
          <w:numId w:val="1"/>
        </w:numPr>
        <w:spacing w:line="240" w:lineRule="auto"/>
        <w:jc w:val="both"/>
        <w:rPr>
          <w:rFonts w:eastAsia="Times New Roman" w:cs="Times New Roman"/>
          <w:szCs w:val="24"/>
          <w:lang w:eastAsia="pl-PL"/>
        </w:rPr>
      </w:pPr>
      <w:r w:rsidRPr="008F4717">
        <w:rPr>
          <w:rFonts w:eastAsia="Times New Roman" w:cs="Times New Roman"/>
          <w:szCs w:val="24"/>
          <w:lang w:eastAsia="pl-PL"/>
        </w:rPr>
        <w:t>Wykonawca oświadcza, że jest płatnikiem podatku VAT, uprawnionym do wystawienia faktury VAT.</w:t>
      </w:r>
    </w:p>
    <w:p w:rsidR="008F4717" w:rsidRPr="008F4717" w:rsidRDefault="008F4717" w:rsidP="008F4717">
      <w:pPr>
        <w:numPr>
          <w:ilvl w:val="0"/>
          <w:numId w:val="1"/>
        </w:numPr>
        <w:tabs>
          <w:tab w:val="left" w:pos="709"/>
        </w:tabs>
        <w:spacing w:line="240" w:lineRule="auto"/>
        <w:jc w:val="both"/>
        <w:rPr>
          <w:rFonts w:eastAsia="Times New Roman" w:cs="Times New Roman"/>
          <w:szCs w:val="24"/>
          <w:lang w:eastAsia="pl-PL"/>
        </w:rPr>
      </w:pPr>
      <w:r w:rsidRPr="008F4717">
        <w:rPr>
          <w:rFonts w:eastAsia="Times New Roman" w:cs="Times New Roman"/>
          <w:szCs w:val="24"/>
          <w:lang w:eastAsia="pl-PL"/>
        </w:rPr>
        <w:t>Zapłata wynagrodzenia, nastąpi po wykonaniu usługi za dany miesiąc, w terminie do 30 dni od daty otrzymania faktury VAT przez Zamawiającego.</w:t>
      </w:r>
    </w:p>
    <w:p w:rsidR="008F4717" w:rsidRPr="008F4717" w:rsidRDefault="008F4717" w:rsidP="008F4717">
      <w:pPr>
        <w:numPr>
          <w:ilvl w:val="0"/>
          <w:numId w:val="1"/>
        </w:numPr>
        <w:spacing w:line="240" w:lineRule="auto"/>
        <w:jc w:val="both"/>
        <w:rPr>
          <w:rFonts w:eastAsia="Times New Roman" w:cs="Times New Roman"/>
          <w:i/>
          <w:szCs w:val="24"/>
          <w:lang w:eastAsia="pl-PL"/>
        </w:rPr>
      </w:pPr>
      <w:r w:rsidRPr="008F4717">
        <w:rPr>
          <w:rFonts w:eastAsia="Times New Roman" w:cs="Times New Roman"/>
          <w:szCs w:val="24"/>
          <w:lang w:eastAsia="pl-PL"/>
        </w:rPr>
        <w:t xml:space="preserve">Płatność realizowana będzie przelewem na rachunek bankowy Wykonawcy w </w:t>
      </w:r>
      <w:r w:rsidRPr="008F4717">
        <w:rPr>
          <w:rFonts w:eastAsia="Times New Roman" w:cs="Times New Roman"/>
          <w:i/>
          <w:szCs w:val="24"/>
          <w:lang w:eastAsia="pl-PL"/>
        </w:rPr>
        <w:t xml:space="preserve">(nazwa banku) </w:t>
      </w:r>
      <w:r w:rsidRPr="008F4717">
        <w:rPr>
          <w:rFonts w:eastAsia="Times New Roman" w:cs="Times New Roman"/>
          <w:szCs w:val="24"/>
          <w:lang w:eastAsia="pl-PL"/>
        </w:rPr>
        <w:t xml:space="preserve">nr </w:t>
      </w:r>
      <w:r w:rsidRPr="008F4717">
        <w:rPr>
          <w:rFonts w:eastAsia="Times New Roman" w:cs="Times New Roman"/>
          <w:i/>
          <w:szCs w:val="24"/>
          <w:lang w:eastAsia="pl-PL"/>
        </w:rPr>
        <w:t xml:space="preserve">(nr rachunku bankowego). </w:t>
      </w:r>
    </w:p>
    <w:p w:rsidR="008F4717" w:rsidRPr="008F4717" w:rsidRDefault="008F4717" w:rsidP="008F4717">
      <w:pPr>
        <w:numPr>
          <w:ilvl w:val="0"/>
          <w:numId w:val="1"/>
        </w:numPr>
        <w:spacing w:line="240" w:lineRule="auto"/>
        <w:jc w:val="both"/>
        <w:rPr>
          <w:rFonts w:eastAsia="Times New Roman" w:cs="Times New Roman"/>
          <w:i/>
          <w:szCs w:val="24"/>
          <w:lang w:eastAsia="pl-PL"/>
        </w:rPr>
      </w:pPr>
      <w:r w:rsidRPr="008F4717">
        <w:rPr>
          <w:rFonts w:eastAsia="Times New Roman" w:cs="Times New Roman"/>
          <w:szCs w:val="24"/>
          <w:lang w:eastAsia="pl-PL"/>
        </w:rPr>
        <w:lastRenderedPageBreak/>
        <w:t>Wykonawca zobowiązany jest do wystawiania faktur na adres: Gmina Dobre Miasto ul. Warszawska 14</w:t>
      </w:r>
      <w:r w:rsidRPr="008F4717">
        <w:rPr>
          <w:rFonts w:eastAsia="Times New Roman" w:cs="Times New Roman"/>
          <w:i/>
          <w:szCs w:val="24"/>
          <w:lang w:eastAsia="pl-PL"/>
        </w:rPr>
        <w:t xml:space="preserve">, </w:t>
      </w:r>
      <w:r w:rsidRPr="008F4717">
        <w:rPr>
          <w:rFonts w:eastAsia="Times New Roman" w:cs="Times New Roman"/>
          <w:szCs w:val="24"/>
          <w:lang w:eastAsia="pl-PL"/>
        </w:rPr>
        <w:t>11-040 Dobre Miasto</w:t>
      </w:r>
      <w:r w:rsidRPr="008F4717">
        <w:rPr>
          <w:rFonts w:eastAsia="Times New Roman" w:cs="Times New Roman"/>
          <w:i/>
          <w:szCs w:val="24"/>
          <w:lang w:eastAsia="pl-PL"/>
        </w:rPr>
        <w:t xml:space="preserve">, </w:t>
      </w:r>
      <w:r w:rsidRPr="008F4717">
        <w:rPr>
          <w:rFonts w:eastAsia="Times New Roman" w:cs="Times New Roman"/>
          <w:szCs w:val="24"/>
          <w:lang w:eastAsia="pl-PL"/>
        </w:rPr>
        <w:t>NIP 7393845814.</w:t>
      </w:r>
    </w:p>
    <w:p w:rsid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14.</w:t>
      </w:r>
    </w:p>
    <w:p w:rsidR="008F4717" w:rsidRPr="008F4717" w:rsidRDefault="008F4717" w:rsidP="008F4717">
      <w:pPr>
        <w:spacing w:line="240" w:lineRule="auto"/>
        <w:jc w:val="center"/>
        <w:rPr>
          <w:rFonts w:eastAsia="Times New Roman" w:cs="Times New Roman"/>
          <w:b/>
          <w:bCs/>
          <w:szCs w:val="24"/>
          <w:lang w:eastAsia="pl-PL"/>
        </w:rPr>
      </w:pPr>
      <w:r w:rsidRPr="008F4717">
        <w:rPr>
          <w:rFonts w:eastAsia="Times New Roman" w:cs="Times New Roman"/>
          <w:b/>
          <w:szCs w:val="24"/>
          <w:lang w:eastAsia="pl-PL"/>
        </w:rPr>
        <w:t>K</w:t>
      </w:r>
      <w:r w:rsidRPr="008F4717">
        <w:rPr>
          <w:rFonts w:eastAsia="Times New Roman" w:cs="Times New Roman"/>
          <w:b/>
          <w:bCs/>
          <w:szCs w:val="24"/>
          <w:lang w:eastAsia="pl-PL"/>
        </w:rPr>
        <w:t>ary umowne</w:t>
      </w:r>
    </w:p>
    <w:p w:rsidR="008F4717" w:rsidRPr="008F4717" w:rsidRDefault="008F4717" w:rsidP="008F4717">
      <w:pPr>
        <w:spacing w:line="240" w:lineRule="auto"/>
        <w:jc w:val="center"/>
        <w:rPr>
          <w:rFonts w:eastAsia="Times New Roman" w:cs="Times New Roman"/>
          <w:b/>
          <w:bCs/>
          <w:szCs w:val="24"/>
          <w:lang w:eastAsia="pl-PL"/>
        </w:rPr>
      </w:pPr>
    </w:p>
    <w:p w:rsidR="008F4717" w:rsidRPr="008F4717"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8F4717">
        <w:rPr>
          <w:rFonts w:eastAsia="Times New Roman" w:cs="Times New Roman"/>
          <w:szCs w:val="24"/>
          <w:lang w:eastAsia="pl-PL"/>
        </w:rPr>
        <w:t>Wykonawca zobowiązany jest do zapłaty na rzecz Zamawiającego kary umownej w przypadku nie osiągnięcia wymaganych zgodnie z § 10 poziomów odzysku – 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8F4717" w:rsidRPr="008F4717" w:rsidRDefault="008F4717" w:rsidP="008F4717">
      <w:pPr>
        <w:widowControl w:val="0"/>
        <w:numPr>
          <w:ilvl w:val="0"/>
          <w:numId w:val="4"/>
        </w:numPr>
        <w:tabs>
          <w:tab w:val="left" w:pos="426"/>
        </w:tabs>
        <w:suppressAutoHyphens/>
        <w:autoSpaceDE w:val="0"/>
        <w:spacing w:line="240" w:lineRule="auto"/>
        <w:ind w:left="851" w:hanging="491"/>
        <w:jc w:val="both"/>
        <w:rPr>
          <w:rFonts w:eastAsia="Times New Roman" w:cs="Times New Roman"/>
          <w:szCs w:val="24"/>
          <w:lang w:eastAsia="pl-PL"/>
        </w:rPr>
      </w:pPr>
      <w:r w:rsidRPr="008F4717">
        <w:rPr>
          <w:rFonts w:eastAsia="Times New Roman" w:cs="Times New Roman"/>
          <w:szCs w:val="24"/>
          <w:lang w:eastAsia="pl-PL"/>
        </w:rPr>
        <w:t>Wykonawca zapłaci Zamawiającemu kary umowne:</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rPr>
          <w:rFonts w:eastAsia="Calibri" w:cs="Times New Roman"/>
          <w:szCs w:val="24"/>
        </w:rPr>
        <w:t xml:space="preserve">w wysokości 10 % kwoty brutto określonej w § 13 ust. 1 umowy za odstąpienie od umowy z przyczyn leżących po stronie Wykonawcy, w szczególności w przypadkach, o których mowa w </w:t>
      </w:r>
      <w:r w:rsidRPr="008F4717">
        <w:rPr>
          <w:rFonts w:eastAsia="Times New Roman" w:cs="Times New Roman"/>
          <w:szCs w:val="24"/>
          <w:lang w:eastAsia="pl-PL"/>
        </w:rPr>
        <w:t xml:space="preserve">§ 16 ust. 2 pkt 1 i 3-8. </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rPr>
          <w:rFonts w:eastAsia="Calibri" w:cs="Times New Roman"/>
          <w:szCs w:val="24"/>
        </w:rPr>
        <w:t>w wysokości 0,</w:t>
      </w:r>
      <w:r w:rsidR="008502CE">
        <w:rPr>
          <w:rFonts w:eastAsia="Calibri" w:cs="Times New Roman"/>
          <w:szCs w:val="24"/>
        </w:rPr>
        <w:t>05</w:t>
      </w:r>
      <w:r w:rsidRPr="008F4717">
        <w:rPr>
          <w:rFonts w:eastAsia="Calibri" w:cs="Times New Roman"/>
          <w:szCs w:val="24"/>
        </w:rPr>
        <w:t xml:space="preserve"> % miesięcznego wynagrodzenia Wykonawcy netto określonego w § 13 ust. 2 umowy za każdy dzień opóźnienia w wyposażeniu nieruchomości zamieszkałej w niezbędne worki, pojemniki i kontenery do gromadzenia odpadów, </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t>w wysokości 100 zł za każdy przypadek nieodbierania odpadów lub odebrania odpadów niezgodnie z harmonogramem z miejsc ich gromadzenia. Kara będzie naliczana jako iloczyn kwoty 100 zł oraz liczby gospodarstw domowych, od których nie odebrano odpadów lub odebrano odpady w terminie niezgodnym z harmonogramem,</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t>w wysokości 100 zł za każdy dzień opóźnienia w złożeniu raportu miesięcznego lub sprawozdania kwartalnego, o których mowa w § 11,</w:t>
      </w:r>
    </w:p>
    <w:p w:rsidR="008F4717" w:rsidRPr="008F4717" w:rsidRDefault="008F4717" w:rsidP="008F4717">
      <w:pPr>
        <w:numPr>
          <w:ilvl w:val="0"/>
          <w:numId w:val="38"/>
        </w:numPr>
        <w:spacing w:line="240" w:lineRule="auto"/>
        <w:ind w:left="1276" w:hanging="425"/>
        <w:contextualSpacing/>
        <w:jc w:val="both"/>
        <w:rPr>
          <w:rFonts w:eastAsia="Calibri" w:cs="Times New Roman"/>
          <w:szCs w:val="24"/>
        </w:rPr>
      </w:pPr>
      <w:r w:rsidRPr="008F4717">
        <w:rPr>
          <w:rFonts w:eastAsia="Calibri" w:cs="Times New Roman"/>
          <w:szCs w:val="24"/>
        </w:rPr>
        <w:t>w wysokości 1.000 zł za niedostarczenie właścicielom nieruchomości harmonogramu zaakceptowanego przez Zamawiającego, za równoznaczne z niedostarczeniem harmonogramu uważa się sytuację, w której spośród 50 wybranych przez Zamawiającego właścicieli nieruchomości więcej niż 25 właścicieli oświadczyło, że nie otrzymało harmonogramu.</w:t>
      </w:r>
    </w:p>
    <w:p w:rsidR="008F4717" w:rsidRPr="008F4717"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8F4717">
        <w:rPr>
          <w:rFonts w:eastAsia="Times New Roman" w:cs="Times New Roman"/>
          <w:szCs w:val="24"/>
          <w:lang w:eastAsia="pl-PL"/>
        </w:rPr>
        <w:t xml:space="preserve">Zamawiający zapłaci Wykonawcy kary umowne za odstąpienie od umowy z przyczyn leżących po stronie Zamawiającego w wysokości 5 % wynagrodzenia netto, określonego w § 13 ust. 1, z wyłączeniem odstąpienia na podstawie art. 145 ust. 1 ustawy Prawo zamówień publicznych. </w:t>
      </w:r>
    </w:p>
    <w:p w:rsidR="008F4717" w:rsidRPr="008F4717"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8F4717">
        <w:rPr>
          <w:rFonts w:eastAsia="Times New Roman" w:cs="Times New Roman"/>
          <w:szCs w:val="24"/>
          <w:lang w:eastAsia="pl-PL"/>
        </w:rPr>
        <w:t>Zamawiający zastrzega sobie prawo do dochodzenia odszkodowania przewyższającego wysokość zastrzeżonych kar umownych, do wysokości rzeczywiście poniesionej szkody, na zasadach ogólnych uregulowanych w Kodeksie Cywilnym.</w:t>
      </w:r>
    </w:p>
    <w:p w:rsidR="008F4717" w:rsidRPr="008F4717"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8F4717">
        <w:rPr>
          <w:rFonts w:eastAsia="Times New Roman" w:cs="Times New Roman"/>
          <w:szCs w:val="24"/>
          <w:lang w:eastAsia="pl-PL"/>
        </w:rPr>
        <w:t>Zamawiający zastrzega sobie prawo potrącenia należnych kar umownych z wynagrodzenia Wykonawcy.</w:t>
      </w:r>
    </w:p>
    <w:p w:rsidR="008F4717" w:rsidRPr="008F4717" w:rsidRDefault="008F4717" w:rsidP="008F4717">
      <w:pPr>
        <w:widowControl w:val="0"/>
        <w:tabs>
          <w:tab w:val="left" w:pos="426"/>
        </w:tabs>
        <w:suppressAutoHyphens/>
        <w:autoSpaceDE w:val="0"/>
        <w:spacing w:line="240" w:lineRule="auto"/>
        <w:ind w:left="709"/>
        <w:jc w:val="both"/>
        <w:rPr>
          <w:rFonts w:eastAsia="Times New Roman" w:cs="Times New Roman"/>
          <w:szCs w:val="24"/>
          <w:lang w:eastAsia="pl-PL"/>
        </w:rPr>
      </w:pPr>
    </w:p>
    <w:p w:rsidR="008F4717" w:rsidRPr="008F4717" w:rsidRDefault="008F4717" w:rsidP="008F4717">
      <w:pPr>
        <w:spacing w:after="120" w:line="240" w:lineRule="auto"/>
        <w:jc w:val="center"/>
        <w:rPr>
          <w:rFonts w:eastAsia="Times New Roman" w:cs="Times New Roman"/>
          <w:b/>
          <w:szCs w:val="24"/>
          <w:lang w:eastAsia="pl-PL"/>
        </w:rPr>
      </w:pPr>
    </w:p>
    <w:p w:rsidR="008F4717" w:rsidRPr="008F4717" w:rsidRDefault="008F4717" w:rsidP="008F4717">
      <w:pPr>
        <w:spacing w:after="120" w:line="240" w:lineRule="auto"/>
        <w:jc w:val="center"/>
        <w:rPr>
          <w:rFonts w:eastAsia="Times New Roman" w:cs="Times New Roman"/>
          <w:b/>
          <w:szCs w:val="24"/>
          <w:lang w:eastAsia="pl-PL"/>
        </w:rPr>
      </w:pPr>
    </w:p>
    <w:p w:rsidR="008F4717" w:rsidRPr="008F4717" w:rsidRDefault="008F4717" w:rsidP="008F4717">
      <w:pPr>
        <w:spacing w:after="120" w:line="240" w:lineRule="auto"/>
        <w:jc w:val="center"/>
        <w:rPr>
          <w:rFonts w:eastAsia="Times New Roman" w:cs="Times New Roman"/>
          <w:b/>
          <w:szCs w:val="24"/>
          <w:lang w:eastAsia="pl-PL"/>
        </w:rPr>
      </w:pPr>
      <w:r w:rsidRPr="008F4717">
        <w:rPr>
          <w:rFonts w:eastAsia="Times New Roman" w:cs="Times New Roman"/>
          <w:b/>
          <w:szCs w:val="24"/>
          <w:lang w:eastAsia="pl-PL"/>
        </w:rPr>
        <w:lastRenderedPageBreak/>
        <w:t>§ 15.</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xml:space="preserve">Zabezpieczenie należytego wykonania umowy </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numPr>
          <w:ilvl w:val="0"/>
          <w:numId w:val="3"/>
        </w:numPr>
        <w:spacing w:line="240" w:lineRule="auto"/>
        <w:ind w:left="540" w:hanging="540"/>
        <w:jc w:val="both"/>
        <w:rPr>
          <w:rFonts w:eastAsia="Times New Roman" w:cs="Times New Roman"/>
          <w:szCs w:val="24"/>
          <w:lang w:eastAsia="pl-PL"/>
        </w:rPr>
      </w:pPr>
      <w:r w:rsidRPr="008F4717">
        <w:rPr>
          <w:rFonts w:eastAsia="Times New Roman" w:cs="Times New Roman"/>
          <w:szCs w:val="24"/>
          <w:lang w:eastAsia="pl-PL"/>
        </w:rPr>
        <w:t xml:space="preserve">Przed podpisaniem niniejszej umowy Wykonawca wniósł zabezpieczenie należytego wykonania umowy w wysokości 10 % ceny oferowanej brutto tj. kwotę w wysokości ........................ zł. (słownie: ....................... złotych). </w:t>
      </w:r>
    </w:p>
    <w:p w:rsidR="008F4717" w:rsidRPr="008F4717" w:rsidRDefault="008F4717" w:rsidP="008F4717">
      <w:pPr>
        <w:numPr>
          <w:ilvl w:val="0"/>
          <w:numId w:val="3"/>
        </w:numPr>
        <w:spacing w:line="240" w:lineRule="auto"/>
        <w:ind w:left="540" w:hanging="540"/>
        <w:jc w:val="both"/>
        <w:rPr>
          <w:rFonts w:eastAsia="Times New Roman" w:cs="Times New Roman"/>
          <w:szCs w:val="24"/>
          <w:lang w:eastAsia="pl-PL"/>
        </w:rPr>
      </w:pPr>
      <w:r w:rsidRPr="008F4717">
        <w:rPr>
          <w:rFonts w:eastAsia="Times New Roman" w:cs="Times New Roman"/>
          <w:szCs w:val="24"/>
          <w:lang w:eastAsia="pl-PL"/>
        </w:rPr>
        <w:t>Zabezpieczenie służy pokryciu roszczeń z tytułu niewykonania lub nienależytego wykonania umowy.</w:t>
      </w:r>
    </w:p>
    <w:p w:rsidR="008F4717" w:rsidRPr="008F4717" w:rsidRDefault="008F4717" w:rsidP="008F4717">
      <w:pPr>
        <w:numPr>
          <w:ilvl w:val="0"/>
          <w:numId w:val="3"/>
        </w:numPr>
        <w:spacing w:line="240" w:lineRule="auto"/>
        <w:ind w:left="540" w:hanging="540"/>
        <w:jc w:val="both"/>
        <w:rPr>
          <w:rFonts w:eastAsia="Times New Roman" w:cs="Times New Roman"/>
          <w:szCs w:val="24"/>
          <w:lang w:eastAsia="pl-PL"/>
        </w:rPr>
      </w:pPr>
      <w:r w:rsidRPr="008F4717">
        <w:rPr>
          <w:rFonts w:eastAsia="Times New Roman" w:cs="Times New Roman"/>
          <w:szCs w:val="24"/>
          <w:lang w:eastAsia="pl-PL"/>
        </w:rPr>
        <w:t>Zabezpieczenie zostało wniesione w formie ................................</w:t>
      </w:r>
    </w:p>
    <w:p w:rsidR="008F4717" w:rsidRPr="008F4717" w:rsidRDefault="008F4717" w:rsidP="008F4717">
      <w:pPr>
        <w:numPr>
          <w:ilvl w:val="0"/>
          <w:numId w:val="3"/>
        </w:numPr>
        <w:autoSpaceDE w:val="0"/>
        <w:autoSpaceDN w:val="0"/>
        <w:adjustRightInd w:val="0"/>
        <w:spacing w:line="240" w:lineRule="auto"/>
        <w:ind w:left="540" w:hanging="540"/>
        <w:jc w:val="both"/>
        <w:rPr>
          <w:rFonts w:eastAsia="Times New Roman" w:cs="Times New Roman"/>
          <w:szCs w:val="24"/>
          <w:lang w:eastAsia="pl-PL"/>
        </w:rPr>
      </w:pPr>
      <w:r w:rsidRPr="008F4717">
        <w:rPr>
          <w:rFonts w:eastAsia="Times New Roman" w:cs="Times New Roman"/>
          <w:szCs w:val="24"/>
          <w:lang w:eastAsia="pl-PL"/>
        </w:rPr>
        <w:t>Zabezpieczenie należytego wykonania umowy zostanie zwrócone w terminie 30 dni od daty stwierdzenia przez Zamawiającego wykonania umowy w sposób należyty.</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 16.</w:t>
      </w:r>
    </w:p>
    <w:p w:rsidR="008F4717" w:rsidRPr="008F4717" w:rsidRDefault="008F4717" w:rsidP="008F4717">
      <w:pPr>
        <w:spacing w:line="240" w:lineRule="auto"/>
        <w:jc w:val="center"/>
        <w:rPr>
          <w:rFonts w:eastAsia="Times New Roman" w:cs="Times New Roman"/>
          <w:bCs/>
          <w:i/>
          <w:iCs/>
          <w:szCs w:val="24"/>
          <w:lang w:eastAsia="pl-PL"/>
        </w:rPr>
      </w:pPr>
      <w:r w:rsidRPr="008F4717">
        <w:rPr>
          <w:rFonts w:eastAsia="Times New Roman" w:cs="Times New Roman"/>
          <w:b/>
          <w:szCs w:val="24"/>
          <w:lang w:eastAsia="pl-PL"/>
        </w:rPr>
        <w:t>Odstąpienie od umowy</w:t>
      </w:r>
    </w:p>
    <w:p w:rsidR="008F4717" w:rsidRPr="008F4717" w:rsidRDefault="008F4717" w:rsidP="008F4717">
      <w:pPr>
        <w:autoSpaceDE w:val="0"/>
        <w:autoSpaceDN w:val="0"/>
        <w:adjustRightInd w:val="0"/>
        <w:spacing w:line="240" w:lineRule="auto"/>
        <w:jc w:val="both"/>
        <w:rPr>
          <w:rFonts w:eastAsia="Times New Roman" w:cs="Times New Roman"/>
          <w:b/>
          <w:bCs/>
          <w:szCs w:val="24"/>
          <w:lang w:eastAsia="pl-PL"/>
        </w:rPr>
      </w:pPr>
    </w:p>
    <w:p w:rsidR="008F4717" w:rsidRPr="008F4717"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ar-SA"/>
        </w:rPr>
        <w:t xml:space="preserve">Zamawiający ma prawo odstąpić od umowy, jeżeli Wykonawca narusza w sposób istotny postanowienia umowy. </w:t>
      </w:r>
    </w:p>
    <w:p w:rsidR="008F4717" w:rsidRPr="008F4717"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ar-SA"/>
        </w:rPr>
        <w:t>Istotne naruszenia umowy, o których mowa w ust. 1 obejmują w szczególności przypadki:</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 xml:space="preserve">utratę przez Wykonawcę prawa do wykonywania działalności będącej przedmiotem niniejszej umowy, </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w</w:t>
      </w:r>
      <w:r w:rsidRPr="008F4717">
        <w:rPr>
          <w:rFonts w:eastAsia="Times New Roman" w:cs="Times New Roman"/>
          <w:szCs w:val="24"/>
          <w:lang w:eastAsia="pl-PL"/>
        </w:rPr>
        <w:t xml:space="preserve"> razie wystąpienia okoliczności powodujących, że wykonanie zamówienia nie leży w interesie publicznym, czego nie można było przewidzieć w chwili zawierania umowy,</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pl-PL"/>
        </w:rPr>
        <w:t>wykreślenie Wykonawcy z rejestru działalności regulowanej lub wydanie decyzji o zakazie wykonywania działalności.</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nierozpoczęcie wykonywania przedmiotu umowy bez uzasadnionej przyczyny pomimo wezwania Zamawiającego,</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993" w:hanging="567"/>
        <w:jc w:val="both"/>
        <w:rPr>
          <w:rFonts w:eastAsia="Times New Roman" w:cs="Times New Roman"/>
          <w:szCs w:val="24"/>
          <w:lang w:eastAsia="ar-SA"/>
        </w:rPr>
      </w:pPr>
      <w:r w:rsidRPr="008F4717">
        <w:rPr>
          <w:rFonts w:eastAsia="Times New Roman" w:cs="Times New Roman"/>
          <w:szCs w:val="24"/>
          <w:lang w:eastAsia="ar-SA"/>
        </w:rPr>
        <w:t>przerwanie wykonywania przedmiotu umowy na okres dłuższy niż 7 dni,</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niewykonywanie przez Wykonawcę obowiązków wynikających z ustawy z dnia 13 września 1996 r. o utrzymaniu czystości i porządku w gminach,</w:t>
      </w:r>
    </w:p>
    <w:p w:rsidR="008F4717" w:rsidRPr="008F4717"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8F4717" w:rsidRPr="008F4717" w:rsidRDefault="008F4717" w:rsidP="008F4717">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8F4717">
        <w:rPr>
          <w:rFonts w:eastAsia="Times New Roman" w:cs="Times New Roman"/>
          <w:szCs w:val="24"/>
          <w:lang w:eastAsia="ar-SA"/>
        </w:rPr>
        <w:t>gdy zostanie wydany nakaz zajęcia majątku Wykonawcy lub gdy zostanie wszczęte postępowanie egzekucyjne w stopniu uniemożliwiającym realizację umowy.</w:t>
      </w:r>
    </w:p>
    <w:p w:rsidR="008F4717" w:rsidRPr="008F4717"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ar-SA"/>
        </w:rPr>
        <w:t>Warunkiem odstąpienia przez Zamawiającego od umowy w przypadkach opisanych w ust. 2 pkt. 4, 5, 6 jest uprzednie wezwanie Wykonawcy do wykonywania swoich obowiązków oraz wyznaczenie w tym celu dodatkowego 3 dniowego terminu.</w:t>
      </w:r>
    </w:p>
    <w:p w:rsidR="008F4717" w:rsidRPr="008F4717"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ar-SA"/>
        </w:rPr>
        <w:t xml:space="preserve">Odstąpienie od umowy powinno nastąpić na piśmie oraz zawierać uzasadnienie. </w:t>
      </w:r>
    </w:p>
    <w:p w:rsidR="008F4717" w:rsidRPr="008F4717"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8F4717">
        <w:rPr>
          <w:rFonts w:eastAsia="Times New Roman" w:cs="Times New Roman"/>
          <w:szCs w:val="24"/>
          <w:lang w:eastAsia="pl-PL"/>
        </w:rPr>
        <w:t>Wykonawca zrzeka się wszelkich roszczeń z tytułu odstąpienia od umowy w okolicznościach wskazanych w ust. 1 pkt 1 i 3-8, za wyjątkiem roszczenia o wynagrodzenie z tytułu wykonania części umowy.</w:t>
      </w: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lastRenderedPageBreak/>
        <w:t>§ 17.</w:t>
      </w:r>
    </w:p>
    <w:p w:rsidR="008F4717" w:rsidRPr="008F4717" w:rsidRDefault="008F4717" w:rsidP="008F4717">
      <w:pPr>
        <w:spacing w:line="240" w:lineRule="auto"/>
        <w:jc w:val="center"/>
        <w:rPr>
          <w:rFonts w:eastAsia="Times New Roman" w:cs="Times New Roman"/>
          <w:b/>
          <w:szCs w:val="24"/>
          <w:lang w:eastAsia="pl-PL"/>
        </w:rPr>
      </w:pPr>
      <w:r w:rsidRPr="008F4717">
        <w:rPr>
          <w:rFonts w:eastAsia="Times New Roman" w:cs="Times New Roman"/>
          <w:b/>
          <w:szCs w:val="24"/>
          <w:lang w:eastAsia="pl-PL"/>
        </w:rPr>
        <w:t>Zmiana umowy</w:t>
      </w:r>
    </w:p>
    <w:p w:rsidR="008F4717" w:rsidRPr="008F4717" w:rsidRDefault="008F4717" w:rsidP="008F4717">
      <w:pPr>
        <w:spacing w:line="240" w:lineRule="auto"/>
        <w:jc w:val="center"/>
        <w:rPr>
          <w:rFonts w:eastAsia="Times New Roman" w:cs="Times New Roman"/>
          <w:b/>
          <w:szCs w:val="24"/>
          <w:lang w:eastAsia="pl-PL"/>
        </w:rPr>
      </w:pPr>
    </w:p>
    <w:p w:rsidR="008F4717" w:rsidRPr="008F4717"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8F4717">
        <w:rPr>
          <w:rFonts w:eastAsia="Calibri" w:cs="Times New Roman"/>
          <w:szCs w:val="24"/>
        </w:rPr>
        <w:t>W przypadkach przewidzianych w umowie dopuszcza się wprowadzanie zmian za zgodą Zamawiającego.</w:t>
      </w:r>
    </w:p>
    <w:p w:rsidR="008F4717" w:rsidRPr="008F4717"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8F4717">
        <w:rPr>
          <w:rFonts w:eastAsia="Calibri" w:cs="Times New Roman"/>
          <w:szCs w:val="24"/>
        </w:rPr>
        <w:t xml:space="preserve">Zmiany umowy, o których mowa w ust. 1 muszą być dokonywane z zachowaniem przepisu art. 140 ust. 3 ustawy </w:t>
      </w:r>
      <w:proofErr w:type="spellStart"/>
      <w:r w:rsidRPr="008F4717">
        <w:rPr>
          <w:rFonts w:eastAsia="Calibri" w:cs="Times New Roman"/>
          <w:szCs w:val="24"/>
        </w:rPr>
        <w:t>Pzp</w:t>
      </w:r>
      <w:proofErr w:type="spellEnd"/>
      <w:r w:rsidRPr="008F4717">
        <w:rPr>
          <w:rFonts w:eastAsia="Calibri" w:cs="Times New Roman"/>
          <w:szCs w:val="24"/>
        </w:rPr>
        <w:t>, stanowiącego, że umowa jest nieważna w części wykraczającej poza określenie przedmiotu zamówienia zawarte w SIWZ.</w:t>
      </w:r>
    </w:p>
    <w:p w:rsidR="008F4717" w:rsidRPr="008F4717"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8F4717">
        <w:rPr>
          <w:rFonts w:eastAsia="Calibri" w:cs="Times New Roman"/>
          <w:szCs w:val="24"/>
        </w:rPr>
        <w:t xml:space="preserve">Zamawiający określa następujące warunki, w jakich przewiduje możliwość dokonania zmian zawartej umowy, </w:t>
      </w:r>
      <w:proofErr w:type="spellStart"/>
      <w:r w:rsidRPr="008F4717">
        <w:rPr>
          <w:rFonts w:eastAsia="Calibri" w:cs="Times New Roman"/>
          <w:szCs w:val="24"/>
        </w:rPr>
        <w:t>tj</w:t>
      </w:r>
      <w:proofErr w:type="spellEnd"/>
      <w:r w:rsidRPr="008F4717">
        <w:rPr>
          <w:rFonts w:eastAsia="Calibri" w:cs="Times New Roman"/>
          <w:szCs w:val="24"/>
        </w:rPr>
        <w:t>:</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zmiana wynagrodzenia wykonawcy w przypadku:</w:t>
      </w:r>
    </w:p>
    <w:p w:rsidR="008F4717" w:rsidRPr="008F4717" w:rsidRDefault="008F4717" w:rsidP="008F4717">
      <w:pPr>
        <w:numPr>
          <w:ilvl w:val="0"/>
          <w:numId w:val="7"/>
        </w:numPr>
        <w:spacing w:line="240" w:lineRule="auto"/>
        <w:ind w:left="1701" w:hanging="425"/>
        <w:jc w:val="both"/>
        <w:rPr>
          <w:rFonts w:eastAsia="Calibri" w:cs="Times New Roman"/>
          <w:szCs w:val="24"/>
        </w:rPr>
      </w:pPr>
      <w:r w:rsidRPr="008F4717">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8F4717" w:rsidRPr="008F4717" w:rsidRDefault="008F4717" w:rsidP="008F4717">
      <w:pPr>
        <w:numPr>
          <w:ilvl w:val="0"/>
          <w:numId w:val="7"/>
        </w:numPr>
        <w:autoSpaceDE w:val="0"/>
        <w:autoSpaceDN w:val="0"/>
        <w:adjustRightInd w:val="0"/>
        <w:spacing w:line="240" w:lineRule="auto"/>
        <w:ind w:left="1701" w:hanging="425"/>
        <w:contextualSpacing/>
        <w:jc w:val="both"/>
        <w:rPr>
          <w:rFonts w:eastAsia="Calibri" w:cs="Times New Roman"/>
          <w:szCs w:val="24"/>
        </w:rPr>
      </w:pPr>
      <w:r w:rsidRPr="008F4717">
        <w:rPr>
          <w:rFonts w:eastAsia="Calibri" w:cs="Times New Roman"/>
          <w:szCs w:val="24"/>
        </w:rPr>
        <w:t>zmiana prawa powszechnie obowiązującego wpływającego na zasady odbierania i zagospodarowania odpadów;</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8F4717" w:rsidRPr="008F4717"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8F4717">
        <w:rPr>
          <w:rFonts w:eastAsia="Calibri" w:cs="Times New Roman"/>
          <w:szCs w:val="24"/>
        </w:rPr>
        <w:t>konieczność wprowadzenia zmian wynikających z okoliczności, których nie można było przewidzieć w chwili zawarcia umowy, a są one korzystne dla Zamawiającego.</w:t>
      </w:r>
    </w:p>
    <w:p w:rsidR="008F4717" w:rsidRPr="008F4717" w:rsidRDefault="008F4717" w:rsidP="008F4717">
      <w:pPr>
        <w:numPr>
          <w:ilvl w:val="0"/>
          <w:numId w:val="5"/>
        </w:numPr>
        <w:autoSpaceDE w:val="0"/>
        <w:autoSpaceDN w:val="0"/>
        <w:adjustRightInd w:val="0"/>
        <w:spacing w:line="240" w:lineRule="auto"/>
        <w:ind w:left="709" w:hanging="283"/>
        <w:contextualSpacing/>
        <w:jc w:val="both"/>
        <w:rPr>
          <w:rFonts w:eastAsia="Calibri" w:cs="Times New Roman"/>
          <w:szCs w:val="24"/>
        </w:rPr>
      </w:pPr>
      <w:r w:rsidRPr="008F4717">
        <w:rPr>
          <w:rFonts w:eastAsia="Calibri" w:cs="Times New Roman"/>
          <w:szCs w:val="24"/>
        </w:rPr>
        <w:t>Zmiana postanowień umowy może nastąpić za zgodą obu stron wyrażoną na piśmie, w formie aneksu do umowy, pod rygorem nieważności takiej zmiany. Zmiany nie mogą naruszać postanowień zawartych w art. 144 ust. 1 ustawy Prawo zamówień publicznych.</w:t>
      </w:r>
    </w:p>
    <w:p w:rsidR="008F4717" w:rsidRPr="008F4717" w:rsidRDefault="008F4717" w:rsidP="008F4717">
      <w:pPr>
        <w:autoSpaceDE w:val="0"/>
        <w:autoSpaceDN w:val="0"/>
        <w:adjustRightInd w:val="0"/>
        <w:spacing w:line="240" w:lineRule="auto"/>
        <w:jc w:val="both"/>
        <w:rPr>
          <w:rFonts w:eastAsia="Calibri" w:cs="Times New Roman"/>
          <w:szCs w:val="24"/>
        </w:rPr>
      </w:pPr>
    </w:p>
    <w:p w:rsidR="008F4717" w:rsidRPr="008F4717" w:rsidRDefault="008F4717" w:rsidP="008F4717">
      <w:pPr>
        <w:suppressAutoHyphens/>
        <w:autoSpaceDE w:val="0"/>
        <w:spacing w:line="240" w:lineRule="auto"/>
        <w:jc w:val="center"/>
        <w:rPr>
          <w:rFonts w:eastAsia="Times New Roman" w:cs="Times New Roman"/>
          <w:b/>
          <w:bCs/>
          <w:szCs w:val="24"/>
          <w:lang w:eastAsia="ar-SA"/>
        </w:rPr>
      </w:pPr>
      <w:r w:rsidRPr="008F4717">
        <w:rPr>
          <w:rFonts w:eastAsia="Times New Roman" w:cs="Times New Roman"/>
          <w:b/>
          <w:bCs/>
          <w:szCs w:val="24"/>
          <w:lang w:eastAsia="ar-SA"/>
        </w:rPr>
        <w:t>§ 18.</w:t>
      </w:r>
    </w:p>
    <w:p w:rsidR="008F4717" w:rsidRPr="008F4717" w:rsidRDefault="008F4717" w:rsidP="008F4717">
      <w:pPr>
        <w:suppressAutoHyphens/>
        <w:autoSpaceDE w:val="0"/>
        <w:spacing w:line="240" w:lineRule="auto"/>
        <w:jc w:val="center"/>
        <w:rPr>
          <w:rFonts w:eastAsia="Times New Roman" w:cs="Times New Roman"/>
          <w:b/>
          <w:bCs/>
          <w:szCs w:val="24"/>
          <w:lang w:eastAsia="ar-SA"/>
        </w:rPr>
      </w:pPr>
      <w:r w:rsidRPr="008F4717">
        <w:rPr>
          <w:rFonts w:eastAsia="Times New Roman" w:cs="Times New Roman"/>
          <w:b/>
          <w:bCs/>
          <w:szCs w:val="24"/>
          <w:lang w:eastAsia="ar-SA"/>
        </w:rPr>
        <w:t>Kontrola usług</w:t>
      </w:r>
    </w:p>
    <w:p w:rsidR="008F4717" w:rsidRPr="008F4717" w:rsidRDefault="008F4717" w:rsidP="008F4717">
      <w:pPr>
        <w:suppressAutoHyphens/>
        <w:autoSpaceDE w:val="0"/>
        <w:spacing w:line="240" w:lineRule="auto"/>
        <w:jc w:val="center"/>
        <w:rPr>
          <w:rFonts w:eastAsia="Times New Roman" w:cs="Times New Roman"/>
          <w:b/>
          <w:bCs/>
          <w:szCs w:val="24"/>
          <w:lang w:eastAsia="ar-SA"/>
        </w:rPr>
      </w:pPr>
    </w:p>
    <w:p w:rsidR="008F4717" w:rsidRPr="008F4717" w:rsidRDefault="008F4717" w:rsidP="008F4717">
      <w:pPr>
        <w:numPr>
          <w:ilvl w:val="3"/>
          <w:numId w:val="40"/>
        </w:numPr>
        <w:tabs>
          <w:tab w:val="num" w:pos="284"/>
        </w:tabs>
        <w:suppressAutoHyphens/>
        <w:autoSpaceDE w:val="0"/>
        <w:spacing w:line="240" w:lineRule="auto"/>
        <w:ind w:left="284" w:hanging="284"/>
        <w:jc w:val="both"/>
        <w:rPr>
          <w:lang w:eastAsia="ar-SA"/>
        </w:rPr>
      </w:pPr>
      <w:r w:rsidRPr="008F4717">
        <w:rPr>
          <w:lang w:eastAsia="ar-SA"/>
        </w:rPr>
        <w:t xml:space="preserve">Wykonawca ponosi całkowitą odpowiedzialność za prawidłową gospodarkę odebranymi odpadami komunalnymi, zgodnie z przepisami obowiązującymi w tym </w:t>
      </w:r>
      <w:r w:rsidRPr="008F4717">
        <w:rPr>
          <w:lang w:eastAsia="ar-SA"/>
        </w:rPr>
        <w:lastRenderedPageBreak/>
        <w:t>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8F4717" w:rsidRPr="008F4717" w:rsidRDefault="008F4717" w:rsidP="008F4717">
      <w:pPr>
        <w:numPr>
          <w:ilvl w:val="3"/>
          <w:numId w:val="40"/>
        </w:numPr>
        <w:tabs>
          <w:tab w:val="num" w:pos="284"/>
        </w:tabs>
        <w:suppressAutoHyphens/>
        <w:autoSpaceDE w:val="0"/>
        <w:spacing w:line="240" w:lineRule="auto"/>
        <w:ind w:left="284" w:hanging="284"/>
        <w:jc w:val="both"/>
        <w:rPr>
          <w:lang w:eastAsia="ar-SA"/>
        </w:rPr>
      </w:pPr>
      <w:r w:rsidRPr="008F4717">
        <w:rPr>
          <w:lang w:eastAsia="ar-SA"/>
        </w:rPr>
        <w:t>Zamawiającemu przysługuje prawo kompleksowej kontroli realizacji świadczonych przez Wykonawcę usług oraz innych elementów, których zakres podlega ocenie na podstawie obowiązków wynikających z przepisów prawa oraz zapisów niniejszej umowy, a w szczególności:</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realizacja odbioru i transportu odpadów pod względem jakości, terminowości, kompleksowości i zgodności z zapisami umowy,</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oznakowanie, wyposażenie, parametry techniczne oraz liczba pojazdów Wykonawcy,</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opróżnienie pojazdu z odpadów oraz czystość zewnętrzna i wewnętrzna pojazdu przed rozpoczęciem odbioru odpadów,</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sprawność systemu GPS i jego użytkowanie zgodnie z zapisami umowy,</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prawidłowość rejestracji w systemach wszystkich zdarzeń związanych z odbiorem i transportem odpadów,</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wyposażenie nieruchomości w worki do selektywnej zbiórki odpadów,</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raporty miesięczne wraz z kartami przekazania odpadów, które winny być dostarczone Zamawiającemu przez Wykonawcę.</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porównanie ilości odebranych odpadów przez Wykonawcę z danymi otrzymanymi z instalacji; w przypadku zaistnienia rozbieżności w kwalifikacji kodu odpadu lub ilości dostarczonego odpadu, decydujące znaczenie mają dane instalacji,</w:t>
      </w:r>
    </w:p>
    <w:p w:rsidR="008F4717" w:rsidRPr="008F4717" w:rsidRDefault="008F4717" w:rsidP="008F4717">
      <w:pPr>
        <w:numPr>
          <w:ilvl w:val="1"/>
          <w:numId w:val="41"/>
        </w:numPr>
        <w:suppressAutoHyphens/>
        <w:autoSpaceDE w:val="0"/>
        <w:spacing w:line="240" w:lineRule="auto"/>
        <w:ind w:left="928"/>
        <w:jc w:val="both"/>
        <w:rPr>
          <w:lang w:eastAsia="ar-SA"/>
        </w:rPr>
      </w:pPr>
      <w:r w:rsidRPr="008F4717">
        <w:rPr>
          <w:lang w:eastAsia="ar-SA"/>
        </w:rPr>
        <w:t>prawidłowości administrowania danymi osobowymi, prawidłowości zabezpieczenia danych osobowych przekazanych przez Zamawiającego.</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Kontrola będzie dokonywana przez obserwację realizacji usług bezpośrednio w terenie lub analizę dokumentów, które Wykonawca zobowiązany jest udostępnić Zamawiającemu na jego żądanie, jak również analizę monitoringu z systemów zamontowanych w pojazdach Wykonawcy lub urządzeń monitorujących.</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Prawo kontroli przysługuje pracownikom Zamawiającego oraz osobom upoważnionym przez Zamawiającego.</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W przypadku stwierdzenia nieprawidłowości sporządzany jest protokół lub notatka służbowa podpisana przez osobę dokonującą kontroli. Protokół z kontroli zostanie przesłany do Wykonawcy formie pisemnej lub e-mailem w ciągu 7 dni od dnia stwierdzenia nieprawidłowości.</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 xml:space="preserve">Zamawiający naliczy kary umowne, wynikające z § 14 niniejszej umowy, adekwatne do skali i rodzaju stwierdzonych nieprawidłowości. </w:t>
      </w:r>
    </w:p>
    <w:p w:rsidR="008F4717" w:rsidRPr="008F4717" w:rsidRDefault="008F4717" w:rsidP="008F4717">
      <w:pPr>
        <w:numPr>
          <w:ilvl w:val="3"/>
          <w:numId w:val="40"/>
        </w:numPr>
        <w:suppressAutoHyphens/>
        <w:autoSpaceDE w:val="0"/>
        <w:spacing w:line="240" w:lineRule="auto"/>
        <w:ind w:left="284"/>
        <w:jc w:val="both"/>
        <w:rPr>
          <w:lang w:eastAsia="ar-SA"/>
        </w:rPr>
      </w:pPr>
      <w:r w:rsidRPr="008F4717">
        <w:rPr>
          <w:lang w:eastAsia="ar-SA"/>
        </w:rPr>
        <w:t>W przypadku nieprawidłowego wykonania usługi Zamawiający domagał się będzie usunięcia stwierdzonych uchybień, wyznaczając w tym celu odpowiedni termin. Po jego bezskutecznym upływie, Zamawiający może powierzyć (zlecić) poprawienie usługi innemu podmiotowi na koszt Wykonawcy, lub od umowy odstąpić z winy Wykonawcy.</w:t>
      </w: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p>
    <w:p w:rsidR="008F4717" w:rsidRPr="008F4717" w:rsidRDefault="008F4717" w:rsidP="008F4717">
      <w:pPr>
        <w:spacing w:line="240" w:lineRule="auto"/>
        <w:ind w:left="360" w:hanging="360"/>
        <w:jc w:val="center"/>
        <w:rPr>
          <w:rFonts w:eastAsia="Times New Roman" w:cs="Times New Roman"/>
          <w:b/>
          <w:szCs w:val="24"/>
          <w:lang w:eastAsia="pl-PL"/>
        </w:rPr>
      </w:pPr>
      <w:r w:rsidRPr="008F4717">
        <w:rPr>
          <w:rFonts w:eastAsia="Times New Roman" w:cs="Times New Roman"/>
          <w:b/>
          <w:szCs w:val="24"/>
          <w:lang w:eastAsia="pl-PL"/>
        </w:rPr>
        <w:lastRenderedPageBreak/>
        <w:t>§ 19.</w:t>
      </w:r>
    </w:p>
    <w:p w:rsidR="008F4717" w:rsidRPr="008F4717" w:rsidRDefault="008F4717" w:rsidP="008F4717">
      <w:pPr>
        <w:spacing w:line="240" w:lineRule="auto"/>
        <w:ind w:left="360" w:hanging="360"/>
        <w:jc w:val="center"/>
        <w:rPr>
          <w:rFonts w:eastAsia="Times New Roman" w:cs="Times New Roman"/>
          <w:b/>
          <w:bCs/>
          <w:szCs w:val="24"/>
          <w:lang w:eastAsia="pl-PL"/>
        </w:rPr>
      </w:pPr>
      <w:r w:rsidRPr="008F4717">
        <w:rPr>
          <w:rFonts w:eastAsia="Times New Roman" w:cs="Times New Roman"/>
          <w:b/>
          <w:szCs w:val="24"/>
          <w:lang w:eastAsia="pl-PL"/>
        </w:rPr>
        <w:t>P</w:t>
      </w:r>
      <w:r w:rsidRPr="008F4717">
        <w:rPr>
          <w:rFonts w:eastAsia="Times New Roman" w:cs="Times New Roman"/>
          <w:b/>
          <w:bCs/>
          <w:szCs w:val="24"/>
          <w:lang w:eastAsia="pl-PL"/>
        </w:rPr>
        <w:t>ostanowienia końcowe</w:t>
      </w:r>
    </w:p>
    <w:p w:rsidR="008F4717" w:rsidRPr="008F4717" w:rsidRDefault="008F4717" w:rsidP="008F4717">
      <w:pPr>
        <w:spacing w:line="240" w:lineRule="auto"/>
        <w:ind w:left="360" w:hanging="360"/>
        <w:jc w:val="center"/>
        <w:rPr>
          <w:rFonts w:eastAsia="Times New Roman" w:cs="Times New Roman"/>
          <w:szCs w:val="24"/>
          <w:lang w:eastAsia="pl-PL"/>
        </w:rPr>
      </w:pP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Wszelkie zawiadomienia, oświadczenia i inna korespondencja w związku z niniejszą umową sporządzona będzie w formie pisemnej pod rygorem nieważności. Zawiadomienia, oświadczenia i inna korespondencja może być przesyłana listem poleconym, doręczana osobiście lub faksem.</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Wykonawca nie może zbywać na rzecz osób trzecich wierzytelności powstałych w wyniku realizacji niniejszej umowy.</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Wszelkie spory w związku z wykonaniem umowy będą rozstrzygane przez sąd właściwy rzeczowo i miejscowo dla siedziby Zamawiającego.</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Wykonywanie umowy za pomocą podwykonawców wymaga zgody Zamawiającego.</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8F4717" w:rsidRPr="008F4717"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8F4717">
        <w:rPr>
          <w:rFonts w:eastAsia="Times New Roman" w:cs="Times New Roman"/>
          <w:szCs w:val="24"/>
          <w:lang w:eastAsia="pl-PL"/>
        </w:rPr>
        <w:t>Umowę sporządzono w czterech jednobrzmiących egzemplarzach, z których jeden otrzyma Wykonawca, a trzy Zamawiający.</w:t>
      </w: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spacing w:line="240" w:lineRule="auto"/>
        <w:jc w:val="both"/>
        <w:rPr>
          <w:rFonts w:eastAsia="Times New Roman" w:cs="Times New Roman"/>
          <w:szCs w:val="24"/>
          <w:lang w:eastAsia="pl-PL"/>
        </w:rPr>
      </w:pPr>
    </w:p>
    <w:p w:rsidR="008F4717" w:rsidRPr="008F4717" w:rsidRDefault="008F4717" w:rsidP="008F4717">
      <w:pPr>
        <w:spacing w:line="240" w:lineRule="auto"/>
        <w:jc w:val="both"/>
        <w:rPr>
          <w:rFonts w:eastAsia="Times New Roman" w:cs="Times New Roman"/>
          <w:b/>
          <w:szCs w:val="24"/>
          <w:lang w:eastAsia="pl-PL"/>
        </w:rPr>
      </w:pPr>
    </w:p>
    <w:p w:rsidR="008F4717" w:rsidRPr="008F4717" w:rsidRDefault="008F4717" w:rsidP="008F4717">
      <w:pPr>
        <w:spacing w:line="240" w:lineRule="auto"/>
        <w:jc w:val="both"/>
        <w:rPr>
          <w:rFonts w:eastAsia="Times New Roman" w:cs="Times New Roman"/>
          <w:b/>
          <w:szCs w:val="24"/>
          <w:lang w:eastAsia="pl-PL"/>
        </w:rPr>
      </w:pPr>
      <w:r w:rsidRPr="008F4717">
        <w:rPr>
          <w:rFonts w:eastAsia="Times New Roman" w:cs="Times New Roman"/>
          <w:b/>
          <w:szCs w:val="24"/>
          <w:lang w:eastAsia="pl-PL"/>
        </w:rPr>
        <w:t xml:space="preserve">     </w:t>
      </w:r>
    </w:p>
    <w:p w:rsidR="008F4717" w:rsidRPr="008F4717" w:rsidRDefault="008F4717" w:rsidP="008F4717">
      <w:pPr>
        <w:spacing w:line="240" w:lineRule="auto"/>
        <w:jc w:val="both"/>
        <w:rPr>
          <w:rFonts w:eastAsia="Times New Roman" w:cs="Times New Roman"/>
          <w:b/>
          <w:szCs w:val="24"/>
          <w:lang w:eastAsia="pl-PL"/>
        </w:rPr>
      </w:pPr>
      <w:r w:rsidRPr="008F4717">
        <w:rPr>
          <w:rFonts w:eastAsia="Times New Roman" w:cs="Times New Roman"/>
          <w:b/>
          <w:szCs w:val="24"/>
          <w:lang w:eastAsia="pl-PL"/>
        </w:rPr>
        <w:t xml:space="preserve">      Zamawiający                                                                                Wykonawca</w:t>
      </w:r>
    </w:p>
    <w:p w:rsidR="008F4717" w:rsidRPr="008F4717" w:rsidRDefault="008F4717" w:rsidP="008F4717">
      <w:pPr>
        <w:spacing w:line="240" w:lineRule="auto"/>
        <w:jc w:val="both"/>
        <w:rPr>
          <w:rFonts w:eastAsia="Times New Roman" w:cs="Times New Roman"/>
          <w:b/>
          <w:szCs w:val="24"/>
          <w:lang w:eastAsia="pl-PL"/>
        </w:rPr>
      </w:pPr>
    </w:p>
    <w:p w:rsidR="008F4717" w:rsidRPr="008F4717" w:rsidRDefault="008F4717" w:rsidP="008F4717">
      <w:pPr>
        <w:spacing w:line="240" w:lineRule="auto"/>
        <w:jc w:val="both"/>
        <w:rPr>
          <w:rFonts w:eastAsia="Times New Roman" w:cs="Times New Roman"/>
          <w:b/>
          <w:szCs w:val="24"/>
          <w:lang w:eastAsia="pl-PL"/>
        </w:rPr>
      </w:pPr>
    </w:p>
    <w:p w:rsidR="008F4717" w:rsidRPr="008F4717" w:rsidRDefault="008F4717" w:rsidP="008F4717">
      <w:pPr>
        <w:spacing w:line="240" w:lineRule="auto"/>
        <w:jc w:val="both"/>
        <w:rPr>
          <w:rFonts w:eastAsia="Times New Roman" w:cs="Times New Roman"/>
          <w:b/>
          <w:szCs w:val="24"/>
          <w:lang w:eastAsia="pl-PL"/>
        </w:rPr>
      </w:pPr>
      <w:r w:rsidRPr="008F4717">
        <w:rPr>
          <w:rFonts w:eastAsia="Times New Roman" w:cs="Times New Roman"/>
          <w:b/>
          <w:szCs w:val="24"/>
          <w:lang w:eastAsia="pl-PL"/>
        </w:rPr>
        <w:t>…………………………..                                                              ………………………...</w:t>
      </w:r>
    </w:p>
    <w:p w:rsidR="008F4717" w:rsidRPr="008F4717" w:rsidRDefault="008F4717" w:rsidP="008F4717">
      <w:pPr>
        <w:spacing w:line="240" w:lineRule="auto"/>
        <w:jc w:val="both"/>
        <w:rPr>
          <w:rFonts w:eastAsia="Times New Roman" w:cs="Times New Roman"/>
          <w:b/>
          <w:szCs w:val="24"/>
          <w:lang w:eastAsia="pl-PL"/>
        </w:rPr>
      </w:pPr>
    </w:p>
    <w:p w:rsidR="008F4717" w:rsidRPr="008F4717" w:rsidRDefault="008F4717" w:rsidP="008F4717">
      <w:pPr>
        <w:spacing w:line="240" w:lineRule="auto"/>
        <w:ind w:firstLine="1361"/>
        <w:jc w:val="both"/>
        <w:rPr>
          <w:rFonts w:eastAsia="Times New Roman" w:cs="Times New Roman"/>
          <w:b/>
          <w:szCs w:val="24"/>
          <w:lang w:eastAsia="pl-PL"/>
        </w:rPr>
      </w:pPr>
    </w:p>
    <w:p w:rsidR="008F4717" w:rsidRPr="008F4717" w:rsidRDefault="008F4717" w:rsidP="008F4717">
      <w:pPr>
        <w:spacing w:line="240" w:lineRule="auto"/>
        <w:ind w:firstLine="1361"/>
        <w:jc w:val="both"/>
        <w:rPr>
          <w:rFonts w:eastAsia="Times New Roman" w:cs="Times New Roman"/>
          <w:b/>
          <w:szCs w:val="24"/>
          <w:lang w:eastAsia="pl-PL"/>
        </w:rPr>
      </w:pPr>
    </w:p>
    <w:p w:rsidR="008F4717" w:rsidRPr="008F4717" w:rsidRDefault="008F4717" w:rsidP="008F4717">
      <w:pPr>
        <w:spacing w:line="240" w:lineRule="auto"/>
        <w:rPr>
          <w:rFonts w:eastAsia="Times New Roman" w:cs="Times New Roman"/>
          <w:szCs w:val="24"/>
          <w:lang w:eastAsia="pl-PL"/>
        </w:rPr>
      </w:pPr>
      <w:r w:rsidRPr="008F4717">
        <w:rPr>
          <w:rFonts w:eastAsia="Times New Roman" w:cs="Times New Roman"/>
          <w:b/>
          <w:szCs w:val="24"/>
          <w:lang w:eastAsia="pl-PL"/>
        </w:rPr>
        <w:t xml:space="preserve">                                                                              </w:t>
      </w:r>
    </w:p>
    <w:p w:rsidR="008F4717" w:rsidRPr="008F4717" w:rsidRDefault="008F4717" w:rsidP="008F4717">
      <w:pPr>
        <w:spacing w:line="240" w:lineRule="auto"/>
        <w:rPr>
          <w:rFonts w:eastAsia="Times New Roman" w:cs="Times New Roman"/>
          <w:szCs w:val="24"/>
          <w:lang w:eastAsia="pl-PL"/>
        </w:rPr>
      </w:pPr>
    </w:p>
    <w:p w:rsidR="008F4717" w:rsidRPr="008F4717" w:rsidRDefault="008F4717" w:rsidP="008F4717"/>
    <w:p w:rsidR="008F4717" w:rsidRPr="008F4717" w:rsidRDefault="008F4717" w:rsidP="008F4717"/>
    <w:p w:rsidR="0055254A" w:rsidRDefault="0055254A"/>
    <w:sectPr w:rsidR="0055254A" w:rsidSect="00502A18">
      <w:head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CB" w:rsidRDefault="000F03CB">
      <w:pPr>
        <w:spacing w:line="240" w:lineRule="auto"/>
      </w:pPr>
      <w:r>
        <w:separator/>
      </w:r>
    </w:p>
  </w:endnote>
  <w:endnote w:type="continuationSeparator" w:id="0">
    <w:p w:rsidR="000F03CB" w:rsidRDefault="000F0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CB" w:rsidRDefault="000F03CB">
      <w:pPr>
        <w:spacing w:line="240" w:lineRule="auto"/>
      </w:pPr>
      <w:r>
        <w:separator/>
      </w:r>
    </w:p>
  </w:footnote>
  <w:footnote w:type="continuationSeparator" w:id="0">
    <w:p w:rsidR="000F03CB" w:rsidRDefault="000F03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09" w:rsidRDefault="008F4717">
    <w:pPr>
      <w:pStyle w:val="Nagwek"/>
      <w:jc w:val="center"/>
    </w:pPr>
    <w:r>
      <w:fldChar w:fldCharType="begin"/>
    </w:r>
    <w:r>
      <w:instrText>PAGE   \* MERGEFORMAT</w:instrText>
    </w:r>
    <w:r>
      <w:fldChar w:fldCharType="separate"/>
    </w:r>
    <w:r w:rsidR="00FD6AF9">
      <w:rPr>
        <w:noProof/>
      </w:rPr>
      <w:t>18</w:t>
    </w:r>
    <w:r>
      <w:fldChar w:fldCharType="end"/>
    </w:r>
  </w:p>
  <w:p w:rsidR="00AE4009" w:rsidRDefault="000F03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60404A"/>
    <w:name w:val="WW8Num3"/>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3">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5">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6">
    <w:nsid w:val="03E109A9"/>
    <w:multiLevelType w:val="hybridMultilevel"/>
    <w:tmpl w:val="7384FD8A"/>
    <w:lvl w:ilvl="0" w:tplc="E8E895BE">
      <w:start w:val="1"/>
      <w:numFmt w:val="decimal"/>
      <w:lvlText w:val="%1)"/>
      <w:lvlJc w:val="left"/>
      <w:pPr>
        <w:tabs>
          <w:tab w:val="num" w:pos="720"/>
        </w:tabs>
        <w:ind w:left="720" w:hanging="360"/>
      </w:pPr>
      <w:rPr>
        <w:color w:val="000000"/>
      </w:rPr>
    </w:lvl>
    <w:lvl w:ilvl="1" w:tplc="04150011">
      <w:start w:val="1"/>
      <w:numFmt w:val="decimal"/>
      <w:lvlText w:val="%2)"/>
      <w:lvlJc w:val="left"/>
      <w:pPr>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DE5012"/>
    <w:multiLevelType w:val="hybridMultilevel"/>
    <w:tmpl w:val="686687F8"/>
    <w:lvl w:ilvl="0" w:tplc="C448A10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A7140A6"/>
    <w:multiLevelType w:val="hybridMultilevel"/>
    <w:tmpl w:val="BDAA9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26DC3"/>
    <w:multiLevelType w:val="hybridMultilevel"/>
    <w:tmpl w:val="25F20930"/>
    <w:name w:val="WW8Num33"/>
    <w:lvl w:ilvl="0" w:tplc="F88A6D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1F32F1"/>
    <w:multiLevelType w:val="hybridMultilevel"/>
    <w:tmpl w:val="12BC12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B3459F0"/>
    <w:multiLevelType w:val="hybridMultilevel"/>
    <w:tmpl w:val="8ECCAB9A"/>
    <w:lvl w:ilvl="0" w:tplc="C94C1E8C">
      <w:start w:val="1"/>
      <w:numFmt w:val="lowerLetter"/>
      <w:lvlText w:val="%1)"/>
      <w:lvlJc w:val="left"/>
      <w:pPr>
        <w:ind w:left="1163" w:hanging="360"/>
      </w:pPr>
      <w:rPr>
        <w:rFonts w:ascii="Times New Roman" w:eastAsia="Calibri" w:hAnsi="Times New Roman" w:cs="Times New Roman"/>
      </w:rPr>
    </w:lvl>
    <w:lvl w:ilvl="1" w:tplc="DBFCF750">
      <w:start w:val="1"/>
      <w:numFmt w:val="decimal"/>
      <w:lvlText w:val="%2)"/>
      <w:lvlJc w:val="left"/>
      <w:pPr>
        <w:ind w:left="1883" w:hanging="360"/>
      </w:pPr>
      <w:rPr>
        <w:rFonts w:hint="default"/>
      </w:r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3">
    <w:nsid w:val="1CD24D94"/>
    <w:multiLevelType w:val="hybridMultilevel"/>
    <w:tmpl w:val="687005C4"/>
    <w:lvl w:ilvl="0" w:tplc="8FA669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A35DB3"/>
    <w:multiLevelType w:val="hybridMultilevel"/>
    <w:tmpl w:val="C16E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8322AE"/>
    <w:multiLevelType w:val="hybridMultilevel"/>
    <w:tmpl w:val="71AA1216"/>
    <w:lvl w:ilvl="0" w:tplc="04150017">
      <w:start w:val="1"/>
      <w:numFmt w:val="lowerLetter"/>
      <w:lvlText w:val="%1)"/>
      <w:lvlJc w:val="left"/>
      <w:pPr>
        <w:tabs>
          <w:tab w:val="num" w:pos="360"/>
        </w:tabs>
        <w:ind w:left="360" w:hanging="360"/>
      </w:pPr>
    </w:lvl>
    <w:lvl w:ilvl="1" w:tplc="F9E2F954">
      <w:start w:val="1"/>
      <w:numFmt w:val="decimal"/>
      <w:lvlText w:val="%2."/>
      <w:lvlJc w:val="left"/>
      <w:pPr>
        <w:tabs>
          <w:tab w:val="num" w:pos="1080"/>
        </w:tabs>
        <w:ind w:left="1080" w:hanging="360"/>
      </w:pPr>
      <w:rPr>
        <w:rFonts w:ascii="Times New Roman" w:eastAsia="Times New Roman" w:hAnsi="Times New Roman" w:cs="Times New Roman"/>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CAC79F2"/>
    <w:multiLevelType w:val="hybridMultilevel"/>
    <w:tmpl w:val="23A01A5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0163B5"/>
    <w:multiLevelType w:val="multilevel"/>
    <w:tmpl w:val="0000000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3CA2627C"/>
    <w:multiLevelType w:val="hybridMultilevel"/>
    <w:tmpl w:val="6E16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42707844"/>
    <w:multiLevelType w:val="hybridMultilevel"/>
    <w:tmpl w:val="39FCC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594189"/>
    <w:multiLevelType w:val="hybridMultilevel"/>
    <w:tmpl w:val="C1684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9EC210C"/>
    <w:multiLevelType w:val="hybridMultilevel"/>
    <w:tmpl w:val="A9268DB8"/>
    <w:lvl w:ilvl="0" w:tplc="598CCBC4">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nsid w:val="50F208B2"/>
    <w:multiLevelType w:val="hybridMultilevel"/>
    <w:tmpl w:val="6A34E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5BD68F8"/>
    <w:multiLevelType w:val="hybridMultilevel"/>
    <w:tmpl w:val="24482490"/>
    <w:lvl w:ilvl="0" w:tplc="25FA6B2A">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8E50FD3"/>
    <w:multiLevelType w:val="hybridMultilevel"/>
    <w:tmpl w:val="A11E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4D27D1"/>
    <w:multiLevelType w:val="multilevel"/>
    <w:tmpl w:val="1D5A89E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eastAsia="Calibri"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AAB2C7A"/>
    <w:multiLevelType w:val="hybridMultilevel"/>
    <w:tmpl w:val="ED7A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972575"/>
    <w:multiLevelType w:val="hybridMultilevel"/>
    <w:tmpl w:val="C7C093FA"/>
    <w:lvl w:ilvl="0" w:tplc="7F2673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9E3010"/>
    <w:multiLevelType w:val="hybridMultilevel"/>
    <w:tmpl w:val="F41A148E"/>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0F">
      <w:start w:val="1"/>
      <w:numFmt w:val="decimal"/>
      <w:lvlText w:val="%5."/>
      <w:lvlJc w:val="left"/>
      <w:pPr>
        <w:tabs>
          <w:tab w:val="num" w:pos="3600"/>
        </w:tabs>
        <w:ind w:left="3600" w:hanging="360"/>
      </w:pPr>
      <w:rPr>
        <w:rFonts w:hint="default"/>
      </w:rPr>
    </w:lvl>
    <w:lvl w:ilvl="5" w:tplc="EAA45C6C">
      <w:start w:val="1"/>
      <w:numFmt w:val="lowerLetter"/>
      <w:lvlText w:val="%6)"/>
      <w:lvlJc w:val="right"/>
      <w:pPr>
        <w:tabs>
          <w:tab w:val="num" w:pos="4320"/>
        </w:tabs>
        <w:ind w:left="4320" w:hanging="180"/>
      </w:pPr>
      <w:rPr>
        <w:rFonts w:ascii="Times New Roman" w:eastAsia="Times New Roman" w:hAnsi="Times New Roman" w:cs="Times New Roman"/>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4">
    <w:nsid w:val="62911DC6"/>
    <w:multiLevelType w:val="hybridMultilevel"/>
    <w:tmpl w:val="FC1C54B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6">
    <w:nsid w:val="730D01D7"/>
    <w:multiLevelType w:val="singleLevel"/>
    <w:tmpl w:val="65E6C94A"/>
    <w:lvl w:ilvl="0">
      <w:start w:val="1"/>
      <w:numFmt w:val="decimal"/>
      <w:lvlText w:val="%1)"/>
      <w:legacy w:legacy="1" w:legacySpace="0" w:legacyIndent="249"/>
      <w:lvlJc w:val="left"/>
      <w:pPr>
        <w:ind w:left="0" w:firstLine="0"/>
      </w:pPr>
      <w:rPr>
        <w:rFonts w:ascii="Times New Roman" w:eastAsia="Times New Roman" w:hAnsi="Times New Roman" w:cs="Times New Roman"/>
      </w:rPr>
    </w:lvl>
  </w:abstractNum>
  <w:abstractNum w:abstractNumId="37">
    <w:nsid w:val="7E037FB3"/>
    <w:multiLevelType w:val="hybridMultilevel"/>
    <w:tmpl w:val="80D00A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1"/>
  </w:num>
  <w:num w:numId="2">
    <w:abstractNumId w:val="26"/>
  </w:num>
  <w:num w:numId="3">
    <w:abstractNumId w:val="7"/>
  </w:num>
  <w:num w:numId="4">
    <w:abstractNumId w:val="17"/>
  </w:num>
  <w:num w:numId="5">
    <w:abstractNumId w:val="22"/>
  </w:num>
  <w:num w:numId="6">
    <w:abstractNumId w:val="20"/>
  </w:num>
  <w:num w:numId="7">
    <w:abstractNumId w:val="33"/>
  </w:num>
  <w:num w:numId="8">
    <w:abstractNumId w:val="0"/>
  </w:num>
  <w:num w:numId="9">
    <w:abstractNumId w:val="10"/>
  </w:num>
  <w:num w:numId="10">
    <w:abstractNumId w:val="1"/>
  </w:num>
  <w:num w:numId="11">
    <w:abstractNumId w:val="3"/>
  </w:num>
  <w:num w:numId="12">
    <w:abstractNumId w:val="2"/>
  </w:num>
  <w:num w:numId="13">
    <w:abstractNumId w:val="4"/>
  </w:num>
  <w:num w:numId="14">
    <w:abstractNumId w:val="5"/>
  </w:num>
  <w:num w:numId="15">
    <w:abstractNumId w:val="32"/>
  </w:num>
  <w:num w:numId="16">
    <w:abstractNumId w:val="18"/>
  </w:num>
  <w:num w:numId="17">
    <w:abstractNumId w:val="29"/>
  </w:num>
  <w:num w:numId="18">
    <w:abstractNumId w:val="36"/>
    <w:lvlOverride w:ilvl="0">
      <w:startOverride w:val="1"/>
    </w:lvlOverride>
  </w:num>
  <w:num w:numId="19">
    <w:abstractNumId w:val="1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3"/>
  </w:num>
  <w:num w:numId="24">
    <w:abstractNumId w:val="27"/>
  </w:num>
  <w:num w:numId="25">
    <w:abstractNumId w:val="2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9"/>
  </w:num>
  <w:num w:numId="32">
    <w:abstractNumId w:val="28"/>
  </w:num>
  <w:num w:numId="33">
    <w:abstractNumId w:val="30"/>
  </w:num>
  <w:num w:numId="34">
    <w:abstractNumId w:val="6"/>
  </w:num>
  <w:num w:numId="35">
    <w:abstractNumId w:val="37"/>
  </w:num>
  <w:num w:numId="36">
    <w:abstractNumId w:val="25"/>
  </w:num>
  <w:num w:numId="37">
    <w:abstractNumId w:val="21"/>
  </w:num>
  <w:num w:numId="38">
    <w:abstractNumId w:val="8"/>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17"/>
    <w:rsid w:val="000F03CB"/>
    <w:rsid w:val="001863DC"/>
    <w:rsid w:val="003F5BE7"/>
    <w:rsid w:val="0055254A"/>
    <w:rsid w:val="00641DF9"/>
    <w:rsid w:val="008502CE"/>
    <w:rsid w:val="008F4717"/>
    <w:rsid w:val="00A813BC"/>
    <w:rsid w:val="00E83210"/>
    <w:rsid w:val="00F018B7"/>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7F30-04A3-44AE-B396-C9F7662E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7008</Words>
  <Characters>42050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6</cp:revision>
  <cp:lastPrinted>2013-10-18T08:10:00Z</cp:lastPrinted>
  <dcterms:created xsi:type="dcterms:W3CDTF">2013-10-14T08:53:00Z</dcterms:created>
  <dcterms:modified xsi:type="dcterms:W3CDTF">2013-10-18T08:12:00Z</dcterms:modified>
</cp:coreProperties>
</file>