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36"/>
        <w:gridCol w:w="2896"/>
        <w:gridCol w:w="3056"/>
      </w:tblGrid>
      <w:tr w:rsidR="00010CAA" w:rsidRPr="00010CAA" w:rsidTr="00187292">
        <w:tc>
          <w:tcPr>
            <w:tcW w:w="3070" w:type="dxa"/>
          </w:tcPr>
          <w:p w:rsidR="00010CAA" w:rsidRPr="00010CAA" w:rsidRDefault="00010CAA" w:rsidP="00010CA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1979930" cy="715645"/>
                  <wp:effectExtent l="0" t="0" r="1270" b="8255"/>
                  <wp:docPr id="3" name="Obraz 3" descr="PROGRAM_REGIONAL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GRAM_REGIO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:rsidR="00010CAA" w:rsidRPr="00010CAA" w:rsidRDefault="00010CAA" w:rsidP="00010CAA">
            <w:pPr>
              <w:tabs>
                <w:tab w:val="left" w:pos="495"/>
                <w:tab w:val="center" w:pos="1427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397510" cy="453390"/>
                  <wp:effectExtent l="0" t="0" r="2540" b="3810"/>
                  <wp:docPr id="2" name="Obraz 2" descr="herb_wojewodz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_wojewodz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010CAA" w:rsidRPr="00010CAA" w:rsidRDefault="00010CAA" w:rsidP="00010CA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noProof/>
                <w:szCs w:val="24"/>
                <w:lang w:eastAsia="pl-PL"/>
              </w:rPr>
              <w:drawing>
                <wp:inline distT="0" distB="0" distL="0" distR="0">
                  <wp:extent cx="1685925" cy="580390"/>
                  <wp:effectExtent l="0" t="0" r="9525" b="0"/>
                  <wp:docPr id="1" name="Obraz 1" descr="UE+EFRR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CAA" w:rsidRPr="00010CAA" w:rsidRDefault="00010CAA" w:rsidP="00010CAA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10CA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Projekt współfinansowany ze środków Europejskiego Funduszu Rozwoju Regionalnego </w:t>
      </w:r>
    </w:p>
    <w:p w:rsidR="00891FC0" w:rsidRDefault="00010CAA" w:rsidP="00891FC0">
      <w:pPr>
        <w:spacing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10CAA">
        <w:rPr>
          <w:rFonts w:ascii="Book Antiqua" w:eastAsia="Times New Roman" w:hAnsi="Book Antiqua" w:cs="Times New Roman"/>
          <w:sz w:val="20"/>
          <w:szCs w:val="20"/>
          <w:lang w:eastAsia="pl-PL"/>
        </w:rPr>
        <w:t>w ramach Regionalnego Programu Operacyjnego Warmia i Mazury na lata 2007-</w:t>
      </w:r>
      <w:r w:rsidR="00891FC0">
        <w:rPr>
          <w:rFonts w:ascii="Book Antiqua" w:eastAsia="Times New Roman" w:hAnsi="Book Antiqua" w:cs="Times New Roman"/>
          <w:sz w:val="20"/>
          <w:szCs w:val="20"/>
          <w:lang w:eastAsia="pl-PL"/>
        </w:rPr>
        <w:t>2013</w:t>
      </w:r>
    </w:p>
    <w:p w:rsidR="00010CAA" w:rsidRPr="00891FC0" w:rsidRDefault="00010CAA" w:rsidP="00891FC0">
      <w:pPr>
        <w:spacing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 xml:space="preserve"> Załącznik nr 8 do SIWZ</w:t>
      </w:r>
      <w:r w:rsidRPr="00010CAA">
        <w:rPr>
          <w:rFonts w:eastAsia="Times New Roman" w:cs="Times New Roman"/>
          <w:b/>
          <w:szCs w:val="24"/>
          <w:lang w:eastAsia="pl-PL"/>
        </w:rPr>
        <w:tab/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891FC0">
      <w:pPr>
        <w:spacing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pl-PL"/>
        </w:rPr>
      </w:pPr>
      <w:r w:rsidRPr="00010CAA">
        <w:rPr>
          <w:rFonts w:ascii="Century Gothic" w:eastAsia="Times New Roman" w:hAnsi="Century Gothic" w:cs="Times New Roman"/>
          <w:sz w:val="32"/>
          <w:szCs w:val="32"/>
          <w:lang w:eastAsia="pl-PL"/>
        </w:rPr>
        <w:t>PROJEKT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UMOWA nr ..................................</w:t>
      </w:r>
    </w:p>
    <w:p w:rsidR="005C0069" w:rsidRPr="00010CAA" w:rsidRDefault="005C0069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zawarta w dniu </w:t>
      </w:r>
      <w:r w:rsidRPr="00010CAA">
        <w:rPr>
          <w:rFonts w:eastAsia="Times New Roman" w:cs="Times New Roman"/>
          <w:b/>
          <w:szCs w:val="24"/>
          <w:lang w:eastAsia="pl-PL"/>
        </w:rPr>
        <w:t>....................................</w:t>
      </w:r>
      <w:r w:rsidRPr="00010CAA">
        <w:rPr>
          <w:rFonts w:eastAsia="Times New Roman" w:cs="Times New Roman"/>
          <w:szCs w:val="24"/>
          <w:lang w:eastAsia="pl-PL"/>
        </w:rPr>
        <w:t xml:space="preserve"> w Dobrym Mieście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pomiędzy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Gminą Dobre Miasto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z siedzibą: 11-040 Dobre Miasto ul. Warszawska 14, REGON 510743657, </w:t>
      </w:r>
      <w:r w:rsidRPr="00010CAA">
        <w:rPr>
          <w:rFonts w:eastAsia="Times New Roman" w:cs="Times New Roman"/>
          <w:szCs w:val="24"/>
          <w:lang w:eastAsia="pl-PL"/>
        </w:rPr>
        <w:t>NIP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7393845814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, </w:t>
      </w:r>
      <w:r w:rsidRPr="00010CAA">
        <w:rPr>
          <w:rFonts w:eastAsia="Times New Roman" w:cs="Times New Roman"/>
          <w:szCs w:val="24"/>
          <w:lang w:eastAsia="pl-PL"/>
        </w:rPr>
        <w:t>r</w:t>
      </w:r>
      <w:bookmarkStart w:id="0" w:name="_Toc295728674"/>
      <w:r w:rsidRPr="00010CAA">
        <w:rPr>
          <w:rFonts w:eastAsia="Times New Roman" w:cs="Times New Roman"/>
          <w:szCs w:val="24"/>
          <w:lang w:eastAsia="pl-PL"/>
        </w:rPr>
        <w:t>eprezentowaną przez:</w:t>
      </w:r>
      <w:bookmarkEnd w:id="0"/>
      <w:r w:rsidRPr="00010CAA">
        <w:rPr>
          <w:rFonts w:eastAsia="Times New Roman" w:cs="Times New Roman"/>
          <w:szCs w:val="24"/>
          <w:lang w:eastAsia="pl-PL"/>
        </w:rPr>
        <w:t xml:space="preserve">.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............................................ – ……..….................................,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zwaną dalej </w:t>
      </w:r>
      <w:r w:rsidRPr="00010CAA">
        <w:rPr>
          <w:rFonts w:eastAsia="Times New Roman" w:cs="Times New Roman"/>
          <w:b/>
          <w:szCs w:val="24"/>
          <w:lang w:eastAsia="pl-PL"/>
        </w:rPr>
        <w:t>Zamawiającym</w:t>
      </w:r>
      <w:r w:rsidRPr="00010CAA">
        <w:rPr>
          <w:rFonts w:eastAsia="Times New Roman" w:cs="Times New Roman"/>
          <w:szCs w:val="24"/>
          <w:lang w:eastAsia="pl-PL"/>
        </w:rPr>
        <w:t xml:space="preserve">,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>a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…………………………………………….......………..</w:t>
      </w:r>
      <w:r w:rsidRPr="00010CAA">
        <w:rPr>
          <w:rFonts w:eastAsia="Times New Roman" w:cs="Times New Roman"/>
          <w:szCs w:val="24"/>
          <w:lang w:eastAsia="pl-PL"/>
        </w:rPr>
        <w:t xml:space="preserve">, 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REGON .....................… </w:t>
      </w:r>
      <w:r w:rsidRPr="00010CAA">
        <w:rPr>
          <w:rFonts w:eastAsia="Times New Roman" w:cs="Times New Roman"/>
          <w:szCs w:val="24"/>
          <w:lang w:eastAsia="pl-PL"/>
        </w:rPr>
        <w:t>NIP …...........………….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  uprawnionym do występowania w obrocie prawnym na podstawie .....................………………. </w:t>
      </w:r>
      <w:r w:rsidRPr="00010CAA">
        <w:rPr>
          <w:rFonts w:eastAsia="Times New Roman" w:cs="Times New Roman"/>
          <w:szCs w:val="24"/>
          <w:lang w:eastAsia="pl-PL"/>
        </w:rPr>
        <w:t>r</w:t>
      </w:r>
      <w:bookmarkStart w:id="1" w:name="_Toc295728675"/>
      <w:r w:rsidRPr="00010CAA">
        <w:rPr>
          <w:rFonts w:eastAsia="Times New Roman" w:cs="Times New Roman"/>
          <w:szCs w:val="24"/>
          <w:lang w:eastAsia="pl-PL"/>
        </w:rPr>
        <w:t>eprezentowanym przez:</w:t>
      </w:r>
      <w:bookmarkEnd w:id="1"/>
      <w:r w:rsidRPr="00010CAA">
        <w:rPr>
          <w:rFonts w:eastAsia="Times New Roman" w:cs="Times New Roman"/>
          <w:szCs w:val="24"/>
          <w:lang w:eastAsia="pl-PL"/>
        </w:rPr>
        <w:t xml:space="preserve">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...................……......……….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zwanym dalej </w:t>
      </w:r>
      <w:r w:rsidRPr="00010CAA">
        <w:rPr>
          <w:rFonts w:eastAsia="Times New Roman" w:cs="Times New Roman"/>
          <w:b/>
          <w:bCs/>
          <w:szCs w:val="24"/>
          <w:lang w:eastAsia="pl-PL"/>
        </w:rPr>
        <w:t>Wykonawcą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>o następującej treści</w:t>
      </w:r>
      <w:r w:rsidRPr="00010CAA">
        <w:rPr>
          <w:rFonts w:eastAsia="Times New Roman" w:cs="Times New Roman"/>
          <w:szCs w:val="24"/>
          <w:lang w:eastAsia="pl-PL"/>
        </w:rPr>
        <w:t>: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1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PRZEDMIOT UMOWY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Przedmiotem niniejszej umowy jest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wykonanie, w systemie „</w:t>
      </w:r>
      <w:r w:rsidRPr="00010CAA">
        <w:rPr>
          <w:rFonts w:eastAsia="Times New Roman" w:cs="Times New Roman"/>
          <w:i/>
          <w:szCs w:val="24"/>
          <w:lang w:eastAsia="pl-PL"/>
        </w:rPr>
        <w:t>zaprojektuj i wybuduj</w:t>
      </w:r>
      <w:r w:rsidRPr="00010CAA">
        <w:rPr>
          <w:rFonts w:eastAsia="Times New Roman" w:cs="Times New Roman"/>
          <w:szCs w:val="24"/>
          <w:lang w:eastAsia="pl-PL"/>
        </w:rPr>
        <w:t xml:space="preserve">” zadania inwestycyjnego polegającego na 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nadbudowie </w:t>
      </w:r>
      <w:r>
        <w:rPr>
          <w:rFonts w:eastAsia="Times New Roman" w:cs="Times New Roman"/>
          <w:b/>
          <w:szCs w:val="24"/>
          <w:lang w:eastAsia="pl-PL"/>
        </w:rPr>
        <w:t>b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udynku Warsztatu Terapii Zajęciowej – wielofunkcyjny kompleks wsparcia osób niepełnosprawnych, obejmujący funkcje rehabilitacyjne, terapeutyczne i pobytowe wraz z wyposażeniem. 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Przedmiot umowy obejmuje wykonanie zadania inwestycyjnego, w następujących etapach:</w:t>
      </w:r>
    </w:p>
    <w:p w:rsidR="004A2D85" w:rsidRPr="004A2D85" w:rsidRDefault="004A2D85" w:rsidP="004A2D85">
      <w:pPr>
        <w:widowControl w:val="0"/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851" w:hanging="44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4A2D85">
        <w:rPr>
          <w:rFonts w:eastAsia="Times New Roman" w:cs="Times New Roman"/>
          <w:szCs w:val="24"/>
          <w:u w:val="single"/>
          <w:lang w:eastAsia="pl-PL"/>
        </w:rPr>
        <w:t>Etap I – opracowanie dokumentacji technicznej</w:t>
      </w:r>
      <w:r w:rsidRPr="004A2D85">
        <w:rPr>
          <w:rFonts w:eastAsia="Times New Roman" w:cs="Times New Roman"/>
          <w:szCs w:val="24"/>
          <w:lang w:eastAsia="pl-PL"/>
        </w:rPr>
        <w:t>, obejmującej:</w:t>
      </w:r>
      <w:r w:rsidRPr="004A2D85">
        <w:rPr>
          <w:rFonts w:eastAsia="Times New Roman" w:cs="Times New Roman"/>
          <w:szCs w:val="24"/>
          <w:u w:val="single"/>
          <w:lang w:eastAsia="pl-PL"/>
        </w:rPr>
        <w:t xml:space="preserve"> 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inwentaryzację istniejącego budynku,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projekt budowlano – wykonawcz</w:t>
      </w:r>
      <w:r w:rsidR="006708F8">
        <w:rPr>
          <w:rFonts w:eastAsia="Times New Roman" w:cs="Times New Roman"/>
          <w:szCs w:val="24"/>
          <w:lang w:eastAsia="pl-PL"/>
        </w:rPr>
        <w:t>y</w:t>
      </w:r>
      <w:r w:rsidRPr="004A2D85">
        <w:rPr>
          <w:rFonts w:eastAsia="Times New Roman" w:cs="Times New Roman"/>
          <w:szCs w:val="24"/>
          <w:lang w:eastAsia="pl-PL"/>
        </w:rPr>
        <w:t xml:space="preserve"> (wszystkie branże) – 5 sztuk w wersji papierowej i  </w:t>
      </w:r>
      <w:r w:rsidRPr="004A2D85">
        <w:rPr>
          <w:rFonts w:eastAsia="Times New Roman" w:cs="Times New Roman"/>
          <w:szCs w:val="24"/>
          <w:lang w:eastAsia="pl-PL"/>
        </w:rPr>
        <w:tab/>
        <w:t>2 sztuki w wersji elektronicznej,</w:t>
      </w:r>
    </w:p>
    <w:p w:rsid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przedmiar robót – 5 sztuk w wersji papierowej i 2 sztuki w wersji elektronicznej,</w:t>
      </w:r>
    </w:p>
    <w:p w:rsidR="004A2D85" w:rsidRPr="006708F8" w:rsidRDefault="004A2D85" w:rsidP="006708F8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6708F8">
        <w:rPr>
          <w:rFonts w:eastAsia="Times New Roman" w:cs="Times New Roman"/>
          <w:szCs w:val="24"/>
          <w:lang w:eastAsia="pl-PL"/>
        </w:rPr>
        <w:t xml:space="preserve">szczegółową specyfikację techniczną wykonania i odbioru robót budowlanych (wszystkie branże) – 5 sztuk w wersji papierowej i 2 sztuki w wersji  </w:t>
      </w:r>
      <w:r w:rsidR="006708F8">
        <w:rPr>
          <w:rFonts w:eastAsia="Times New Roman" w:cs="Times New Roman"/>
          <w:szCs w:val="24"/>
          <w:lang w:eastAsia="pl-PL"/>
        </w:rPr>
        <w:t xml:space="preserve"> </w:t>
      </w:r>
      <w:r w:rsidRPr="006708F8">
        <w:rPr>
          <w:rFonts w:eastAsia="Times New Roman" w:cs="Times New Roman"/>
          <w:szCs w:val="24"/>
          <w:lang w:eastAsia="pl-PL"/>
        </w:rPr>
        <w:t>elektronicznej,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 xml:space="preserve">kosztorys inwestorski (wszystkie branże) – 5 sztuk w wersji papierowej i 2 sztuki  </w:t>
      </w:r>
      <w:r w:rsidRPr="004A2D85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 xml:space="preserve">w </w:t>
      </w:r>
      <w:r w:rsidRPr="004A2D85">
        <w:rPr>
          <w:rFonts w:eastAsia="Times New Roman" w:cs="Times New Roman"/>
          <w:szCs w:val="24"/>
          <w:lang w:eastAsia="pl-PL"/>
        </w:rPr>
        <w:t>wersji elektronicznej,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informację dotyczącą bezpieczeństwa i ochrony zdrowia,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niezbędne warunki techniczne, opinie i uzgodnienia,</w:t>
      </w:r>
    </w:p>
    <w:p w:rsid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mapę sytuacyjno – wysokościową w skali 1:500,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142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 xml:space="preserve">mapę własnościowej terenu wraz z wykazem właścicieli, numerami i granicami  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ab/>
      </w:r>
      <w:r w:rsidRPr="004A2D85">
        <w:rPr>
          <w:rFonts w:eastAsia="Times New Roman" w:cs="Times New Roman"/>
          <w:szCs w:val="24"/>
          <w:lang w:eastAsia="pl-PL"/>
        </w:rPr>
        <w:t xml:space="preserve">działek zlokalizowanych w granicach opracowania, </w:t>
      </w:r>
    </w:p>
    <w:p w:rsidR="004A2D85" w:rsidRPr="004A2D85" w:rsidRDefault="004A2D85" w:rsidP="004A2D85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134" w:hanging="283"/>
        <w:jc w:val="both"/>
        <w:rPr>
          <w:rFonts w:eastAsia="Times New Roman" w:cs="Times New Roman"/>
          <w:szCs w:val="24"/>
          <w:lang w:eastAsia="pl-PL"/>
        </w:rPr>
      </w:pPr>
      <w:r w:rsidRPr="004A2D85">
        <w:rPr>
          <w:rFonts w:eastAsia="Times New Roman" w:cs="Times New Roman"/>
          <w:szCs w:val="24"/>
          <w:lang w:eastAsia="pl-PL"/>
        </w:rPr>
        <w:t>wypis i wyrys z miejscowego planu zagospodarowania przestrzennego.</w:t>
      </w:r>
    </w:p>
    <w:p w:rsidR="00010CAA" w:rsidRPr="00010CAA" w:rsidRDefault="00010CAA" w:rsidP="00010CAA">
      <w:pPr>
        <w:widowControl w:val="0"/>
        <w:numPr>
          <w:ilvl w:val="1"/>
          <w:numId w:val="26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u w:val="single"/>
          <w:lang w:eastAsia="pl-PL"/>
        </w:rPr>
        <w:lastRenderedPageBreak/>
        <w:t>Etap II – wykonanie robót budowlanych</w:t>
      </w:r>
      <w:r w:rsidRPr="00010CAA">
        <w:rPr>
          <w:rFonts w:eastAsia="Times New Roman" w:cs="Times New Roman"/>
          <w:szCs w:val="24"/>
          <w:lang w:eastAsia="pl-PL"/>
        </w:rPr>
        <w:t>, zgodnie z opracowaną dokumentacją techniczną, warunkami pozwolenia na budowę oraz zasadami wiedzy technicznej i obowiązującymi przepisami, w szczególności przepisami techniczno-budowlanymi i normami państwowymi oraz warunkami ustalonymi w niniejszej specyfikacji,</w:t>
      </w:r>
    </w:p>
    <w:p w:rsidR="00010CAA" w:rsidRPr="00010CAA" w:rsidRDefault="00010CAA" w:rsidP="00010CAA">
      <w:pPr>
        <w:widowControl w:val="0"/>
        <w:numPr>
          <w:ilvl w:val="1"/>
          <w:numId w:val="26"/>
        </w:numPr>
        <w:tabs>
          <w:tab w:val="num" w:pos="709"/>
        </w:tabs>
        <w:autoSpaceDE w:val="0"/>
        <w:autoSpaceDN w:val="0"/>
        <w:adjustRightInd w:val="0"/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u w:val="single"/>
          <w:lang w:eastAsia="pl-PL"/>
        </w:rPr>
        <w:t>Etap III – wyposażenie budynku Warsztatu Terapii Zajęciowe</w:t>
      </w:r>
      <w:r w:rsidRPr="006708F8">
        <w:rPr>
          <w:rFonts w:eastAsia="Times New Roman" w:cs="Times New Roman"/>
          <w:szCs w:val="24"/>
          <w:lang w:eastAsia="pl-PL"/>
        </w:rPr>
        <w:t xml:space="preserve">j, </w:t>
      </w:r>
      <w:r w:rsidRPr="00010CAA">
        <w:rPr>
          <w:rFonts w:eastAsia="Times New Roman" w:cs="Times New Roman"/>
          <w:szCs w:val="24"/>
          <w:lang w:eastAsia="pl-PL"/>
        </w:rPr>
        <w:t xml:space="preserve">zgodnie z opisem zawartym w załączniku nr </w:t>
      </w:r>
      <w:r w:rsidR="00EB5D40">
        <w:rPr>
          <w:rFonts w:eastAsia="Times New Roman" w:cs="Times New Roman"/>
          <w:szCs w:val="24"/>
          <w:lang w:eastAsia="pl-PL"/>
        </w:rPr>
        <w:t>3</w:t>
      </w:r>
      <w:r w:rsidRPr="00010CAA">
        <w:rPr>
          <w:rFonts w:eastAsia="Times New Roman" w:cs="Times New Roman"/>
          <w:szCs w:val="24"/>
          <w:lang w:eastAsia="pl-PL"/>
        </w:rPr>
        <w:t xml:space="preserve"> do </w:t>
      </w:r>
      <w:r w:rsidR="00EB5D40">
        <w:rPr>
          <w:rFonts w:eastAsia="Times New Roman" w:cs="Times New Roman"/>
          <w:szCs w:val="24"/>
          <w:lang w:eastAsia="pl-PL"/>
        </w:rPr>
        <w:t>umowy</w:t>
      </w:r>
      <w:r w:rsidRPr="00010CAA">
        <w:rPr>
          <w:rFonts w:eastAsia="Times New Roman" w:cs="Times New Roman"/>
          <w:szCs w:val="24"/>
          <w:lang w:eastAsia="pl-PL"/>
        </w:rPr>
        <w:t xml:space="preserve">. 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zobowiązuje się do złożenia wniosku o wydanie pozwolenia na budowę oraz uzyskania wszelkich niezbędnych opinii i uzgodnień określonych organów w zakresie wymaganym do prawidłowego opracowania dokumentacji technicznej i uzyskania w/w pozwolenia. 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zobowiązany jest do sporządzenia dokumentacji powykonawczej oraz sporządzenia dokumentacji niezbędnej do uzyskania, w imieniu Inwestora, pozwolenia na użytkowanie.</w:t>
      </w:r>
    </w:p>
    <w:p w:rsid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Szczegółowy opis przedmiotu umowy określony został w programie funkcjonalno – użytkowym, stanowiącym załącznik nr 9 do SIWZ oraz wykazie wyposażenia, określonym załączniku nr </w:t>
      </w:r>
      <w:r w:rsidR="00EB5D40">
        <w:rPr>
          <w:rFonts w:eastAsia="Times New Roman" w:cs="Times New Roman"/>
          <w:szCs w:val="24"/>
          <w:lang w:eastAsia="pl-PL"/>
        </w:rPr>
        <w:t>3 do umowy</w:t>
      </w:r>
      <w:bookmarkStart w:id="2" w:name="_GoBack"/>
      <w:bookmarkEnd w:id="2"/>
      <w:r w:rsidRPr="00010CAA">
        <w:rPr>
          <w:rFonts w:eastAsia="Times New Roman" w:cs="Times New Roman"/>
          <w:szCs w:val="24"/>
          <w:lang w:eastAsia="pl-PL"/>
        </w:rPr>
        <w:t xml:space="preserve">. </w:t>
      </w:r>
    </w:p>
    <w:p w:rsidR="00020B5E" w:rsidRPr="00010CAA" w:rsidRDefault="00020B5E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Etap II i III zadania inwestycyjnego będzie realizowany w oparciu o harmonogram finansowo – rzeczowy, opracowany przez Wykonawcę i uzgodniony z Zamawiającym przed rozpoczęciem robót budowlanych.  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38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pisemnie upoważni Wykonawcę do występowania we wszystkich czynnościach prawnych związanych z opracowaniem dokumentacji projektowej i uzyskaniem pozwolenia na budowę oraz pozwolenia na użytkowanie.  </w:t>
      </w:r>
    </w:p>
    <w:p w:rsidR="00010CAA" w:rsidRPr="00010CAA" w:rsidRDefault="00010CAA" w:rsidP="00010C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538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oświadcza, że przedmiot umowy jest współfinansowany ze środków pozyskanych przez Zamawiającego z Europejskiego Funduszu Rozwoju Regionalnego w ramach Regionalnego Programu Operacyjnego Warmia i Mazury na lata 2007-2013 i podlega rygorom wynikającym z tego tytułu, a Wykonawca przyjmuje do wiadomości niniejszą informację i zobowiązuje się do przestrzegania wymogów z tego wynikających. 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 2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TERMIN WYKONANIA ZAMÓWIENIA</w:t>
      </w:r>
    </w:p>
    <w:p w:rsidR="00010CAA" w:rsidRPr="00010CAA" w:rsidRDefault="00010CAA" w:rsidP="00010CAA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zobowiązuje się wykonać przedmiot umowy, określony w § 1 </w:t>
      </w:r>
      <w:r w:rsidR="006708F8">
        <w:rPr>
          <w:rFonts w:eastAsia="Times New Roman" w:cs="Times New Roman"/>
          <w:szCs w:val="24"/>
          <w:lang w:eastAsia="pl-PL"/>
        </w:rPr>
        <w:t xml:space="preserve">niniejszej umowy, </w:t>
      </w:r>
      <w:r w:rsidRPr="00010CAA">
        <w:rPr>
          <w:rFonts w:eastAsia="Times New Roman" w:cs="Times New Roman"/>
          <w:szCs w:val="24"/>
          <w:lang w:eastAsia="pl-PL"/>
        </w:rPr>
        <w:t xml:space="preserve">w terminie od dnia podpisania umowy do 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15 października </w:t>
      </w:r>
      <w:r w:rsidRPr="00010CAA">
        <w:rPr>
          <w:rFonts w:eastAsia="Times New Roman" w:cs="Times New Roman"/>
          <w:b/>
          <w:spacing w:val="-2"/>
          <w:szCs w:val="24"/>
          <w:lang w:eastAsia="pl-PL"/>
        </w:rPr>
        <w:t xml:space="preserve">2014 r. </w:t>
      </w:r>
    </w:p>
    <w:p w:rsidR="00010CAA" w:rsidRPr="00010CAA" w:rsidRDefault="00010CAA" w:rsidP="00010CAA">
      <w:pPr>
        <w:numPr>
          <w:ilvl w:val="0"/>
          <w:numId w:val="10"/>
        </w:numPr>
        <w:spacing w:line="240" w:lineRule="auto"/>
        <w:ind w:left="357" w:hanging="357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termin wykonania przedmiotu umowy uważa się datę wydania pozytywnej decyzji o pozwoleniu na użytkowanie.</w:t>
      </w:r>
    </w:p>
    <w:p w:rsidR="00010CAA" w:rsidRPr="00010CAA" w:rsidRDefault="00010CAA" w:rsidP="00010CAA">
      <w:pPr>
        <w:spacing w:line="240" w:lineRule="auto"/>
        <w:ind w:left="357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ind w:left="357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 3</w:t>
      </w:r>
    </w:p>
    <w:p w:rsid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OBOWIĄZKI WYKONAWCY W ZAKRESIE DOKUMENTACJI</w:t>
      </w:r>
    </w:p>
    <w:p w:rsidR="005C0069" w:rsidRPr="00010CAA" w:rsidRDefault="005C0069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:rsidR="006708F8" w:rsidRPr="00010CAA" w:rsidRDefault="006708F8" w:rsidP="006708F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Zakres i forma dokumentacji projektowej powinna być zgodna z  rozporządzeniem Ministra Infrastruktury z dnia 2 września 2004 r. 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w sprawie szczegółowego zakresu i formy dokumentacji projektowej, specyfikacji technicznych wykonania i odbioru robót budowlanych oraz programu funkcjonalno – użytkowego </w:t>
      </w:r>
      <w:r w:rsidRPr="00010CAA">
        <w:rPr>
          <w:rFonts w:eastAsia="Times New Roman" w:cs="Times New Roman"/>
          <w:szCs w:val="24"/>
          <w:lang w:eastAsia="pl-PL"/>
        </w:rPr>
        <w:t>(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t.j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 xml:space="preserve">. Dz. U. z 2013 r., poz. 1129) i opracowana zgodnie z obowiązującymi w tym zakresie przepisami prawa i najlepszą wiedzą. </w:t>
      </w:r>
    </w:p>
    <w:p w:rsidR="006708F8" w:rsidRPr="00010CAA" w:rsidRDefault="006708F8" w:rsidP="006708F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Kosztorys inwestorski należy sporządzić zgodnie z </w:t>
      </w:r>
      <w:r w:rsidRPr="00010CAA">
        <w:rPr>
          <w:rFonts w:eastAsia="Times New Roman" w:cs="Times New Roman"/>
          <w:szCs w:val="19"/>
          <w:lang w:eastAsia="pl-PL"/>
        </w:rPr>
        <w:t xml:space="preserve">rozporządzeniem Ministra Infrastruktury z dnia 18 maja 2004 r. </w:t>
      </w:r>
      <w:r w:rsidRPr="00010CAA">
        <w:rPr>
          <w:rFonts w:eastAsia="Times New Roman" w:cs="Times New Roman"/>
          <w:i/>
          <w:iCs/>
          <w:szCs w:val="19"/>
          <w:lang w:eastAsia="pl-PL"/>
        </w:rPr>
        <w:t xml:space="preserve">w sprawie określenia metod i podstaw sporządzania kosztorysu inwestorskiego, obliczania planowanych kosztów prac </w:t>
      </w:r>
      <w:r w:rsidRPr="00010CAA">
        <w:rPr>
          <w:rFonts w:eastAsia="Times New Roman" w:cs="Times New Roman"/>
          <w:i/>
          <w:iCs/>
          <w:szCs w:val="19"/>
          <w:lang w:eastAsia="pl-PL"/>
        </w:rPr>
        <w:lastRenderedPageBreak/>
        <w:t>projektowych oraz planowanych kosztów robót budowlanych określonych w programie funkcjonalno - użytkowym</w:t>
      </w:r>
      <w:r w:rsidRPr="00010CAA">
        <w:rPr>
          <w:rFonts w:eastAsia="Times New Roman" w:cs="Times New Roman"/>
          <w:szCs w:val="19"/>
          <w:lang w:eastAsia="pl-PL"/>
        </w:rPr>
        <w:t xml:space="preserve"> (Dz. U. Nr 130, poz. 1389).</w:t>
      </w:r>
    </w:p>
    <w:p w:rsid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zobowiązany jest do zapewniania nadzoru autorskiego.</w:t>
      </w: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przekazuje Zamawiającemu, w ramach wynagrodzenia z tytułu realizacji niniejszej umowy, prawa autorskie do opracowanej dokumentacji technicznej.</w:t>
      </w: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Przed złożeniem wniosku o wydanie pozwolenia na budowę, Wykonawca zobowiązany jest do uzyskania od Zamawiającego pisemnego poświadczenia uzgodnienia opracowanej dokumentacji.</w:t>
      </w: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Opracowaną dokumentację, o której mowa w § 1 ust. 2 pkt 1 wraz z pozwoleniem na budowę, </w:t>
      </w:r>
      <w:r w:rsidRPr="00010CAA">
        <w:rPr>
          <w:rFonts w:eastAsia="Times New Roman" w:cs="Times New Roman"/>
          <w:iCs/>
          <w:szCs w:val="24"/>
          <w:lang w:eastAsia="pl-PL"/>
        </w:rPr>
        <w:t>Wykonawca</w:t>
      </w:r>
      <w:r w:rsidRPr="00010CAA">
        <w:rPr>
          <w:rFonts w:eastAsia="Times New Roman" w:cs="Times New Roman"/>
          <w:szCs w:val="24"/>
          <w:lang w:eastAsia="pl-PL"/>
        </w:rPr>
        <w:t xml:space="preserve"> złoży </w:t>
      </w:r>
      <w:r w:rsidRPr="00010CAA">
        <w:rPr>
          <w:rFonts w:eastAsia="Times New Roman" w:cs="Times New Roman"/>
          <w:iCs/>
          <w:szCs w:val="24"/>
          <w:lang w:eastAsia="pl-PL"/>
        </w:rPr>
        <w:t>Zamawiającemu</w:t>
      </w:r>
      <w:r w:rsidRPr="00010CAA">
        <w:rPr>
          <w:rFonts w:eastAsia="Times New Roman" w:cs="Times New Roman"/>
          <w:szCs w:val="24"/>
          <w:lang w:eastAsia="pl-PL"/>
        </w:rPr>
        <w:t xml:space="preserve"> kompletami, każdy komplet w oddzielnej teczce oraz jeden kompletny egzemplarz dokumentacji na nośniku elektronicznym cyfrowym (płyta CD) w formacie PDF.</w:t>
      </w: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Odbiór dokumentów, o których mowa w ust. 7 zostanie potwierdzony protokołem zdawczo – odbiorczym. </w:t>
      </w:r>
    </w:p>
    <w:p w:rsidR="00010CAA" w:rsidRPr="00010CAA" w:rsidRDefault="00010CAA" w:rsidP="00010CA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567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 przypadku ujawnienia wad dokumentacji projektowej w trakcie realizacji robót budowlanych, </w:t>
      </w:r>
      <w:r w:rsidRPr="00010CAA">
        <w:rPr>
          <w:rFonts w:eastAsia="Times New Roman" w:cs="Times New Roman"/>
          <w:iCs/>
          <w:szCs w:val="24"/>
          <w:lang w:eastAsia="pl-PL"/>
        </w:rPr>
        <w:t>Wykonawca</w:t>
      </w:r>
      <w:r w:rsidRPr="00010CAA">
        <w:rPr>
          <w:rFonts w:eastAsia="Times New Roman" w:cs="Times New Roman"/>
          <w:szCs w:val="24"/>
          <w:lang w:eastAsia="pl-PL"/>
        </w:rPr>
        <w:t xml:space="preserve"> zobowiązany jest do ich usunięcia w ramach nadzoru autorskiego. </w:t>
      </w:r>
    </w:p>
    <w:p w:rsidR="00010CAA" w:rsidRPr="00010CAA" w:rsidRDefault="00010CAA" w:rsidP="00010CAA">
      <w:pPr>
        <w:spacing w:line="240" w:lineRule="auto"/>
        <w:ind w:left="180" w:hanging="180"/>
        <w:jc w:val="center"/>
        <w:rPr>
          <w:rFonts w:eastAsia="Times New Roman" w:cs="Times New Roman"/>
          <w:b/>
          <w:sz w:val="22"/>
          <w:lang w:eastAsia="pl-PL"/>
        </w:rPr>
      </w:pPr>
      <w:r w:rsidRPr="00010CAA">
        <w:rPr>
          <w:rFonts w:eastAsia="Times New Roman" w:cs="Times New Roman"/>
          <w:b/>
          <w:sz w:val="22"/>
          <w:lang w:eastAsia="pl-PL"/>
        </w:rPr>
        <w:t>§ 4</w:t>
      </w:r>
    </w:p>
    <w:p w:rsidR="00010CAA" w:rsidRPr="00010CAA" w:rsidRDefault="00010CAA" w:rsidP="00010CAA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2"/>
          <w:lang/>
        </w:rPr>
      </w:pPr>
      <w:r w:rsidRPr="00010CAA">
        <w:rPr>
          <w:rFonts w:eastAsia="Times New Roman" w:cs="Times New Roman"/>
          <w:b/>
          <w:bCs/>
          <w:kern w:val="32"/>
          <w:sz w:val="22"/>
          <w:lang/>
        </w:rPr>
        <w:t>OBOWIĄZKI WYKONAWCY W ZAKRESIE WYKONANIA ROBÓT BUDOWLANYCH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numPr>
          <w:ilvl w:val="2"/>
          <w:numId w:val="3"/>
        </w:numPr>
        <w:tabs>
          <w:tab w:val="num" w:pos="426"/>
        </w:tabs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 obowiązków Wykonawcy należy: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przejęcie placu budowy od Zamawiającego,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zabezpieczenie i wygrodzenie terenu robót,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zapewnienie dozoru mienia na terenie robót na własny koszt,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przeniesienie </w:t>
      </w:r>
      <w:r>
        <w:rPr>
          <w:rFonts w:eastAsia="Times New Roman" w:cs="Times New Roman"/>
          <w:szCs w:val="24"/>
          <w:lang w:eastAsia="pl-PL"/>
        </w:rPr>
        <w:t xml:space="preserve">lub zainstalowanie </w:t>
      </w:r>
      <w:r w:rsidRPr="00010CAA">
        <w:rPr>
          <w:rFonts w:eastAsia="Times New Roman" w:cs="Times New Roman"/>
          <w:szCs w:val="24"/>
          <w:lang w:eastAsia="pl-PL"/>
        </w:rPr>
        <w:t xml:space="preserve">na własny koszt liczników zużycia wody, energii elektrycznej oraz ponoszenie kosztów dostawy wody, energii elektrycznej </w:t>
      </w:r>
      <w:r>
        <w:rPr>
          <w:rFonts w:eastAsia="Times New Roman" w:cs="Times New Roman"/>
          <w:szCs w:val="24"/>
          <w:lang w:eastAsia="pl-PL"/>
        </w:rPr>
        <w:t>i innych mediów niezbędnych do realizacji zadania,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wykonanie przedmiotu umowy z materiałów odpowiadających wymaganiom określonym w art. 10 ustawy z dnia 7 lipca 1994 r. Prawo budowlane (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t.j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 xml:space="preserve">. 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Dz.U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 xml:space="preserve">. z 2013 r. poz. 1409) oraz okazania, na każde żądanie Zamawiającego lub inspektora nadzoru inwestorskiego, certyfikatów zgodności z polską normą lub aprobatą techniczną każdego używanego na budowie wyrobu, 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zapewnienia na własny koszt transportu odpadów do miejsc ich wykorzystania lub utylizacji, łącznie z kosztami utylizacji oraz do przestrzegania przepisów prawnych wynikających z następujących ustaw:</w:t>
      </w:r>
    </w:p>
    <w:p w:rsidR="00010CAA" w:rsidRPr="00010CAA" w:rsidRDefault="00010CAA" w:rsidP="00010CAA">
      <w:pPr>
        <w:numPr>
          <w:ilvl w:val="1"/>
          <w:numId w:val="17"/>
        </w:numPr>
        <w:tabs>
          <w:tab w:val="num" w:pos="1260"/>
        </w:tabs>
        <w:spacing w:line="240" w:lineRule="auto"/>
        <w:ind w:left="1260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ustawy z dnia 27 kwietnia 2001 r. Prawo ochrony środowiska (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t.j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>. Dz. U. z 2013 r. poz. 1232 z 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>. zm.),</w:t>
      </w:r>
    </w:p>
    <w:p w:rsidR="00010CAA" w:rsidRPr="00010CAA" w:rsidRDefault="00010CAA" w:rsidP="00010CAA">
      <w:pPr>
        <w:numPr>
          <w:ilvl w:val="1"/>
          <w:numId w:val="17"/>
        </w:numPr>
        <w:tabs>
          <w:tab w:val="num" w:pos="1260"/>
        </w:tabs>
        <w:spacing w:line="240" w:lineRule="auto"/>
        <w:ind w:left="1260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ustawy z dnia 14 grudnia 2012 r. o odpadach (Dz. U. z 2013 r., poz. 21 z 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>. zm.);</w:t>
      </w:r>
    </w:p>
    <w:p w:rsidR="00010CAA" w:rsidRPr="00010CAA" w:rsidRDefault="00010CAA" w:rsidP="00010CAA">
      <w:pPr>
        <w:tabs>
          <w:tab w:val="num" w:pos="851"/>
        </w:tabs>
        <w:snapToGrid w:val="0"/>
        <w:spacing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Powołane przepisy prawne Wykonawca zobowiązuje się stosować z uwzględnieniem ewentualnych zmian stanu prawnego w tym zakresie</w:t>
      </w:r>
      <w:r w:rsidRPr="00010CAA">
        <w:rPr>
          <w:rFonts w:eastAsia="Times New Roman" w:cs="Times New Roman"/>
          <w:szCs w:val="24"/>
          <w:lang w:eastAsia="pl-PL"/>
        </w:rPr>
        <w:t>;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uzyskania pozwoleń związanych z zajęciem pasa drogowego,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wykonania badań, prób i rozruchu, jak również do dokonywania odkrywek w przypadku nie zgłoszenia robót do odbioru ulegających zakryciu lub zanikających,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zapewnienia obsługi geodezyjnej przez uprawnione służby geodezyjne obejmującej wytyczenie oraz bieżącą inwentaryzację powykonawczą,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dokonania uzgodnień, uzyskania wszelkich opinii niezbędnych do wykonania przedmiotu umowy i przekazania go do użytkowania,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ponoszenia pełnej odpowiedzialności za stan i przestrzeganie przepisów bhp, ochronę 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p.poż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 xml:space="preserve"> i dozór mienia na terenie robót, jak i za wszelkie szkody powstałe </w:t>
      </w:r>
      <w:r w:rsidRPr="00010CAA">
        <w:rPr>
          <w:rFonts w:eastAsia="Times New Roman" w:cs="Times New Roman"/>
          <w:szCs w:val="24"/>
          <w:lang w:eastAsia="pl-PL"/>
        </w:rPr>
        <w:lastRenderedPageBreak/>
        <w:t>w trakcie trwania robót na terenie przyjętym od Zamawiającego lub mających związek z prowadzonymi robotami,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terminowego wykonania przedmiotu umowy oraz oświadczenia, że ukończone roboty są zgodne z umową i  odpowiadają potrzebom, przewidzianym w umowie,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ponoszenia pełnej odpowiedzialności za stosowanie i bezpieczeństwo wszelkich działań prowadzonych na terenie robót i poza nim, a związanych z wykonaniem przedmiotu umowy,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</w:t>
      </w:r>
      <w:r w:rsidR="00CD6276">
        <w:rPr>
          <w:rFonts w:eastAsia="Times New Roman" w:cs="Times New Roman"/>
          <w:szCs w:val="24"/>
          <w:lang w:eastAsia="pl-PL"/>
        </w:rPr>
        <w:t>r</w:t>
      </w:r>
      <w:r w:rsidRPr="00010CAA">
        <w:rPr>
          <w:rFonts w:eastAsia="Times New Roman" w:cs="Times New Roman"/>
          <w:szCs w:val="24"/>
          <w:lang w:eastAsia="pl-PL"/>
        </w:rPr>
        <w:t>owadzeniu robót budowlanych, istniejących obiektów i elementów zagospodarowania terenu,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18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dbanie o porządek na terenie robót oraz utrzymywanie terenu robót w należytym stanie i porządku oraz w stanie wolnym od przeszkód komunikacyjnych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kompletowanie w trakcie realizacji robót wszelkiej dokumentacji zgodnie z przepisami Prawa budowlanego oraz przygotowanie do odbioru końcowego kompletu protokołów niezbędnych przy odbiorze,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sporządzanie i dostarczanie, na prośbę Zamawiającego, dokumentów dotyczących realizacji i rozliczenia przedmiotu umowy, w związku z udzielonym Zamawiającemu dofinansowaniem, o którym mowa w § 1 ust. 7 umowy,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wykonanie i zainstalowanie w miejscu realizacji inwestycji, uzgodnionym z Zamawiającym:</w:t>
      </w:r>
    </w:p>
    <w:p w:rsidR="00010CAA" w:rsidRPr="00010CAA" w:rsidRDefault="00010CAA" w:rsidP="00010CAA">
      <w:pPr>
        <w:numPr>
          <w:ilvl w:val="1"/>
          <w:numId w:val="17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tablicy informacyjnej o pomocy otrzymanej z funduszy Unii Europejskiej - nie później niż w terminie 30 dni od dnia rozpoczęcia robót budowlanych,</w:t>
      </w:r>
    </w:p>
    <w:p w:rsidR="00010CAA" w:rsidRPr="00010CAA" w:rsidRDefault="00010CAA" w:rsidP="00010CAA">
      <w:pPr>
        <w:numPr>
          <w:ilvl w:val="1"/>
          <w:numId w:val="17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tablicy pamiątkowej wykonanej z materiału zapewniającego, co najmniej 5 lat trwałości - najpóźniej do dnia odbioru końcowego,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usunięcie wszelkich wad i usterek stwierdzonych przez nadzór inwestorski w trakcie trwania robót w terminie nie dłuższym niż termin technicznie uzasadniony i konieczny do ich usunięcia,</w:t>
      </w:r>
    </w:p>
    <w:p w:rsidR="00010CAA" w:rsidRPr="00010CAA" w:rsidRDefault="00010CAA" w:rsidP="00010CAA">
      <w:pPr>
        <w:numPr>
          <w:ilvl w:val="0"/>
          <w:numId w:val="17"/>
        </w:numPr>
        <w:tabs>
          <w:tab w:val="left" w:pos="720"/>
          <w:tab w:val="num" w:pos="851"/>
        </w:tabs>
        <w:spacing w:line="240" w:lineRule="auto"/>
        <w:ind w:left="851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</w:t>
      </w:r>
      <w:r w:rsidRPr="00010CAA">
        <w:rPr>
          <w:rFonts w:eastAsia="Times New Roman" w:cs="Times New Roman"/>
          <w:szCs w:val="24"/>
          <w:lang w:eastAsia="pl-PL"/>
        </w:rPr>
        <w:t xml:space="preserve">osiadanie ubezpieczenia </w:t>
      </w:r>
      <w:r w:rsidRPr="00010CAA">
        <w:rPr>
          <w:rFonts w:eastAsia="Times New Roman" w:cs="Times New Roman"/>
          <w:szCs w:val="24"/>
          <w:lang w:eastAsia="pl-PL"/>
        </w:rPr>
        <w:t xml:space="preserve">od odpowiedzialności cywilnej w zakresie </w:t>
      </w:r>
      <w:r w:rsidRPr="00010CAA">
        <w:rPr>
          <w:rFonts w:eastAsia="Times New Roman" w:cs="Times New Roman"/>
          <w:szCs w:val="24"/>
          <w:lang w:eastAsia="pl-PL"/>
        </w:rPr>
        <w:t xml:space="preserve">prowadzonej działalności gospodarczej </w:t>
      </w:r>
      <w:r w:rsidRPr="00010CAA">
        <w:rPr>
          <w:rFonts w:eastAsia="Times New Roman" w:cs="Times New Roman"/>
          <w:szCs w:val="24"/>
          <w:lang w:eastAsia="pl-PL"/>
        </w:rPr>
        <w:t>związanej z przedmiotem</w:t>
      </w:r>
      <w:r w:rsidRPr="00010CAA">
        <w:rPr>
          <w:rFonts w:eastAsia="Times New Roman" w:cs="Times New Roman"/>
          <w:szCs w:val="24"/>
          <w:lang w:eastAsia="pl-PL"/>
        </w:rPr>
        <w:t xml:space="preserve"> umowy, co najmniej od daty podpisania umowy do czasu odbioru końcowego</w:t>
      </w:r>
      <w:r w:rsidRPr="00010CAA">
        <w:rPr>
          <w:rFonts w:eastAsia="Times New Roman" w:cs="Times New Roman"/>
          <w:szCs w:val="24"/>
          <w:lang w:eastAsia="pl-PL"/>
        </w:rPr>
        <w:t xml:space="preserve"> na kwotę nie mniejszą niż kwota wymagana przez Zamawiającego w Specyfikacji istotnych warunków zamówienia, </w:t>
      </w:r>
    </w:p>
    <w:p w:rsidR="00010CAA" w:rsidRPr="00010CAA" w:rsidRDefault="00010CAA" w:rsidP="00010CAA">
      <w:pPr>
        <w:tabs>
          <w:tab w:val="left" w:pos="720"/>
          <w:tab w:val="num" w:pos="851"/>
        </w:tabs>
        <w:spacing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Na każde żądanie Zamawiającego Wykonawca jest obowiązany okazać aktualną opłaconą polisę ubezpieczeniową lub inny dokument potwierdzający posiadanie aktualnego ubezpieczenia. </w:t>
      </w:r>
    </w:p>
    <w:p w:rsidR="00010CAA" w:rsidRPr="00010CAA" w:rsidRDefault="00010CAA" w:rsidP="00010CAA">
      <w:pPr>
        <w:numPr>
          <w:ilvl w:val="0"/>
          <w:numId w:val="17"/>
        </w:numPr>
        <w:spacing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niezwłoczne informowanie Zamawiającego</w:t>
      </w:r>
      <w:r w:rsidRPr="00010CAA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 xml:space="preserve">poprzez </w:t>
      </w:r>
      <w:r w:rsidRPr="00010CAA">
        <w:rPr>
          <w:rFonts w:eastAsia="Times New Roman" w:cs="Times New Roman"/>
          <w:szCs w:val="24"/>
          <w:lang w:eastAsia="pl-PL"/>
        </w:rPr>
        <w:t>inspektora nadzoru inwestorskiego</w:t>
      </w:r>
      <w:r w:rsidRPr="00010CAA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o problemach technicznych lub okolicznościach, które mogą wpłynąć na jakość robót lub termin zakończenia robót</w:t>
      </w:r>
      <w:r w:rsidRPr="00010CAA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</w:p>
    <w:p w:rsidR="00010CAA" w:rsidRDefault="00010CAA" w:rsidP="00010CAA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zobowiązany jest do zorganizowania i prowadzenia robót w taki sposób, aby umożliwić bieżącą działalność Warsztatu Terapii Zajęciowej. </w:t>
      </w:r>
    </w:p>
    <w:p w:rsidR="00010CAA" w:rsidRPr="00010CAA" w:rsidRDefault="00010CAA" w:rsidP="00010CAA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Dopuszcza się </w:t>
      </w:r>
      <w:r w:rsidR="0052330F">
        <w:rPr>
          <w:rFonts w:eastAsia="Times New Roman" w:cs="Times New Roman"/>
          <w:szCs w:val="24"/>
          <w:lang w:eastAsia="pl-PL"/>
        </w:rPr>
        <w:t>tym</w:t>
      </w:r>
      <w:r>
        <w:rPr>
          <w:rFonts w:eastAsia="Times New Roman" w:cs="Times New Roman"/>
          <w:szCs w:val="24"/>
          <w:lang w:eastAsia="pl-PL"/>
        </w:rPr>
        <w:t xml:space="preserve">czasowe wyłączenie z użytkowania pomieszczeń Warsztatu na </w:t>
      </w:r>
      <w:r w:rsidR="006708F8">
        <w:rPr>
          <w:rFonts w:eastAsia="Times New Roman" w:cs="Times New Roman"/>
          <w:szCs w:val="24"/>
          <w:lang w:eastAsia="pl-PL"/>
        </w:rPr>
        <w:t xml:space="preserve">czas </w:t>
      </w:r>
      <w:r>
        <w:rPr>
          <w:rFonts w:eastAsia="Times New Roman" w:cs="Times New Roman"/>
          <w:szCs w:val="24"/>
          <w:lang w:eastAsia="pl-PL"/>
        </w:rPr>
        <w:t xml:space="preserve">określony, po wcześniejszym uzgodnieniu z przedstawicielem Polskiego Stowarzyszenia </w:t>
      </w:r>
      <w:r>
        <w:rPr>
          <w:rFonts w:eastAsia="Times New Roman" w:cs="Times New Roman"/>
          <w:szCs w:val="24"/>
          <w:lang w:eastAsia="pl-PL"/>
        </w:rPr>
        <w:lastRenderedPageBreak/>
        <w:t xml:space="preserve">na </w:t>
      </w:r>
      <w:r w:rsidR="0052330F">
        <w:rPr>
          <w:rFonts w:eastAsia="Times New Roman" w:cs="Times New Roman"/>
          <w:szCs w:val="24"/>
          <w:lang w:eastAsia="pl-PL"/>
        </w:rPr>
        <w:t xml:space="preserve">Rzecz </w:t>
      </w:r>
      <w:r>
        <w:rPr>
          <w:rFonts w:eastAsia="Times New Roman" w:cs="Times New Roman"/>
          <w:szCs w:val="24"/>
          <w:lang w:eastAsia="pl-PL"/>
        </w:rPr>
        <w:t>Osób z Upośledzeniem</w:t>
      </w:r>
      <w:r w:rsidR="0052330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Umysłowym, koło w </w:t>
      </w:r>
      <w:r w:rsidR="0052330F">
        <w:rPr>
          <w:rFonts w:eastAsia="Times New Roman" w:cs="Times New Roman"/>
          <w:szCs w:val="24"/>
          <w:lang w:eastAsia="pl-PL"/>
        </w:rPr>
        <w:t>D</w:t>
      </w:r>
      <w:r>
        <w:rPr>
          <w:rFonts w:eastAsia="Times New Roman" w:cs="Times New Roman"/>
          <w:szCs w:val="24"/>
          <w:lang w:eastAsia="pl-PL"/>
        </w:rPr>
        <w:t>obrym Mieście – użytkownikiem Warsztatu</w:t>
      </w:r>
      <w:r w:rsidR="0052330F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:rsidR="00010CAA" w:rsidRPr="00010CAA" w:rsidRDefault="00010CAA" w:rsidP="00010CAA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 przypadku niedotrzymania terminów, o których mowa w ust. 1 pkt 20, z winy Wykonawcy, Zamawiający zleci wykonanie i umieszczenie tablic innemu podmiotowi, a poniesione koszty potrąci z wynagrodzenia Wykonawcy. </w:t>
      </w:r>
    </w:p>
    <w:p w:rsidR="00010CAA" w:rsidRPr="00010CAA" w:rsidRDefault="00010CAA" w:rsidP="00010CAA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Do kierowania budową Wykonawca zobowiązuje się wyznaczyć osoby wskazane w załączniku do oferty Wykonawcy, pn.: „Wykaz osób”, stanowiącym integralną część niniejszej umowy. 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Zmiana którejkolwiek z osób, o których mowa w ust. </w:t>
      </w:r>
      <w:r w:rsidR="0052330F">
        <w:rPr>
          <w:rFonts w:eastAsia="Times New Roman" w:cs="Times New Roman"/>
          <w:szCs w:val="24"/>
          <w:lang w:eastAsia="pl-PL"/>
        </w:rPr>
        <w:t>6</w:t>
      </w:r>
      <w:r w:rsidRPr="00010CAA">
        <w:rPr>
          <w:rFonts w:eastAsia="Times New Roman" w:cs="Times New Roman"/>
          <w:szCs w:val="24"/>
          <w:lang w:eastAsia="pl-PL"/>
        </w:rPr>
        <w:t xml:space="preserve">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Zaakceptowana przez Zamawiającego zmiana którejkolwiek z osób, o których mowa w ust. </w:t>
      </w:r>
      <w:r w:rsidR="0052330F">
        <w:rPr>
          <w:rFonts w:eastAsia="Times New Roman" w:cs="Times New Roman"/>
          <w:szCs w:val="24"/>
          <w:lang w:eastAsia="pl-PL"/>
        </w:rPr>
        <w:t>6</w:t>
      </w:r>
      <w:r w:rsidRPr="00010CAA">
        <w:rPr>
          <w:rFonts w:eastAsia="Times New Roman" w:cs="Times New Roman"/>
          <w:szCs w:val="24"/>
          <w:lang w:eastAsia="pl-PL"/>
        </w:rPr>
        <w:t xml:space="preserve"> winna być potwierdzona pisemnie i nie wymaga aneksu do niniejszej umowy.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Kierownik budowy (robót) zobowiązany jest do prowadzenia dziennika budowy.</w:t>
      </w:r>
    </w:p>
    <w:p w:rsidR="00010CAA" w:rsidRPr="00010CAA" w:rsidRDefault="00010CAA" w:rsidP="00010CAA">
      <w:pPr>
        <w:numPr>
          <w:ilvl w:val="0"/>
          <w:numId w:val="4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Kierownik budowy (robót) działać będzie w granicach umocowania określonego w ustawie Prawo budowlane.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5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OBOWIĄZKI WYKONAWCY W ZAKRESIE WYPOSA</w:t>
      </w:r>
      <w:r w:rsidR="0052330F">
        <w:rPr>
          <w:rFonts w:eastAsia="Times New Roman" w:cs="Times New Roman"/>
          <w:b/>
          <w:szCs w:val="24"/>
          <w:lang w:eastAsia="pl-PL"/>
        </w:rPr>
        <w:t>Ż</w:t>
      </w:r>
      <w:r w:rsidRPr="00010CAA">
        <w:rPr>
          <w:rFonts w:eastAsia="Times New Roman" w:cs="Times New Roman"/>
          <w:b/>
          <w:szCs w:val="24"/>
          <w:lang w:eastAsia="pl-PL"/>
        </w:rPr>
        <w:t>ENIA</w:t>
      </w:r>
    </w:p>
    <w:p w:rsidR="006708F8" w:rsidRDefault="00010CAA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zobowiązany jest do dostawy i montażu </w:t>
      </w:r>
      <w:r w:rsidR="006708F8">
        <w:rPr>
          <w:rFonts w:eastAsia="Times New Roman" w:cs="Times New Roman"/>
          <w:szCs w:val="24"/>
          <w:lang w:eastAsia="pl-PL"/>
        </w:rPr>
        <w:t xml:space="preserve">na swój koszt </w:t>
      </w:r>
      <w:r w:rsidRPr="00010CAA">
        <w:rPr>
          <w:rFonts w:eastAsia="Times New Roman" w:cs="Times New Roman"/>
          <w:szCs w:val="24"/>
          <w:lang w:eastAsia="pl-PL"/>
        </w:rPr>
        <w:t>wyposażenia określonego w Wykazie, stanowiącym załącznik nr 3 do umowy</w:t>
      </w:r>
      <w:r w:rsidR="006708F8">
        <w:rPr>
          <w:rFonts w:eastAsia="Times New Roman" w:cs="Times New Roman"/>
          <w:szCs w:val="24"/>
          <w:lang w:eastAsia="pl-PL"/>
        </w:rPr>
        <w:t>.</w:t>
      </w:r>
    </w:p>
    <w:p w:rsidR="00010CAA" w:rsidRPr="00010CAA" w:rsidRDefault="006708F8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Wszystkie elementy wyposażenia</w:t>
      </w:r>
      <w:r w:rsidR="00010CAA" w:rsidRPr="00010CAA">
        <w:rPr>
          <w:rFonts w:eastAsia="Times New Roman" w:cs="Times New Roman"/>
          <w:szCs w:val="24"/>
          <w:lang w:eastAsia="pl-PL"/>
        </w:rPr>
        <w:t>, przeznaczone</w:t>
      </w:r>
      <w:r>
        <w:rPr>
          <w:rFonts w:eastAsia="Times New Roman" w:cs="Times New Roman"/>
          <w:szCs w:val="24"/>
          <w:lang w:eastAsia="pl-PL"/>
        </w:rPr>
        <w:t xml:space="preserve"> będą dla osób niepełnosprawnych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. </w:t>
      </w:r>
    </w:p>
    <w:p w:rsidR="00010CAA" w:rsidRPr="00010CAA" w:rsidRDefault="00010CAA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Wyposażenie, o którym mowa w ust. 1 powinno być nieużywane, zmontowane, ustawione, zawieszone lub wmontowane w miejscach uzgodnionych z przedstawicielem użytkownika Warsztatu i gotowe do użytku oraz rozmieszczone</w:t>
      </w:r>
      <w:r w:rsidR="006708F8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zgodnie z przeznaczeniem i przynależnością do poszczególnych pomieszczeń.</w:t>
      </w:r>
    </w:p>
    <w:p w:rsidR="00010CAA" w:rsidRPr="00010CAA" w:rsidRDefault="0052330F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</w:t>
      </w:r>
      <w:r w:rsidR="00010CAA" w:rsidRPr="00010CAA">
        <w:rPr>
          <w:rFonts w:eastAsia="Times New Roman" w:cs="Times New Roman"/>
          <w:szCs w:val="24"/>
          <w:lang w:eastAsia="pl-PL"/>
        </w:rPr>
        <w:t>przęt rehabilitacyjny mus</w:t>
      </w:r>
      <w:r>
        <w:rPr>
          <w:rFonts w:eastAsia="Times New Roman" w:cs="Times New Roman"/>
          <w:szCs w:val="24"/>
          <w:lang w:eastAsia="pl-PL"/>
        </w:rPr>
        <w:t>i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 spełniać warunki wynikające z </w:t>
      </w:r>
      <w:r w:rsidR="006708F8">
        <w:rPr>
          <w:rFonts w:eastAsia="Times New Roman" w:cs="Times New Roman"/>
          <w:szCs w:val="24"/>
          <w:lang w:eastAsia="pl-PL"/>
        </w:rPr>
        <w:t xml:space="preserve">obowiązujących </w:t>
      </w:r>
      <w:r w:rsidR="00010CAA" w:rsidRPr="00010CAA">
        <w:rPr>
          <w:rFonts w:eastAsia="Times New Roman" w:cs="Times New Roman"/>
          <w:szCs w:val="24"/>
          <w:lang w:eastAsia="pl-PL"/>
        </w:rPr>
        <w:t>przepisów prawa w zakresie korzystania przez osoby niepełnosprawne</w:t>
      </w:r>
      <w:r>
        <w:rPr>
          <w:rFonts w:eastAsia="Times New Roman" w:cs="Times New Roman"/>
          <w:szCs w:val="24"/>
          <w:lang w:eastAsia="pl-PL"/>
        </w:rPr>
        <w:t>,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 a w szczególności wymagania Narodowego Funduszu Zdrowia i przepisów sanitarnych. </w:t>
      </w:r>
    </w:p>
    <w:p w:rsidR="00010CAA" w:rsidRPr="00010CAA" w:rsidRDefault="00010CAA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Parametry techniczne, jakość, standard oraz kolorystyka mebli muszą być dostosowane do obecnego wyposażenia </w:t>
      </w:r>
      <w:r w:rsidR="0052330F">
        <w:rPr>
          <w:rFonts w:eastAsia="Times New Roman" w:cs="Times New Roman"/>
          <w:szCs w:val="24"/>
          <w:lang w:eastAsia="pl-PL"/>
        </w:rPr>
        <w:t>W</w:t>
      </w:r>
      <w:r w:rsidRPr="00010CAA">
        <w:rPr>
          <w:rFonts w:eastAsia="Times New Roman" w:cs="Times New Roman"/>
          <w:szCs w:val="24"/>
          <w:lang w:eastAsia="pl-PL"/>
        </w:rPr>
        <w:t xml:space="preserve">arsztatu.   </w:t>
      </w:r>
    </w:p>
    <w:p w:rsidR="00010CAA" w:rsidRPr="00010CAA" w:rsidRDefault="00010CAA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dopuszcza montaż mebli i sprzętu w pomieszczeniach Warsztatu. </w:t>
      </w:r>
    </w:p>
    <w:p w:rsidR="00010CAA" w:rsidRDefault="00010CAA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Odbiór wyposażenia przez Zamawianego nastąpi po wykonaniu wszystkich czynności wymienionych w ust. 2</w:t>
      </w:r>
      <w:r w:rsidR="0052330F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na podstawie protokołu przekazania, podpisanego przez strony umowy. </w:t>
      </w:r>
    </w:p>
    <w:p w:rsidR="0052330F" w:rsidRPr="00010CAA" w:rsidRDefault="0052330F" w:rsidP="00010CAA">
      <w:pPr>
        <w:numPr>
          <w:ilvl w:val="2"/>
          <w:numId w:val="17"/>
        </w:numPr>
        <w:spacing w:line="240" w:lineRule="auto"/>
        <w:ind w:left="425" w:hanging="357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 odbioru</w:t>
      </w:r>
      <w:r w:rsidR="006708F8">
        <w:rPr>
          <w:rFonts w:eastAsia="Times New Roman" w:cs="Times New Roman"/>
          <w:szCs w:val="24"/>
          <w:lang w:eastAsia="pl-PL"/>
        </w:rPr>
        <w:t xml:space="preserve">, o którym mowa w ust. 7 </w:t>
      </w:r>
      <w:r>
        <w:rPr>
          <w:rFonts w:eastAsia="Times New Roman" w:cs="Times New Roman"/>
          <w:szCs w:val="24"/>
          <w:lang w:eastAsia="pl-PL"/>
        </w:rPr>
        <w:t xml:space="preserve">Wykonawca przedłoży wszystkie dokumenty dotyczące wyposażenia, w szczególności atesty, certyfikaty, gwarancje producenta, </w:t>
      </w:r>
      <w:r w:rsidR="006708F8">
        <w:rPr>
          <w:rFonts w:eastAsia="Times New Roman" w:cs="Times New Roman"/>
          <w:szCs w:val="24"/>
          <w:lang w:eastAsia="pl-PL"/>
        </w:rPr>
        <w:t xml:space="preserve">a także </w:t>
      </w:r>
      <w:r>
        <w:rPr>
          <w:rFonts w:eastAsia="Times New Roman" w:cs="Times New Roman"/>
          <w:szCs w:val="24"/>
          <w:lang w:eastAsia="pl-PL"/>
        </w:rPr>
        <w:t xml:space="preserve">instrukcje użytkowania i konserwacji. </w:t>
      </w:r>
    </w:p>
    <w:p w:rsidR="005C0069" w:rsidRDefault="005C0069" w:rsidP="0052330F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0069" w:rsidRDefault="005C0069" w:rsidP="0052330F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2330F" w:rsidRPr="00010CAA" w:rsidRDefault="0052330F" w:rsidP="0052330F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</w:t>
      </w:r>
      <w:r>
        <w:rPr>
          <w:rFonts w:eastAsia="Times New Roman" w:cs="Times New Roman"/>
          <w:b/>
          <w:szCs w:val="24"/>
          <w:lang w:eastAsia="pl-PL"/>
        </w:rPr>
        <w:t>6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OBOWIĄZKI ZAMAWIAJĄCEGO</w:t>
      </w:r>
    </w:p>
    <w:p w:rsidR="00010CAA" w:rsidRPr="00010CAA" w:rsidRDefault="00010CAA" w:rsidP="00010CAA">
      <w:pPr>
        <w:numPr>
          <w:ilvl w:val="2"/>
          <w:numId w:val="17"/>
        </w:numPr>
        <w:spacing w:line="240" w:lineRule="auto"/>
        <w:ind w:left="425" w:hanging="357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 obowiązków Zamawiającego należy:</w:t>
      </w:r>
    </w:p>
    <w:p w:rsidR="00010CAA" w:rsidRPr="00010CAA" w:rsidRDefault="00010CAA" w:rsidP="00010CAA">
      <w:pPr>
        <w:numPr>
          <w:ilvl w:val="1"/>
          <w:numId w:val="11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udostępnienie Wykonawcy terenu budowy do celów projektowych objętych I etapem realizacji umowy</w:t>
      </w:r>
      <w:r w:rsidR="0052330F">
        <w:rPr>
          <w:rFonts w:eastAsia="Times New Roman" w:cs="Times New Roman"/>
          <w:szCs w:val="24"/>
          <w:lang w:eastAsia="pl-PL"/>
        </w:rPr>
        <w:t xml:space="preserve">, o którym mowa w </w:t>
      </w:r>
      <w:r w:rsidRPr="00010CAA">
        <w:rPr>
          <w:rFonts w:eastAsia="Times New Roman" w:cs="Times New Roman"/>
          <w:szCs w:val="24"/>
          <w:lang w:eastAsia="pl-PL"/>
        </w:rPr>
        <w:t>§ 1 ust. 2 pkt 1</w:t>
      </w:r>
      <w:r w:rsidR="0052330F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w dniu podpisania umowy,</w:t>
      </w:r>
    </w:p>
    <w:p w:rsidR="00010CAA" w:rsidRPr="00010CAA" w:rsidRDefault="00010CAA" w:rsidP="00010CAA">
      <w:pPr>
        <w:numPr>
          <w:ilvl w:val="1"/>
          <w:numId w:val="11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wprowadzenie i protokolarne przekazanie, na wniosek Wykonawcy, terenu budowy do celów inwestycyjnych wraz z dokumentacją niezbędną do rozpoczęcia realizacji umowy</w:t>
      </w:r>
      <w:r w:rsidR="00A7762C">
        <w:rPr>
          <w:rFonts w:eastAsia="Times New Roman" w:cs="Times New Roman"/>
          <w:szCs w:val="24"/>
          <w:lang w:eastAsia="pl-PL"/>
        </w:rPr>
        <w:t xml:space="preserve">, o której mowa w </w:t>
      </w:r>
      <w:r w:rsidRPr="00010CAA">
        <w:rPr>
          <w:rFonts w:eastAsia="Times New Roman" w:cs="Times New Roman"/>
          <w:szCs w:val="24"/>
          <w:lang w:eastAsia="pl-PL"/>
        </w:rPr>
        <w:t>§ 1 ust. 2 pkt 2,</w:t>
      </w:r>
    </w:p>
    <w:p w:rsidR="00010CAA" w:rsidRPr="00010CAA" w:rsidRDefault="00010CAA" w:rsidP="00010CAA">
      <w:pPr>
        <w:numPr>
          <w:ilvl w:val="1"/>
          <w:numId w:val="11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opracowanie i przekazanie Wykonawcy projektu tablicy informacyjnej i pamiątkowej,</w:t>
      </w:r>
    </w:p>
    <w:p w:rsidR="00010CAA" w:rsidRPr="00010CAA" w:rsidRDefault="00010CAA" w:rsidP="00010CAA">
      <w:pPr>
        <w:numPr>
          <w:ilvl w:val="1"/>
          <w:numId w:val="11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odebranie przedmiotu umowy po sprawdzeniu jego należytego wykonania,</w:t>
      </w:r>
    </w:p>
    <w:p w:rsidR="00010CAA" w:rsidRPr="00010CAA" w:rsidRDefault="00010CAA" w:rsidP="00010CAA">
      <w:pPr>
        <w:numPr>
          <w:ilvl w:val="1"/>
          <w:numId w:val="11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terminowe dokonywanie płatności za wykonane i odebrane prace.</w:t>
      </w:r>
    </w:p>
    <w:p w:rsidR="00010CAA" w:rsidRPr="00010CAA" w:rsidRDefault="00010CAA" w:rsidP="00010CAA">
      <w:pPr>
        <w:numPr>
          <w:ilvl w:val="2"/>
          <w:numId w:val="11"/>
        </w:numPr>
        <w:spacing w:line="240" w:lineRule="auto"/>
        <w:ind w:left="426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Do sprawowania kontroli realizacji przedmiotu umowy Zamawiający ustanowi inspektora nadzoru inwestorskiego. 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</w:t>
      </w:r>
      <w:r w:rsidR="00A7762C">
        <w:rPr>
          <w:rFonts w:eastAsia="Times New Roman" w:cs="Times New Roman"/>
          <w:b/>
          <w:szCs w:val="24"/>
          <w:lang w:eastAsia="pl-PL"/>
        </w:rPr>
        <w:t>7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WYNAGRODZENIE</w:t>
      </w:r>
    </w:p>
    <w:p w:rsidR="00010CAA" w:rsidRPr="00010CAA" w:rsidRDefault="00010CAA" w:rsidP="00010CA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 wykonanie przedmiotu umowy, określonego w § 1, strony 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ustalają wynagrodzenie ryczałtowe </w:t>
      </w:r>
      <w:r w:rsidRPr="00010CAA">
        <w:rPr>
          <w:rFonts w:eastAsia="Times New Roman" w:cs="Times New Roman"/>
          <w:szCs w:val="24"/>
          <w:lang w:eastAsia="pl-PL"/>
        </w:rPr>
        <w:t>w wysokości:</w:t>
      </w:r>
    </w:p>
    <w:p w:rsidR="00010CAA" w:rsidRPr="00010CAA" w:rsidRDefault="00010CAA" w:rsidP="00010CA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 xml:space="preserve">…………… zł. netto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słownie złotych: …………..............……….) </w:t>
      </w:r>
    </w:p>
    <w:p w:rsidR="00010CAA" w:rsidRPr="00010CAA" w:rsidRDefault="00010CAA" w:rsidP="00010CA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 xml:space="preserve">…………… zł. brutto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010CAA">
        <w:rPr>
          <w:rFonts w:eastAsia="Times New Roman" w:cs="Times New Roman"/>
          <w:i/>
          <w:szCs w:val="24"/>
          <w:lang w:eastAsia="pl-PL"/>
        </w:rPr>
        <w:t>słownie złotych: ………...............……….)</w:t>
      </w:r>
    </w:p>
    <w:p w:rsidR="00010CAA" w:rsidRPr="00010CAA" w:rsidRDefault="00010CAA" w:rsidP="00010CAA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 tego:</w:t>
      </w:r>
    </w:p>
    <w:p w:rsidR="00010CAA" w:rsidRPr="00010CAA" w:rsidRDefault="00010CAA" w:rsidP="00A7762C">
      <w:pPr>
        <w:numPr>
          <w:ilvl w:val="0"/>
          <w:numId w:val="24"/>
        </w:numPr>
        <w:tabs>
          <w:tab w:val="clear" w:pos="2104"/>
          <w:tab w:val="num" w:pos="709"/>
        </w:tabs>
        <w:spacing w:line="240" w:lineRule="auto"/>
        <w:ind w:left="567" w:hanging="14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opracowanie dokumentacji, o której mowa w  § 1 ust. 2 pkt 1 umowy:</w:t>
      </w:r>
    </w:p>
    <w:p w:rsidR="00010CAA" w:rsidRPr="00010CAA" w:rsidRDefault="00010CAA" w:rsidP="00010CAA">
      <w:pPr>
        <w:spacing w:line="240" w:lineRule="auto"/>
        <w:ind w:left="66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ab/>
        <w:t>netto: ……………..…. zł.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……………………......……… złotych)</w:t>
      </w:r>
    </w:p>
    <w:p w:rsidR="00010CAA" w:rsidRPr="00010CAA" w:rsidRDefault="00010CAA" w:rsidP="00010CAA">
      <w:pPr>
        <w:spacing w:line="240" w:lineRule="auto"/>
        <w:ind w:left="663" w:firstLine="4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brutto: ………….….… zł.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………………………........…. złotych</w:t>
      </w:r>
      <w:r w:rsidRPr="00010CAA">
        <w:rPr>
          <w:rFonts w:eastAsia="Times New Roman" w:cs="Times New Roman"/>
          <w:szCs w:val="24"/>
          <w:lang w:eastAsia="pl-PL"/>
        </w:rPr>
        <w:t>)</w:t>
      </w:r>
    </w:p>
    <w:p w:rsidR="00010CAA" w:rsidRPr="00010CAA" w:rsidRDefault="00010CAA" w:rsidP="00A7762C">
      <w:pPr>
        <w:numPr>
          <w:ilvl w:val="0"/>
          <w:numId w:val="24"/>
        </w:numPr>
        <w:tabs>
          <w:tab w:val="clear" w:pos="2104"/>
        </w:tabs>
        <w:spacing w:line="240" w:lineRule="auto"/>
        <w:ind w:left="567" w:hanging="14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wykonanie robót budowlanych, o których mowa w  § 1 ust. 2 pkt 2 umowy:</w:t>
      </w:r>
    </w:p>
    <w:p w:rsidR="00010CAA" w:rsidRPr="00010CAA" w:rsidRDefault="00010CAA" w:rsidP="00010CAA">
      <w:pPr>
        <w:spacing w:line="240" w:lineRule="auto"/>
        <w:ind w:left="663" w:firstLine="4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netto: ……………......... zł.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……………….....….………... złotych</w:t>
      </w:r>
      <w:r w:rsidRPr="00010CAA">
        <w:rPr>
          <w:rFonts w:eastAsia="Times New Roman" w:cs="Times New Roman"/>
          <w:szCs w:val="24"/>
          <w:lang w:eastAsia="pl-PL"/>
        </w:rPr>
        <w:t>)</w:t>
      </w:r>
    </w:p>
    <w:p w:rsidR="00010CAA" w:rsidRPr="00010CAA" w:rsidRDefault="00010CAA" w:rsidP="00010CAA">
      <w:pPr>
        <w:spacing w:line="240" w:lineRule="auto"/>
        <w:ind w:left="663" w:firstLine="4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brutto: …………..……  zł. 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…………………...…......……. złotych</w:t>
      </w:r>
      <w:r w:rsidRPr="00010CAA">
        <w:rPr>
          <w:rFonts w:eastAsia="Times New Roman" w:cs="Times New Roman"/>
          <w:szCs w:val="24"/>
          <w:lang w:eastAsia="pl-PL"/>
        </w:rPr>
        <w:t>)</w:t>
      </w:r>
    </w:p>
    <w:p w:rsidR="00010CAA" w:rsidRPr="00010CAA" w:rsidRDefault="00010CAA" w:rsidP="00A7762C">
      <w:pPr>
        <w:numPr>
          <w:ilvl w:val="0"/>
          <w:numId w:val="24"/>
        </w:numPr>
        <w:tabs>
          <w:tab w:val="clear" w:pos="2104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wyposażenie budynku Warsztatu Terapii Zajęciowej</w:t>
      </w:r>
      <w:r w:rsidR="00A7762C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o który</w:t>
      </w:r>
      <w:r w:rsidR="00A7762C">
        <w:rPr>
          <w:rFonts w:eastAsia="Times New Roman" w:cs="Times New Roman"/>
          <w:szCs w:val="24"/>
          <w:lang w:eastAsia="pl-PL"/>
        </w:rPr>
        <w:t>m</w:t>
      </w:r>
      <w:r w:rsidRPr="00010CAA">
        <w:rPr>
          <w:rFonts w:eastAsia="Times New Roman" w:cs="Times New Roman"/>
          <w:szCs w:val="24"/>
          <w:lang w:eastAsia="pl-PL"/>
        </w:rPr>
        <w:t xml:space="preserve"> mowa w  § 1 ust. 2 </w:t>
      </w:r>
      <w:r w:rsidR="00A7762C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pkt 3 umowy:</w:t>
      </w:r>
    </w:p>
    <w:p w:rsidR="00010CAA" w:rsidRPr="00010CAA" w:rsidRDefault="00010CAA" w:rsidP="00A7762C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netto: ……………......... zł.</w:t>
      </w:r>
      <w:r w:rsidRPr="00010CAA">
        <w:rPr>
          <w:rFonts w:eastAsia="Times New Roman" w:cs="Times New Roman"/>
          <w:i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……………….....….………... złotych</w:t>
      </w:r>
      <w:r w:rsidRPr="00010CAA">
        <w:rPr>
          <w:rFonts w:eastAsia="Times New Roman" w:cs="Times New Roman"/>
          <w:szCs w:val="24"/>
          <w:lang w:eastAsia="pl-PL"/>
        </w:rPr>
        <w:t>)</w:t>
      </w:r>
    </w:p>
    <w:p w:rsidR="00010CAA" w:rsidRPr="00010CAA" w:rsidRDefault="00010CAA" w:rsidP="00A7762C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brutto: …………..……  zł. (</w:t>
      </w:r>
      <w:r w:rsidRPr="006708F8">
        <w:rPr>
          <w:rFonts w:eastAsia="Times New Roman" w:cs="Times New Roman"/>
          <w:i/>
          <w:szCs w:val="24"/>
          <w:lang w:eastAsia="pl-PL"/>
        </w:rPr>
        <w:t>słownie: …………………...…......……. złotych</w:t>
      </w:r>
      <w:r w:rsidRPr="00010CAA">
        <w:rPr>
          <w:rFonts w:eastAsia="Times New Roman" w:cs="Times New Roman"/>
          <w:szCs w:val="24"/>
          <w:lang w:eastAsia="pl-PL"/>
        </w:rPr>
        <w:t>)</w:t>
      </w:r>
    </w:p>
    <w:p w:rsidR="00010CAA" w:rsidRDefault="00010CAA" w:rsidP="00A7762C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Wynagrodzenie ryczałtowe, o którym mowa w ust 1 obejmuje wszystkie koszty związane z zaprojektowaniem, wykonaniem robót i wyposażeniem </w:t>
      </w:r>
      <w:r w:rsidR="006708F8">
        <w:rPr>
          <w:rFonts w:eastAsia="Times New Roman" w:cs="Times New Roman"/>
          <w:szCs w:val="24"/>
          <w:lang w:eastAsia="pl-PL"/>
        </w:rPr>
        <w:t xml:space="preserve">budynku </w:t>
      </w:r>
      <w:r w:rsidRPr="00010CAA">
        <w:rPr>
          <w:rFonts w:eastAsia="Times New Roman" w:cs="Times New Roman"/>
          <w:szCs w:val="24"/>
          <w:lang w:eastAsia="pl-PL"/>
        </w:rPr>
        <w:t>na podstawie opracowanej dokumentacji, w tym ryzyko Wykonawcy z tytułu oszacowania wszelkich kosztów związanych z realizacją przedmiotu umowy, a także oddziaływania innych czynników mających lub mogących mieć wpływ na koszty.</w:t>
      </w:r>
    </w:p>
    <w:p w:rsidR="00010CAA" w:rsidRDefault="00A7762C" w:rsidP="00A7762C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</w:t>
      </w:r>
      <w:r w:rsidR="00010CAA" w:rsidRPr="00010CAA">
        <w:rPr>
          <w:rFonts w:eastAsia="Times New Roman" w:cs="Times New Roman"/>
          <w:szCs w:val="24"/>
          <w:lang w:eastAsia="pl-PL"/>
        </w:rPr>
        <w:t>iedoszacowanie, pominięcie oraz brak rozpoznania zakresu przedmiotu umowy nie może być podstawą do żądania zmiany wynagrodzenia ryczałtowego</w:t>
      </w:r>
      <w:r w:rsidR="006708F8">
        <w:rPr>
          <w:rFonts w:eastAsia="Times New Roman" w:cs="Times New Roman"/>
          <w:szCs w:val="24"/>
          <w:lang w:eastAsia="pl-PL"/>
        </w:rPr>
        <w:t>,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 określonego w ust. 1 niniejszego paragrafu.</w:t>
      </w:r>
    </w:p>
    <w:p w:rsidR="00010CAA" w:rsidRPr="00010CAA" w:rsidRDefault="00A7762C" w:rsidP="00A7762C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010CAA" w:rsidRPr="00010CAA">
        <w:rPr>
          <w:rFonts w:eastAsia="Times New Roman" w:cs="Times New Roman"/>
          <w:szCs w:val="24"/>
          <w:lang w:eastAsia="pl-PL"/>
        </w:rPr>
        <w:t>ykonawca oświadcza, że jest płatnikiem podatku VAT, uprawnionym do wystawienia faktury VAT.</w:t>
      </w:r>
    </w:p>
    <w:p w:rsidR="00010CAA" w:rsidRPr="00010CAA" w:rsidRDefault="00010CAA" w:rsidP="00010CA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Zapłata wynagrodzenia nastąpi w następujący sposób: </w:t>
      </w:r>
    </w:p>
    <w:p w:rsidR="00010CAA" w:rsidRPr="00010CAA" w:rsidRDefault="00010CAA" w:rsidP="00010CAA">
      <w:pPr>
        <w:numPr>
          <w:ilvl w:val="1"/>
          <w:numId w:val="12"/>
        </w:numPr>
        <w:spacing w:line="240" w:lineRule="auto"/>
        <w:ind w:left="99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opracowanie dokumentacji projektowej</w:t>
      </w:r>
      <w:r w:rsidR="006708F8">
        <w:rPr>
          <w:rFonts w:eastAsia="Times New Roman" w:cs="Times New Roman"/>
          <w:szCs w:val="24"/>
          <w:lang w:eastAsia="pl-PL"/>
        </w:rPr>
        <w:t xml:space="preserve">, o której mowa </w:t>
      </w:r>
      <w:r w:rsidRPr="00010CAA">
        <w:rPr>
          <w:rFonts w:eastAsia="Times New Roman" w:cs="Times New Roman"/>
          <w:szCs w:val="24"/>
          <w:lang w:eastAsia="pl-PL"/>
        </w:rPr>
        <w:t>w § 1 ust. 2 pkt 1</w:t>
      </w:r>
      <w:r w:rsidR="006708F8">
        <w:rPr>
          <w:rFonts w:eastAsia="Times New Roman" w:cs="Times New Roman"/>
          <w:szCs w:val="24"/>
          <w:lang w:eastAsia="pl-PL"/>
        </w:rPr>
        <w:t xml:space="preserve"> umowy</w:t>
      </w:r>
      <w:r w:rsidRPr="00010CAA">
        <w:rPr>
          <w:rFonts w:eastAsia="Times New Roman" w:cs="Times New Roman"/>
          <w:szCs w:val="24"/>
          <w:lang w:eastAsia="pl-PL"/>
        </w:rPr>
        <w:t xml:space="preserve"> – po wydaniu pozwolenia na budowę, na podstawie faktury wystawionej przez Wykonawcę w oparciu o protokół zdawczo – odbiorczy, podpisany przez strony umowy,</w:t>
      </w:r>
    </w:p>
    <w:p w:rsidR="00010CAA" w:rsidRPr="00010CAA" w:rsidRDefault="00010CAA" w:rsidP="00010CAA">
      <w:pPr>
        <w:numPr>
          <w:ilvl w:val="1"/>
          <w:numId w:val="12"/>
        </w:numPr>
        <w:spacing w:line="240" w:lineRule="auto"/>
        <w:ind w:left="99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wykonanie robót budowlanych</w:t>
      </w:r>
      <w:r w:rsidR="006708F8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="006708F8" w:rsidRPr="00010CAA">
        <w:rPr>
          <w:rFonts w:eastAsia="Times New Roman" w:cs="Times New Roman"/>
          <w:szCs w:val="24"/>
          <w:lang w:eastAsia="pl-PL"/>
        </w:rPr>
        <w:t xml:space="preserve">o których mowa w  § 1 ust. 2 pkt 2 </w:t>
      </w:r>
      <w:r w:rsidR="006708F8">
        <w:rPr>
          <w:rFonts w:eastAsia="Times New Roman" w:cs="Times New Roman"/>
          <w:szCs w:val="24"/>
          <w:lang w:eastAsia="pl-PL"/>
        </w:rPr>
        <w:t xml:space="preserve">umowy </w:t>
      </w:r>
      <w:r w:rsidRPr="00010CAA">
        <w:rPr>
          <w:rFonts w:eastAsia="Times New Roman" w:cs="Times New Roman"/>
          <w:szCs w:val="24"/>
          <w:lang w:eastAsia="pl-PL"/>
        </w:rPr>
        <w:t xml:space="preserve">– na podstawie miesięcznych faktur częściowych wystawianych przez Wykonawcę, w oparciu o protokoły odbioru częściowego i protokół końcowego odbioru robót, </w:t>
      </w:r>
      <w:r w:rsidRPr="00010CAA">
        <w:rPr>
          <w:rFonts w:eastAsia="Times New Roman" w:cs="Times New Roman"/>
          <w:szCs w:val="24"/>
          <w:lang w:eastAsia="pl-PL"/>
        </w:rPr>
        <w:lastRenderedPageBreak/>
        <w:t>podpisane przez strony umowy i zatwierdzone przez inspektora nadzoru inwestorskiego,</w:t>
      </w:r>
    </w:p>
    <w:p w:rsidR="00010CAA" w:rsidRPr="00010CAA" w:rsidRDefault="00010CAA" w:rsidP="00010CAA">
      <w:pPr>
        <w:numPr>
          <w:ilvl w:val="1"/>
          <w:numId w:val="12"/>
        </w:numPr>
        <w:spacing w:line="240" w:lineRule="auto"/>
        <w:ind w:left="99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wyposażenie budynku Warsztatu</w:t>
      </w:r>
      <w:r w:rsidR="006708F8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="006708F8" w:rsidRPr="00010CAA">
        <w:rPr>
          <w:rFonts w:eastAsia="Times New Roman" w:cs="Times New Roman"/>
          <w:szCs w:val="24"/>
          <w:lang w:eastAsia="pl-PL"/>
        </w:rPr>
        <w:t>o który</w:t>
      </w:r>
      <w:r w:rsidR="006708F8">
        <w:rPr>
          <w:rFonts w:eastAsia="Times New Roman" w:cs="Times New Roman"/>
          <w:szCs w:val="24"/>
          <w:lang w:eastAsia="pl-PL"/>
        </w:rPr>
        <w:t>m</w:t>
      </w:r>
      <w:r w:rsidR="006708F8" w:rsidRPr="00010CAA">
        <w:rPr>
          <w:rFonts w:eastAsia="Times New Roman" w:cs="Times New Roman"/>
          <w:szCs w:val="24"/>
          <w:lang w:eastAsia="pl-PL"/>
        </w:rPr>
        <w:t xml:space="preserve"> mowa w  § 1 ust. 2 pkt </w:t>
      </w:r>
      <w:r w:rsidR="006708F8">
        <w:rPr>
          <w:rFonts w:eastAsia="Times New Roman" w:cs="Times New Roman"/>
          <w:szCs w:val="24"/>
          <w:lang w:eastAsia="pl-PL"/>
        </w:rPr>
        <w:t>3</w:t>
      </w:r>
      <w:r w:rsidR="006708F8"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– na podstawie faktury wystawionej przez Wykonawcę, w oparciu o protokół przekazania podpisany przez strony umowy.</w:t>
      </w:r>
    </w:p>
    <w:p w:rsidR="00010CAA" w:rsidRDefault="00010CAA" w:rsidP="00010CA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Faktury płatne będą w terminie do 30 dni od daty ich otrzymania przez Zamawiającego.</w:t>
      </w:r>
    </w:p>
    <w:p w:rsidR="00010CAA" w:rsidRPr="00A7762C" w:rsidRDefault="00A7762C" w:rsidP="00A7762C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łatność realizowana będzie przelewem na konto Wykonawcy w </w:t>
      </w:r>
      <w:r w:rsidR="00010CAA" w:rsidRPr="00010CAA">
        <w:rPr>
          <w:rFonts w:eastAsia="Times New Roman" w:cs="Times New Roman"/>
          <w:i/>
          <w:szCs w:val="24"/>
          <w:lang w:eastAsia="pl-PL"/>
        </w:rPr>
        <w:t>(nazwa banku)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 </w:t>
      </w:r>
      <w:r w:rsidR="00010CAA" w:rsidRPr="00010CAA">
        <w:rPr>
          <w:rFonts w:eastAsia="Times New Roman" w:cs="Times New Roman"/>
          <w:szCs w:val="24"/>
          <w:lang w:eastAsia="pl-PL"/>
        </w:rPr>
        <w:br/>
        <w:t xml:space="preserve">nr </w:t>
      </w:r>
      <w:r w:rsidR="00010CAA" w:rsidRPr="00010CAA">
        <w:rPr>
          <w:rFonts w:eastAsia="Times New Roman" w:cs="Times New Roman"/>
          <w:i/>
          <w:szCs w:val="24"/>
          <w:lang w:eastAsia="pl-PL"/>
        </w:rPr>
        <w:t xml:space="preserve">(nr rachunku bankowego). </w:t>
      </w:r>
    </w:p>
    <w:p w:rsidR="00010CAA" w:rsidRPr="00010CAA" w:rsidRDefault="00A7762C" w:rsidP="00A7762C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A7762C">
        <w:rPr>
          <w:rFonts w:eastAsia="Times New Roman" w:cs="Times New Roman"/>
          <w:szCs w:val="24"/>
          <w:lang w:eastAsia="pl-PL"/>
        </w:rPr>
        <w:t>W</w:t>
      </w:r>
      <w:r w:rsidR="00010CAA" w:rsidRPr="00010CAA">
        <w:rPr>
          <w:rFonts w:eastAsia="Times New Roman" w:cs="Times New Roman"/>
          <w:szCs w:val="24"/>
          <w:lang w:eastAsia="pl-PL"/>
        </w:rPr>
        <w:t>ykonawca zobowiązany jest do wystawiania faktur na adres: Gmina Dobre Miasto</w:t>
      </w:r>
      <w:r w:rsidR="005C0069">
        <w:rPr>
          <w:rFonts w:eastAsia="Times New Roman" w:cs="Times New Roman"/>
          <w:szCs w:val="24"/>
          <w:lang w:eastAsia="pl-PL"/>
        </w:rPr>
        <w:t xml:space="preserve">      </w:t>
      </w:r>
      <w:r w:rsidR="00010CAA" w:rsidRPr="00010CAA">
        <w:rPr>
          <w:rFonts w:eastAsia="Times New Roman" w:cs="Times New Roman"/>
          <w:i/>
          <w:szCs w:val="24"/>
          <w:lang w:eastAsia="pl-PL"/>
        </w:rPr>
        <w:t xml:space="preserve"> </w:t>
      </w:r>
      <w:r w:rsidR="00010CAA" w:rsidRPr="00010CAA">
        <w:rPr>
          <w:rFonts w:eastAsia="Times New Roman" w:cs="Times New Roman"/>
          <w:szCs w:val="24"/>
          <w:lang w:eastAsia="pl-PL"/>
        </w:rPr>
        <w:t>ul. Warszawska 14</w:t>
      </w:r>
      <w:r w:rsidR="00010CAA" w:rsidRPr="00010CAA">
        <w:rPr>
          <w:rFonts w:eastAsia="Times New Roman" w:cs="Times New Roman"/>
          <w:i/>
          <w:szCs w:val="24"/>
          <w:lang w:eastAsia="pl-PL"/>
        </w:rPr>
        <w:t xml:space="preserve">, </w:t>
      </w:r>
      <w:r w:rsidR="00010CAA" w:rsidRPr="00010CAA">
        <w:rPr>
          <w:rFonts w:eastAsia="Times New Roman" w:cs="Times New Roman"/>
          <w:szCs w:val="24"/>
          <w:lang w:eastAsia="pl-PL"/>
        </w:rPr>
        <w:t>11-040 Dobre Miasto</w:t>
      </w:r>
      <w:r w:rsidR="00010CAA" w:rsidRPr="00010CAA">
        <w:rPr>
          <w:rFonts w:eastAsia="Times New Roman" w:cs="Times New Roman"/>
          <w:i/>
          <w:szCs w:val="24"/>
          <w:lang w:eastAsia="pl-PL"/>
        </w:rPr>
        <w:t xml:space="preserve">, </w:t>
      </w:r>
      <w:r w:rsidR="00010CAA" w:rsidRPr="00010CAA">
        <w:rPr>
          <w:rFonts w:eastAsia="Times New Roman" w:cs="Times New Roman"/>
          <w:szCs w:val="24"/>
          <w:lang w:eastAsia="pl-PL"/>
        </w:rPr>
        <w:t>NIP 7393845814.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A7762C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§ 8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ODBIORY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Strony zgodnie postanawiają, że stosowane będą następujące rodzaje odbiorów robót: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odbiory robót zanikających i ulegających zakryciu,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miesięczne odbiory częściowe,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odbiór końcowy.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Odbiory częściowe oraz odbiory robót zanikających i ulegających zakryciu,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 przypadku odbiorów, o których mowa w ust. 2 Wykonawca zobowiązany jest do przekazania Zamawiającemu w dniu odbioru takich dokumentów, jak: </w:t>
      </w:r>
    </w:p>
    <w:p w:rsidR="00010CAA" w:rsidRPr="00010CAA" w:rsidRDefault="00010CAA" w:rsidP="00010CAA">
      <w:pPr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protokoły i zaświadczenia z przeprowadzonych prób i sprawdzeń, instrukcje użytkowania, dokumenty gwarancyjne i inne dokumenty wymagane stosownymi przepisami,</w:t>
      </w:r>
    </w:p>
    <w:p w:rsidR="00010CAA" w:rsidRPr="00010CAA" w:rsidRDefault="00010CAA" w:rsidP="00010CAA">
      <w:pPr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atesty, certyfikaty potwierdzające, że wbudowane wyroby budowlane są zgodne z  art. 10 ustawy Prawo budowlane (opisane i ostemplowane przez Kierownika robót),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Wraz ze zgłoszeniem do odbioru końcowego Wykonawca przekaże Zamawiającemu wszelkie dokumenty pozwalające na ocenę prawidłowości wykonania przedmiotu umowy w szczególności takie, jak: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dziennik budowy,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dokumentację powykonawczą, opisaną i skompletowaną w dwóch egzemplarzach,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wymagane dokumenty, protokoły i zaświadczenia z przeprowadzonych prób i sprawdzeń, instrukcje użytkowania, dokumenty gwarancyjne i inne dokumenty wymagane stosownymi przepisami,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oświadczenie Kierownika budowy (robót) o zgodności wykonania robót z dokumentacją projektową, obowiązującymi przepisami i normami,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dokumenty (atesty, certyfikaty) potwierdzające, że wbudowane wyroby budowlane są zgodne z art. 10 ustawy Prawo budowlane (opisane i ostemplowane przez Kierownika robót),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pozostałe dokumenty w szczególności autoryzacje i deklaracje zgodności producenta potwierdzające należyte wykonanie przedmiotu zamówienia,</w:t>
      </w:r>
    </w:p>
    <w:p w:rsidR="00010CAA" w:rsidRPr="00010CAA" w:rsidRDefault="00010CAA" w:rsidP="00010CAA">
      <w:pPr>
        <w:numPr>
          <w:ilvl w:val="1"/>
          <w:numId w:val="13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instrukcje użytkowania i konserwacji.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 przypadku stwierdzenia w trakcie odbioru wad lub usterek, Zamawiający może odmówić odbioru do czasu ich usunięcia, a Wykonawca zobowiązany jest do usunięcia </w:t>
      </w:r>
      <w:r w:rsidRPr="00010CAA">
        <w:rPr>
          <w:rFonts w:eastAsia="Times New Roman" w:cs="Times New Roman"/>
          <w:szCs w:val="24"/>
          <w:lang w:eastAsia="pl-PL"/>
        </w:rPr>
        <w:lastRenderedPageBreak/>
        <w:t xml:space="preserve">ich na własny koszt w terminie wyznaczonym przez Zamawiającego. W takim przypadku Wykonawca zobowiązany jest ponownie zgłosić gotowość przedmiotu umowy do odbioru. </w:t>
      </w:r>
    </w:p>
    <w:p w:rsidR="00010CAA" w:rsidRPr="00010CAA" w:rsidRDefault="00010CAA" w:rsidP="00010CAA">
      <w:pPr>
        <w:numPr>
          <w:ilvl w:val="0"/>
          <w:numId w:val="13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010CAA" w:rsidRPr="00010CAA" w:rsidRDefault="00A7762C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§ 9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ZABEZPIECZENIE NALEŻYTEGO WYKONANIA UMOWY</w:t>
      </w:r>
    </w:p>
    <w:p w:rsidR="00010CAA" w:rsidRPr="00010CAA" w:rsidRDefault="00010CAA" w:rsidP="00010CAA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Strony potwierdzają, że przed zawarciem umowy Wykonawca wniósł zabezpieczenie należytego wykonania umowy w wysokości 10% wynagrodzenia ofertowego (ceny ofertowej brutto), o którym mowa w §</w:t>
      </w:r>
      <w:r w:rsidR="00A7762C">
        <w:rPr>
          <w:rFonts w:eastAsia="Times New Roman" w:cs="Times New Roman"/>
          <w:szCs w:val="24"/>
          <w:lang w:eastAsia="pl-PL"/>
        </w:rPr>
        <w:t xml:space="preserve"> 7</w:t>
      </w:r>
      <w:r w:rsidRPr="00010CAA">
        <w:rPr>
          <w:rFonts w:eastAsia="Times New Roman" w:cs="Times New Roman"/>
          <w:szCs w:val="24"/>
          <w:lang w:eastAsia="pl-PL"/>
        </w:rPr>
        <w:t xml:space="preserve"> ust. 1, tj. …………… zł (</w:t>
      </w:r>
      <w:r w:rsidRPr="00010CAA">
        <w:rPr>
          <w:rFonts w:eastAsia="Times New Roman" w:cs="Times New Roman"/>
          <w:i/>
          <w:szCs w:val="24"/>
          <w:lang w:eastAsia="pl-PL"/>
        </w:rPr>
        <w:t>słownie złotych: ….........................</w:t>
      </w:r>
      <w:r w:rsidRPr="00010CAA">
        <w:rPr>
          <w:rFonts w:eastAsia="Times New Roman" w:cs="Times New Roman"/>
          <w:szCs w:val="24"/>
          <w:lang w:eastAsia="pl-PL"/>
        </w:rPr>
        <w:t>) w formie ……............……………….</w:t>
      </w:r>
    </w:p>
    <w:p w:rsidR="00010CAA" w:rsidRPr="00010CAA" w:rsidRDefault="00010CAA" w:rsidP="00010CAA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Zabezpieczenie należytego wykonania umowy zostanie zwrócone Wykonawcy w następujących terminach:</w:t>
      </w:r>
    </w:p>
    <w:p w:rsidR="00010CAA" w:rsidRPr="00010CAA" w:rsidRDefault="00010CAA" w:rsidP="00010CAA">
      <w:pPr>
        <w:tabs>
          <w:tab w:val="left" w:pos="709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1)</w:t>
      </w:r>
      <w:r w:rsidRPr="00010CAA">
        <w:rPr>
          <w:rFonts w:eastAsia="Times New Roman" w:cs="Times New Roman"/>
          <w:szCs w:val="24"/>
          <w:lang w:eastAsia="pl-PL"/>
        </w:rPr>
        <w:tab/>
        <w:t xml:space="preserve">70% wysokości zabezpieczenia – w ciągu 30 dni od dnia wydania decyzji o pozwoleniu na użytkowanie; </w:t>
      </w:r>
    </w:p>
    <w:p w:rsidR="00010CAA" w:rsidRPr="00010CAA" w:rsidRDefault="00010CAA" w:rsidP="00010CAA">
      <w:pPr>
        <w:tabs>
          <w:tab w:val="left" w:pos="709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2)</w:t>
      </w:r>
      <w:r w:rsidRPr="00010CAA">
        <w:rPr>
          <w:rFonts w:eastAsia="Times New Roman" w:cs="Times New Roman"/>
          <w:szCs w:val="24"/>
          <w:lang w:eastAsia="pl-PL"/>
        </w:rPr>
        <w:tab/>
        <w:t xml:space="preserve">30% wysokości zabezpieczenia – najpóźniej w 15 dniu, licząc od upływu okresu rękojmi za wady. </w:t>
      </w:r>
    </w:p>
    <w:p w:rsidR="00010CAA" w:rsidRPr="00010CAA" w:rsidRDefault="00010CAA" w:rsidP="00010CAA">
      <w:pPr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</w:t>
      </w:r>
      <w:r w:rsidR="00A7762C">
        <w:rPr>
          <w:rFonts w:eastAsia="Times New Roman" w:cs="Times New Roman"/>
          <w:b/>
          <w:szCs w:val="24"/>
          <w:lang w:eastAsia="pl-PL"/>
        </w:rPr>
        <w:t xml:space="preserve"> 10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KARY UMOWNE</w:t>
      </w:r>
    </w:p>
    <w:p w:rsidR="00010CAA" w:rsidRPr="00010CAA" w:rsidRDefault="00010CAA" w:rsidP="00010CAA">
      <w:pPr>
        <w:numPr>
          <w:ilvl w:val="0"/>
          <w:numId w:val="18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zapłaci Zamawiającemu kary umowne: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 zwłokę w wykonaniu przedmiotu </w:t>
      </w:r>
      <w:r w:rsidR="005C0069">
        <w:rPr>
          <w:rFonts w:eastAsia="Times New Roman" w:cs="Times New Roman"/>
          <w:szCs w:val="24"/>
          <w:lang w:eastAsia="pl-PL"/>
        </w:rPr>
        <w:t xml:space="preserve">umowy </w:t>
      </w:r>
      <w:r w:rsidRPr="00010CAA">
        <w:rPr>
          <w:rFonts w:eastAsia="Times New Roman" w:cs="Times New Roman"/>
          <w:szCs w:val="24"/>
          <w:lang w:eastAsia="pl-PL"/>
        </w:rPr>
        <w:t xml:space="preserve">– w wysokości 0,05 % wynagrodzenia netto, określonego w § </w:t>
      </w:r>
      <w:r w:rsidR="00A7762C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 za każdy dzień zwłoki, 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 opóźnienie w usunięciu wad </w:t>
      </w:r>
      <w:r w:rsidR="0043143F">
        <w:rPr>
          <w:rFonts w:eastAsia="Times New Roman" w:cs="Times New Roman"/>
          <w:szCs w:val="24"/>
          <w:lang w:eastAsia="pl-PL"/>
        </w:rPr>
        <w:t xml:space="preserve">w wykonaniu robót budowlanych, </w:t>
      </w:r>
      <w:r w:rsidRPr="00010CAA">
        <w:rPr>
          <w:rFonts w:eastAsia="Times New Roman" w:cs="Times New Roman"/>
          <w:szCs w:val="24"/>
          <w:lang w:eastAsia="pl-PL"/>
        </w:rPr>
        <w:t>stwierdzonych w okresie gwarancji i rękojmi – w wysokości 0,03 % wynagr</w:t>
      </w:r>
      <w:r w:rsidR="0043143F">
        <w:rPr>
          <w:rFonts w:eastAsia="Times New Roman" w:cs="Times New Roman"/>
          <w:szCs w:val="24"/>
          <w:lang w:eastAsia="pl-PL"/>
        </w:rPr>
        <w:t>odzenia netto, określonego w § 7</w:t>
      </w:r>
      <w:r w:rsidRPr="00010CAA">
        <w:rPr>
          <w:rFonts w:eastAsia="Times New Roman" w:cs="Times New Roman"/>
          <w:szCs w:val="24"/>
          <w:lang w:eastAsia="pl-PL"/>
        </w:rPr>
        <w:t xml:space="preserve"> ust. 1 pkt 2</w:t>
      </w:r>
      <w:r w:rsidR="005C0069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za każdy dzień opóźnienia liczonego od dnia wyznaczonego na usunięcie wad,</w:t>
      </w:r>
    </w:p>
    <w:p w:rsidR="0043143F" w:rsidRDefault="0043143F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</w:t>
      </w:r>
      <w:r w:rsidRPr="0043143F">
        <w:rPr>
          <w:rFonts w:eastAsia="Times New Roman" w:cs="Times New Roman"/>
          <w:szCs w:val="24"/>
          <w:lang w:eastAsia="pl-PL"/>
        </w:rPr>
        <w:t xml:space="preserve">a </w:t>
      </w:r>
      <w:r w:rsidRPr="00010CAA">
        <w:rPr>
          <w:rFonts w:eastAsia="Times New Roman" w:cs="Times New Roman"/>
          <w:szCs w:val="24"/>
          <w:lang w:eastAsia="pl-PL"/>
        </w:rPr>
        <w:t xml:space="preserve">nie </w:t>
      </w:r>
      <w:r w:rsidR="005C0069">
        <w:rPr>
          <w:rFonts w:eastAsia="Times New Roman" w:cs="Times New Roman"/>
          <w:iCs/>
          <w:szCs w:val="24"/>
          <w:lang w:eastAsia="pl-PL"/>
        </w:rPr>
        <w:t>usunięcie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awarii, wady, usterki </w:t>
      </w:r>
      <w:r w:rsidRPr="00010CAA">
        <w:rPr>
          <w:rFonts w:eastAsia="Times New Roman" w:cs="Times New Roman"/>
          <w:szCs w:val="24"/>
          <w:lang w:eastAsia="pl-PL"/>
        </w:rPr>
        <w:t>sprzętu</w:t>
      </w:r>
      <w:r>
        <w:rPr>
          <w:rFonts w:eastAsia="Times New Roman" w:cs="Times New Roman"/>
          <w:szCs w:val="24"/>
          <w:lang w:eastAsia="pl-PL"/>
        </w:rPr>
        <w:t xml:space="preserve"> rehabilitacyjnego</w:t>
      </w:r>
      <w:r w:rsidR="005C0069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w terminie określonym w umowie w okresie gwarancji</w:t>
      </w:r>
      <w:r w:rsidRPr="0043143F">
        <w:rPr>
          <w:rFonts w:eastAsia="Times New Roman" w:cs="Times New Roman"/>
          <w:szCs w:val="24"/>
          <w:lang w:eastAsia="pl-PL"/>
        </w:rPr>
        <w:t xml:space="preserve"> – </w:t>
      </w:r>
      <w:r w:rsidR="00010CAA" w:rsidRPr="00010CAA">
        <w:rPr>
          <w:rFonts w:eastAsia="Times New Roman" w:cs="Times New Roman"/>
          <w:szCs w:val="24"/>
          <w:lang w:eastAsia="pl-PL"/>
        </w:rPr>
        <w:t>w wysokości 0,05 % wynagrodzenia netto</w:t>
      </w:r>
      <w:r w:rsidRPr="0043143F">
        <w:rPr>
          <w:rFonts w:eastAsia="Times New Roman" w:cs="Times New Roman"/>
          <w:szCs w:val="24"/>
          <w:lang w:eastAsia="pl-PL"/>
        </w:rPr>
        <w:t>,</w:t>
      </w:r>
      <w:r w:rsidR="00010CAA"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 xml:space="preserve">określonego w § </w:t>
      </w:r>
      <w:r w:rsidRPr="0043143F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 </w:t>
      </w:r>
      <w:r w:rsidRPr="0043143F">
        <w:rPr>
          <w:rFonts w:eastAsia="Times New Roman" w:cs="Times New Roman"/>
          <w:szCs w:val="24"/>
          <w:lang w:eastAsia="pl-PL"/>
        </w:rPr>
        <w:t>pkt 3</w:t>
      </w:r>
      <w:r w:rsidR="005C0069">
        <w:rPr>
          <w:rFonts w:eastAsia="Times New Roman" w:cs="Times New Roman"/>
          <w:szCs w:val="24"/>
          <w:lang w:eastAsia="pl-PL"/>
        </w:rPr>
        <w:t>,</w:t>
      </w:r>
      <w:r w:rsidRPr="0043143F">
        <w:rPr>
          <w:rFonts w:eastAsia="Times New Roman" w:cs="Times New Roman"/>
          <w:szCs w:val="24"/>
          <w:lang w:eastAsia="pl-PL"/>
        </w:rPr>
        <w:t xml:space="preserve"> </w:t>
      </w:r>
      <w:r w:rsidR="00010CAA" w:rsidRPr="00010CAA">
        <w:rPr>
          <w:rFonts w:eastAsia="Times New Roman" w:cs="Times New Roman"/>
          <w:szCs w:val="24"/>
          <w:lang w:eastAsia="pl-PL"/>
        </w:rPr>
        <w:t>za każdy dzień zwłoki</w:t>
      </w:r>
      <w:r>
        <w:rPr>
          <w:rFonts w:eastAsia="Times New Roman" w:cs="Times New Roman"/>
          <w:szCs w:val="24"/>
          <w:lang w:eastAsia="pl-PL"/>
        </w:rPr>
        <w:t>,</w:t>
      </w:r>
    </w:p>
    <w:p w:rsidR="00010CAA" w:rsidRPr="00010CAA" w:rsidRDefault="0043143F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3143F">
        <w:rPr>
          <w:rFonts w:eastAsia="Times New Roman" w:cs="Times New Roman"/>
          <w:szCs w:val="24"/>
          <w:lang w:eastAsia="pl-PL"/>
        </w:rPr>
        <w:t xml:space="preserve">za </w:t>
      </w:r>
      <w:r w:rsidR="00010CAA" w:rsidRPr="00010CAA">
        <w:rPr>
          <w:rFonts w:eastAsia="Times New Roman" w:cs="Times New Roman"/>
          <w:szCs w:val="24"/>
          <w:lang w:eastAsia="pl-PL"/>
        </w:rPr>
        <w:t>niedotrzymania terminu wymiany niesprawnego l</w:t>
      </w:r>
      <w:r w:rsidRPr="0043143F">
        <w:rPr>
          <w:rFonts w:eastAsia="Times New Roman" w:cs="Times New Roman"/>
          <w:szCs w:val="24"/>
          <w:lang w:eastAsia="pl-PL"/>
        </w:rPr>
        <w:t xml:space="preserve">ub uszkodzonego sprzętu na nowy – </w:t>
      </w:r>
      <w:r w:rsidRPr="00010CAA">
        <w:rPr>
          <w:rFonts w:eastAsia="Times New Roman" w:cs="Times New Roman"/>
          <w:szCs w:val="24"/>
          <w:lang w:eastAsia="pl-PL"/>
        </w:rPr>
        <w:t>w wysokości 1 % wynagrodzenia netto</w:t>
      </w:r>
      <w:r w:rsidRPr="0043143F">
        <w:rPr>
          <w:rFonts w:eastAsia="Times New Roman" w:cs="Times New Roman"/>
          <w:szCs w:val="24"/>
          <w:lang w:eastAsia="pl-PL"/>
        </w:rPr>
        <w:t xml:space="preserve">, </w:t>
      </w:r>
      <w:r w:rsidRPr="00010CAA">
        <w:rPr>
          <w:rFonts w:eastAsia="Times New Roman" w:cs="Times New Roman"/>
          <w:szCs w:val="24"/>
          <w:lang w:eastAsia="pl-PL"/>
        </w:rPr>
        <w:t xml:space="preserve">określonego w § </w:t>
      </w:r>
      <w:r w:rsidRPr="0043143F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 </w:t>
      </w:r>
      <w:r w:rsidRPr="0043143F">
        <w:rPr>
          <w:rFonts w:eastAsia="Times New Roman" w:cs="Times New Roman"/>
          <w:szCs w:val="24"/>
          <w:lang w:eastAsia="pl-PL"/>
        </w:rPr>
        <w:t>pkt 3</w:t>
      </w:r>
      <w:r>
        <w:rPr>
          <w:rFonts w:eastAsia="Times New Roman" w:cs="Times New Roman"/>
          <w:szCs w:val="24"/>
          <w:lang w:eastAsia="pl-PL"/>
        </w:rPr>
        <w:t>,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 brak zapłaty lub nieterminowej zapłaty wynagrodzenia należnego podwykonawcom lub dalszym podwykonawcom – w wysokości 0,2 % wynagrodzenia netto, określonego w § </w:t>
      </w:r>
      <w:r w:rsidR="0043143F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 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nieprzedłożenie do zaakceptowania projektu umowy o podwykonawstwo lub projektu jej zmiany, o której mowa w § 1</w:t>
      </w:r>
      <w:r w:rsidR="0043143F">
        <w:rPr>
          <w:rFonts w:eastAsia="Times New Roman" w:cs="Times New Roman"/>
          <w:szCs w:val="24"/>
          <w:lang w:eastAsia="pl-PL"/>
        </w:rPr>
        <w:t>2</w:t>
      </w:r>
      <w:r w:rsidRPr="00010CAA">
        <w:rPr>
          <w:rFonts w:eastAsia="Times New Roman" w:cs="Times New Roman"/>
          <w:szCs w:val="24"/>
          <w:lang w:eastAsia="pl-PL"/>
        </w:rPr>
        <w:t xml:space="preserve"> ust. 3  – w wysokości 1.000 zł. 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 nieprzedłożenie poświadczonej za zgodność z oryginałem kopii umowy o podwykonawstwo lub jej zmiany, o której mowa w § 1</w:t>
      </w:r>
      <w:r w:rsidR="005C0069">
        <w:rPr>
          <w:rFonts w:eastAsia="Times New Roman" w:cs="Times New Roman"/>
          <w:szCs w:val="24"/>
          <w:lang w:eastAsia="pl-PL"/>
        </w:rPr>
        <w:t>2</w:t>
      </w:r>
      <w:r w:rsidRPr="00010CAA">
        <w:rPr>
          <w:rFonts w:eastAsia="Times New Roman" w:cs="Times New Roman"/>
          <w:szCs w:val="24"/>
          <w:lang w:eastAsia="pl-PL"/>
        </w:rPr>
        <w:t xml:space="preserve"> ust. 6 i 9 – w wysokości 1.000 zł. 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 brak zmiany umowy o podwykonawstwo w zakresie terminu zapłaty – w wysokości 1.000 zł,  </w:t>
      </w:r>
    </w:p>
    <w:p w:rsidR="00010CAA" w:rsidRPr="00010CAA" w:rsidRDefault="00010CAA" w:rsidP="00010CAA">
      <w:pPr>
        <w:numPr>
          <w:ilvl w:val="2"/>
          <w:numId w:val="16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lastRenderedPageBreak/>
        <w:t xml:space="preserve">za odstąpienie od umowy z przyczyn leżących po stronie Wykonawcy – w wysokości 5 % wynagrodzenia netto, określonego w § </w:t>
      </w:r>
      <w:r w:rsidR="0043143F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1.</w:t>
      </w:r>
    </w:p>
    <w:p w:rsidR="00010CAA" w:rsidRPr="00010CAA" w:rsidRDefault="00010CAA" w:rsidP="00010CAA">
      <w:pPr>
        <w:numPr>
          <w:ilvl w:val="1"/>
          <w:numId w:val="16"/>
        </w:numPr>
        <w:tabs>
          <w:tab w:val="clear" w:pos="360"/>
        </w:tabs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zapłaci Wykonawcy kary umowne za odstąpienie od umowy z przyczyn leżących po stronie Zamawiającego w wysokości 5 % wynagrodzenia netto, określonego w § </w:t>
      </w:r>
      <w:r w:rsidR="0043143F">
        <w:rPr>
          <w:rFonts w:eastAsia="Times New Roman" w:cs="Times New Roman"/>
          <w:szCs w:val="24"/>
          <w:lang w:eastAsia="pl-PL"/>
        </w:rPr>
        <w:t>7</w:t>
      </w:r>
      <w:r w:rsidRPr="00010CAA">
        <w:rPr>
          <w:rFonts w:eastAsia="Times New Roman" w:cs="Times New Roman"/>
          <w:szCs w:val="24"/>
          <w:lang w:eastAsia="pl-PL"/>
        </w:rPr>
        <w:t xml:space="preserve"> ust. 1, z wyłączeniem odstąpienia na podstawie art. 145 ust. 1 ustawy Prawo zamówień publicznych. </w:t>
      </w:r>
    </w:p>
    <w:p w:rsidR="00010CAA" w:rsidRPr="00010CAA" w:rsidRDefault="00010CAA" w:rsidP="00010CAA">
      <w:pPr>
        <w:numPr>
          <w:ilvl w:val="1"/>
          <w:numId w:val="16"/>
        </w:numPr>
        <w:tabs>
          <w:tab w:val="clear" w:pos="360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Strony zastrzegają sobie prawo do dochodzenia odszkodowania na zasadach ogólnych, o ile wartość faktycznie poniesionych szkód przekracza wysokość kar umownych.</w:t>
      </w:r>
    </w:p>
    <w:p w:rsidR="00010CAA" w:rsidRPr="00010CAA" w:rsidRDefault="00010CAA" w:rsidP="00010CAA">
      <w:pPr>
        <w:numPr>
          <w:ilvl w:val="1"/>
          <w:numId w:val="16"/>
        </w:numPr>
        <w:tabs>
          <w:tab w:val="clear" w:pos="360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nie może zbywać ani przenosić na rzecz osób trzecich praw i wierzytelności powstałych w związku z realizacją niniejszej umowy.</w:t>
      </w:r>
    </w:p>
    <w:p w:rsidR="00010CAA" w:rsidRPr="00010CAA" w:rsidRDefault="00010CAA" w:rsidP="00010CAA">
      <w:pPr>
        <w:numPr>
          <w:ilvl w:val="1"/>
          <w:numId w:val="16"/>
        </w:numPr>
        <w:tabs>
          <w:tab w:val="clear" w:pos="360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zastrzega sobie prawo potrącenia należnych kar umownych z wynagrodzenia Wykonawcy.</w:t>
      </w:r>
    </w:p>
    <w:p w:rsidR="00010CAA" w:rsidRPr="00010CAA" w:rsidRDefault="00010CAA" w:rsidP="00010CAA">
      <w:pPr>
        <w:tabs>
          <w:tab w:val="num" w:pos="1070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tabs>
          <w:tab w:val="num" w:pos="1070"/>
        </w:tabs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1</w:t>
      </w:r>
      <w:r w:rsidR="0043143F">
        <w:rPr>
          <w:rFonts w:eastAsia="Times New Roman" w:cs="Times New Roman"/>
          <w:b/>
          <w:szCs w:val="24"/>
          <w:lang w:eastAsia="pl-PL"/>
        </w:rPr>
        <w:t>1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UMOWNE PRAWO ODSTĄPIENIA OD UMOWY</w:t>
      </w:r>
    </w:p>
    <w:p w:rsidR="00010CAA" w:rsidRPr="00010CAA" w:rsidRDefault="00010CAA" w:rsidP="00010CAA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Zamawiającemu przysługuje prawo odstąpienia od umowy, gdy:</w:t>
      </w:r>
    </w:p>
    <w:p w:rsidR="00010CAA" w:rsidRPr="00010CAA" w:rsidRDefault="00010CAA" w:rsidP="00010CAA">
      <w:pPr>
        <w:numPr>
          <w:ilvl w:val="0"/>
          <w:numId w:val="6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nie rozpoczął lub przerwał, z przyczyn leżących po stronie Wykonawcy, realizację przedmiotu umowy i przerwa ta trwa dłużej niż 20 dni – w terminie nie krótszym niż 10 dni od dnia powzięcia przez Zamawiającego informacji o upływie 20- dniowego terminu przerwy w realizacji umowy; </w:t>
      </w:r>
    </w:p>
    <w:p w:rsidR="00010CAA" w:rsidRPr="00010CAA" w:rsidRDefault="00010CAA" w:rsidP="00010CAA">
      <w:pPr>
        <w:numPr>
          <w:ilvl w:val="0"/>
          <w:numId w:val="6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010CAA" w:rsidRPr="00010CAA" w:rsidRDefault="00010CAA" w:rsidP="00010CAA">
      <w:pPr>
        <w:numPr>
          <w:ilvl w:val="0"/>
          <w:numId w:val="6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</w:t>
      </w:r>
      <w:r w:rsidR="0043143F">
        <w:rPr>
          <w:rFonts w:eastAsia="Times New Roman" w:cs="Times New Roman"/>
          <w:szCs w:val="24"/>
          <w:lang w:eastAsia="pl-PL"/>
        </w:rPr>
        <w:t xml:space="preserve">nie rozpoczął prac projektowych lub </w:t>
      </w:r>
      <w:r w:rsidRPr="00010CAA">
        <w:rPr>
          <w:rFonts w:eastAsia="Times New Roman" w:cs="Times New Roman"/>
          <w:szCs w:val="24"/>
          <w:lang w:eastAsia="pl-PL"/>
        </w:rPr>
        <w:t>opracowuje dokumentację, o której mowa w § 1 ust. 2 pkt 1 w sposób sprzeczny z umową lub właściwymi przepisami prawa,</w:t>
      </w:r>
    </w:p>
    <w:p w:rsidR="00010CAA" w:rsidRPr="00010CAA" w:rsidRDefault="00010CAA" w:rsidP="00010CAA">
      <w:pPr>
        <w:numPr>
          <w:ilvl w:val="0"/>
          <w:numId w:val="6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realizuje roboty przewidziane niniejszą umową w sposób wadliwy lub sprzeczny z  umową, dokumentacją projektową, specyfikacjami technicznymi lub wskazaniami Zamawiającego – w terminie nie krótszym niż 10 dni od dnia stwierdzenia przez Zamawiającego danej okoliczności;</w:t>
      </w:r>
    </w:p>
    <w:p w:rsidR="00010CAA" w:rsidRPr="00010CAA" w:rsidRDefault="00010CAA" w:rsidP="00010CAA">
      <w:pPr>
        <w:numPr>
          <w:ilvl w:val="0"/>
          <w:numId w:val="6"/>
        </w:numPr>
        <w:spacing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zatrudnia podwykonawców bez zgody lub pomimo sprzeciwu Zamawiającego - w terminie nie krótszym 10 dni od chwili powzięcia wiadomości o fakcie stanowiącym podstawę odstąpienia. </w:t>
      </w:r>
    </w:p>
    <w:p w:rsidR="00010CAA" w:rsidRPr="00010CAA" w:rsidRDefault="00010CAA" w:rsidP="00010CAA">
      <w:pPr>
        <w:numPr>
          <w:ilvl w:val="0"/>
          <w:numId w:val="7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Wykonawcy przysługuje prawo odstąpienia od umowy, jeżeli Zamawiający:</w:t>
      </w:r>
    </w:p>
    <w:p w:rsidR="00010CAA" w:rsidRPr="00010CAA" w:rsidRDefault="00010CAA" w:rsidP="00010CAA">
      <w:pPr>
        <w:numPr>
          <w:ilvl w:val="0"/>
          <w:numId w:val="8"/>
        </w:numPr>
        <w:tabs>
          <w:tab w:val="num" w:pos="720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nie wywiązuje się z obowiązku zapłaty faktur VAT mimo dodatkowego wezwania – w terminie 1 miesiąca od upływu terminu zapłaty, określonego w niniejszej umowie;</w:t>
      </w:r>
    </w:p>
    <w:p w:rsidR="00010CAA" w:rsidRPr="00010CAA" w:rsidRDefault="00010CAA" w:rsidP="00010CAA">
      <w:pPr>
        <w:numPr>
          <w:ilvl w:val="0"/>
          <w:numId w:val="8"/>
        </w:numPr>
        <w:tabs>
          <w:tab w:val="num" w:pos="720"/>
        </w:tabs>
        <w:spacing w:line="240" w:lineRule="auto"/>
        <w:ind w:left="720" w:hanging="29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Zamawiającego podpisania protokołu odbioru;</w:t>
      </w:r>
    </w:p>
    <w:p w:rsidR="00010CAA" w:rsidRPr="00010CAA" w:rsidRDefault="00010CAA" w:rsidP="00010CAA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Odstąpienie od umowy, o którym mowa w ust. 1 i 2, powinno nastąpić w formie pisemnej pod rygorem nieważności takiego oświadczenia i powinno zawierać uzasadnienie.</w:t>
      </w:r>
    </w:p>
    <w:p w:rsidR="00010CAA" w:rsidRPr="00010CAA" w:rsidRDefault="00010CAA" w:rsidP="00010CAA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 wypadku odstąpienia od umowy przez Wykonawcę lub Zamawiającego, strony obciążają następujące obowiązki:</w:t>
      </w:r>
    </w:p>
    <w:p w:rsidR="00010CAA" w:rsidRPr="00010CAA" w:rsidRDefault="00010CAA" w:rsidP="005C0069">
      <w:pPr>
        <w:numPr>
          <w:ilvl w:val="1"/>
          <w:numId w:val="6"/>
        </w:numPr>
        <w:tabs>
          <w:tab w:val="num" w:pos="709"/>
        </w:tabs>
        <w:spacing w:line="240" w:lineRule="auto"/>
        <w:ind w:left="709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zabezpieczy przerwane roboty w zakresie obustronnie uzgodnionym na koszt strony, z winy której nastąpiło odstąpienie od umowy,</w:t>
      </w:r>
    </w:p>
    <w:p w:rsidR="00010CAA" w:rsidRPr="00010CAA" w:rsidRDefault="00010CAA" w:rsidP="00010CAA">
      <w:pPr>
        <w:numPr>
          <w:ilvl w:val="1"/>
          <w:numId w:val="6"/>
        </w:numPr>
        <w:tabs>
          <w:tab w:val="num" w:pos="709"/>
        </w:tabs>
        <w:spacing w:before="12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lastRenderedPageBreak/>
        <w:t xml:space="preserve">Wykonawca zgłosi do dokonania przez Zamawiającego odbioru robót przerwanych, jeżeli odstąpienie od umowy nastąpiło z przyczyn, za które Wykonawca nie odpowiada, </w:t>
      </w:r>
    </w:p>
    <w:p w:rsidR="00010CAA" w:rsidRPr="00010CAA" w:rsidRDefault="00010CAA" w:rsidP="005C0069">
      <w:pPr>
        <w:numPr>
          <w:ilvl w:val="1"/>
          <w:numId w:val="6"/>
        </w:numPr>
        <w:spacing w:line="240" w:lineRule="auto"/>
        <w:ind w:left="709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:rsidR="00010CAA" w:rsidRPr="00010CAA" w:rsidRDefault="00010CAA" w:rsidP="005C0069">
      <w:pPr>
        <w:numPr>
          <w:ilvl w:val="1"/>
          <w:numId w:val="6"/>
        </w:numPr>
        <w:tabs>
          <w:tab w:val="num" w:pos="709"/>
        </w:tabs>
        <w:spacing w:line="240" w:lineRule="auto"/>
        <w:ind w:left="709" w:hanging="284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010CAA" w:rsidRPr="00010CAA" w:rsidRDefault="00010CAA" w:rsidP="00010CAA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podmiotowi, na koszt Wykonawcy.</w:t>
      </w: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before="120" w:after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§ 1</w:t>
      </w:r>
      <w:r w:rsidR="0043143F">
        <w:rPr>
          <w:rFonts w:eastAsia="Times New Roman" w:cs="Times New Roman"/>
          <w:b/>
          <w:szCs w:val="24"/>
          <w:lang w:eastAsia="pl-PL"/>
        </w:rPr>
        <w:t>2</w:t>
      </w:r>
    </w:p>
    <w:p w:rsidR="00010CAA" w:rsidRPr="00010CAA" w:rsidRDefault="00010CAA" w:rsidP="00010CAA">
      <w:pPr>
        <w:spacing w:before="12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PODWYKONAWSTWO</w:t>
      </w:r>
    </w:p>
    <w:p w:rsidR="00010CAA" w:rsidRPr="00010CAA" w:rsidRDefault="00010CAA" w:rsidP="00010CAA">
      <w:pPr>
        <w:numPr>
          <w:ilvl w:val="2"/>
          <w:numId w:val="6"/>
        </w:numPr>
        <w:spacing w:before="12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wyraża zgodę na realizację przedmiotu umowy przy udziale podwykonawstwa i dalszego podwykonawstwa.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Przy udziale Podwykonawców Wykonawca będzie wykonywał następujące części zamówienia: ………………………………….......………….……………………………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Wykonawca, podwykonawca lub dalszy podwykonawca zamierzający zawrzeć umowę o podwykonawstwo, której przedmiotem są roboty budowlane, jest obowiązany, w trakcie realizacji zamówienia publicznego, do przedłożenia Zamawiającemu projektu tej umowy, przy czym podwykonawca jest obowiązany dołączyć zgodę wykonawcy na zawarcie umowy o podwykonawstwo o treści zgodnej z projektem umowy.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w terminie 14 dni licząc od dnia przedłożenia projektu umowy o podwykonawstwo, zgłasza pisemne zastrzeżenia, w zakresie określonym w art. 143b ust. 3 ustawy Prawo zamówień publicznych.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Niezgłoszenie pisemnych zastrzeżeń, w terminie określonym w ust. 4, do przedłożonego projektu umowy o podwykonawstwo, uważa się za akceptację projektu umowy przez Zamawiającego.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podwykonawca lub dalszy podwykonawca przedkłada Zamawiającemu poświadczoną za zgodność z oryginałem kopię zawartej umowy o podwykonawstwo, której przedmiotem są roboty budowlane, w terminie 7 dni od dnia jej zawarcia.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Zamawiający w terminie 14 dni licząc od dnia przedłożenia zamawiającemu poświadczonej za zgodność z oryginałem kopii zawartej umowy o podwykonawstwo, zgłasza pisemny sprzeciw, w zakresie określonym w art. 143b ust. 3 ustawy Prawo zamówień publicznych.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Niezgłoszenie pisemnego sprzeciwu do przedłożonej umowy o podwykonawstwo, w terminie określonym w ust. 7, uważa się za akceptację umowy przez zamawiającego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lastRenderedPageBreak/>
        <w:t>Zapłata wynagrodzenia wykonawcy nastąpi po przedstawieniu przez niego pisemnego potwierdzenia przez podwykonawcę lub dalszego podwykonawcę, którego wynagrodzenie jest częścią składową wystawionej faktury, o dokonaniu zapłaty na rzecz tego podwykonawcy.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Potwierdzenie, o którym mowa w ust. 10 Wykonawca zobowiązany jest przedłożyć Zamawiającemu w terminie 20 dni od dnia wystawienia faktury Zamawiającemu.     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 przypadku uchylania się od obowiązku zapłaty przez Wykonawcę na rzecz podwykonawcy lub dalszego podwykonawcy, Zamawiający dokona bezpośredniej zapłaty podwykonawcy lub dalszemu podwykonawcy wymaganego wynagrodzenia im przysługującego.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 przypadku dokonania bezpośredniej zapłaty podwykonawcy lub dalszemu podwykonawcy, Zamawiający potrąci kwotę wypłaconego wynagrodzenia z wynagrodzenia należnego wykonawcy.</w:t>
      </w:r>
    </w:p>
    <w:p w:rsidR="00010CAA" w:rsidRPr="00010CAA" w:rsidRDefault="00010CAA" w:rsidP="00010CAA">
      <w:pPr>
        <w:numPr>
          <w:ilvl w:val="2"/>
          <w:numId w:val="6"/>
        </w:numPr>
        <w:spacing w:line="240" w:lineRule="auto"/>
        <w:ind w:left="425" w:hanging="425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Do umów o podwykonawstwo zawieranych z dalszymi podwykonawcami stosuje się zasady określone w niniejszym paragrafie, przy czym podwykonawca jest obowiązany dołączyć zgodę wykonawcy na zawarcie umowy o podwykonawstwo o treści zgodnej z projektem umowy.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§ 1</w:t>
      </w:r>
      <w:r w:rsidR="006250A9">
        <w:rPr>
          <w:rFonts w:eastAsia="Times New Roman" w:cs="Times New Roman"/>
          <w:b/>
          <w:bCs/>
          <w:szCs w:val="24"/>
          <w:lang w:eastAsia="pl-PL"/>
        </w:rPr>
        <w:t>3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GWARANCJA JAKOŚCI I UPRAWNIENIA Z TYTUŁU RĘKOJMI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udziela Zamawiającemu gwarancji jakości </w:t>
      </w:r>
      <w:r w:rsidR="0043143F">
        <w:rPr>
          <w:rFonts w:eastAsia="Times New Roman" w:cs="Times New Roman"/>
          <w:szCs w:val="24"/>
          <w:lang w:eastAsia="pl-PL"/>
        </w:rPr>
        <w:t xml:space="preserve">na wykonane </w:t>
      </w:r>
      <w:r w:rsidRPr="00010CAA">
        <w:rPr>
          <w:rFonts w:eastAsia="Times New Roman" w:cs="Times New Roman"/>
          <w:szCs w:val="24"/>
          <w:lang w:eastAsia="pl-PL"/>
        </w:rPr>
        <w:t>rob</w:t>
      </w:r>
      <w:r w:rsidR="0043143F">
        <w:rPr>
          <w:rFonts w:eastAsia="Times New Roman" w:cs="Times New Roman"/>
          <w:szCs w:val="24"/>
          <w:lang w:eastAsia="pl-PL"/>
        </w:rPr>
        <w:t>oty</w:t>
      </w:r>
      <w:r w:rsidRPr="00010CAA">
        <w:rPr>
          <w:rFonts w:eastAsia="Times New Roman" w:cs="Times New Roman"/>
          <w:szCs w:val="24"/>
          <w:lang w:eastAsia="pl-PL"/>
        </w:rPr>
        <w:t xml:space="preserve"> budowlan</w:t>
      </w:r>
      <w:r w:rsidR="0043143F">
        <w:rPr>
          <w:rFonts w:eastAsia="Times New Roman" w:cs="Times New Roman"/>
          <w:szCs w:val="24"/>
          <w:lang w:eastAsia="pl-PL"/>
        </w:rPr>
        <w:t>e</w:t>
      </w:r>
      <w:r w:rsidRPr="00010CAA">
        <w:rPr>
          <w:rFonts w:eastAsia="Times New Roman" w:cs="Times New Roman"/>
          <w:szCs w:val="24"/>
          <w:lang w:eastAsia="pl-PL"/>
        </w:rPr>
        <w:t xml:space="preserve"> na okres </w:t>
      </w:r>
      <w:r w:rsidRPr="00010CAA">
        <w:rPr>
          <w:rFonts w:eastAsia="Times New Roman" w:cs="Times New Roman"/>
          <w:szCs w:val="24"/>
          <w:lang w:eastAsia="pl-PL"/>
        </w:rPr>
        <w:t>60</w:t>
      </w:r>
      <w:r w:rsidRPr="00010CAA">
        <w:rPr>
          <w:rFonts w:eastAsia="Times New Roman" w:cs="Times New Roman"/>
          <w:szCs w:val="24"/>
          <w:lang w:eastAsia="pl-PL"/>
        </w:rPr>
        <w:t xml:space="preserve"> miesięcy od dnia podpisania (bez uwag) protokołu odbioru końcowego.</w:t>
      </w: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Wykonawca zobowiązuje się do przekazania Zamawiającemu</w:t>
      </w:r>
      <w:r w:rsidRPr="00010CAA">
        <w:rPr>
          <w:rFonts w:eastAsia="Times New Roman" w:cs="Times New Roman"/>
          <w:szCs w:val="24"/>
          <w:lang w:eastAsia="pl-PL"/>
        </w:rPr>
        <w:t>,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 xml:space="preserve">w dacie odbioru końcowego, </w:t>
      </w:r>
      <w:r w:rsidRPr="00010CAA">
        <w:rPr>
          <w:rFonts w:eastAsia="Times New Roman" w:cs="Times New Roman"/>
          <w:szCs w:val="24"/>
          <w:lang w:eastAsia="pl-PL"/>
        </w:rPr>
        <w:t xml:space="preserve">karty gwarancyjnej </w:t>
      </w:r>
      <w:r w:rsidRPr="00010CAA">
        <w:rPr>
          <w:rFonts w:eastAsia="Times New Roman" w:cs="Times New Roman"/>
          <w:szCs w:val="24"/>
          <w:lang w:eastAsia="pl-PL"/>
        </w:rPr>
        <w:t xml:space="preserve">określającej szczegółowe warunki gwarancji jakości. </w:t>
      </w: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ulega przedłużeniu o czas naprawy. </w:t>
      </w: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>Zamawiający ma prawo dochodzić uprawnień z tytułu rękojmi za wady, niezależnie od uprawnień wynikających z gwarancji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 jakości</w:t>
      </w:r>
      <w:r w:rsidRPr="00010CAA">
        <w:rPr>
          <w:rFonts w:eastAsia="Times New Roman" w:cs="Times New Roman"/>
          <w:bCs/>
          <w:szCs w:val="24"/>
          <w:lang w:eastAsia="pl-PL"/>
        </w:rPr>
        <w:t>.</w:t>
      </w: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:rsidR="00010CAA" w:rsidRPr="00010CAA" w:rsidRDefault="00010CAA" w:rsidP="00010CAA">
      <w:pPr>
        <w:numPr>
          <w:ilvl w:val="0"/>
          <w:numId w:val="15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>Jeżeli Wykonawca nie usunie wad w terminie 14 dni od daty wyznaczonej przez Zamawiającego na ich usunięcie, to Zamawiający może zlecić usunięcie wad stronie trzeciej</w:t>
      </w:r>
      <w:r w:rsidRPr="00010CAA">
        <w:rPr>
          <w:rFonts w:eastAsia="Times New Roman" w:cs="Times New Roman"/>
          <w:bCs/>
          <w:szCs w:val="24"/>
          <w:lang w:eastAsia="pl-PL"/>
        </w:rPr>
        <w:t>,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 na koszt Wykonawcy. W tym przypadku koszty usuwania wad będą pokrywane w pierwszej kolejności z zatrzymanej kwoty będącej zabezpieczeniem należytego wykonania umowy.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§ 1</w:t>
      </w:r>
      <w:r w:rsidR="006250A9">
        <w:rPr>
          <w:rFonts w:eastAsia="Times New Roman" w:cs="Times New Roman"/>
          <w:b/>
          <w:bCs/>
          <w:szCs w:val="24"/>
          <w:lang w:eastAsia="pl-PL"/>
        </w:rPr>
        <w:t>4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E138A0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>Wykonawca</w:t>
      </w:r>
      <w:r w:rsidR="0043143F" w:rsidRPr="00E138A0">
        <w:rPr>
          <w:rFonts w:eastAsia="Times New Roman" w:cs="Times New Roman"/>
          <w:szCs w:val="24"/>
          <w:lang w:eastAsia="pl-PL"/>
        </w:rPr>
        <w:t xml:space="preserve"> udziela Zamawiającemu </w:t>
      </w:r>
      <w:r w:rsidRPr="00010CAA">
        <w:rPr>
          <w:rFonts w:eastAsia="Times New Roman" w:cs="Times New Roman"/>
          <w:szCs w:val="24"/>
          <w:lang w:eastAsia="pl-PL"/>
        </w:rPr>
        <w:t>gwarancji jakości na meble oraz sprzęt rehabilitacyjny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 xml:space="preserve">na okres 36 miesięcy, licząc od dnia </w:t>
      </w:r>
      <w:r w:rsidR="00E138A0" w:rsidRPr="00E138A0">
        <w:rPr>
          <w:rFonts w:eastAsia="Times New Roman" w:cs="Times New Roman"/>
          <w:szCs w:val="24"/>
          <w:lang w:eastAsia="pl-PL"/>
        </w:rPr>
        <w:t>podpisania protokołu przekazania.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może dochodzić roszczeń z tytułu gwarancji za wady, także po upływie terminu, o którym mowa w  ust. 1, jeżeli reklamował wadę przed upływem tego terminu.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>Na dostarczon</w:t>
      </w:r>
      <w:r w:rsidR="00E138A0">
        <w:rPr>
          <w:rFonts w:eastAsia="Times New Roman" w:cs="Times New Roman"/>
          <w:iCs/>
          <w:szCs w:val="24"/>
          <w:lang w:eastAsia="pl-PL"/>
        </w:rPr>
        <w:t xml:space="preserve">e meble oraz sprzęt rehabilitacyjny 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Wykonawca zobowiązany jest wystawić dokument gwarancyjny, określający szczegółowe warunki gwarancji.  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Wykonawca </w:t>
      </w:r>
      <w:r w:rsidRPr="00010CAA">
        <w:rPr>
          <w:rFonts w:eastAsia="Times New Roman" w:cs="Times New Roman"/>
          <w:iCs/>
          <w:szCs w:val="24"/>
          <w:lang w:eastAsia="pl-PL"/>
        </w:rPr>
        <w:t>zobowiązuje się do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usunięcia awarii, wady, usterki </w:t>
      </w:r>
      <w:r w:rsidR="00E138A0">
        <w:rPr>
          <w:rFonts w:eastAsia="Times New Roman" w:cs="Times New Roman"/>
          <w:iCs/>
          <w:szCs w:val="24"/>
          <w:lang w:eastAsia="pl-PL"/>
        </w:rPr>
        <w:t>mebli lub sprzętu rehabilitacyjnego</w:t>
      </w:r>
      <w:r w:rsidR="005C0069">
        <w:rPr>
          <w:rFonts w:eastAsia="Times New Roman" w:cs="Times New Roman"/>
          <w:iCs/>
          <w:szCs w:val="24"/>
          <w:lang w:eastAsia="pl-PL"/>
        </w:rPr>
        <w:t>,</w:t>
      </w:r>
      <w:r w:rsidR="00E138A0">
        <w:rPr>
          <w:rFonts w:eastAsia="Times New Roman" w:cs="Times New Roman"/>
          <w:iCs/>
          <w:szCs w:val="24"/>
          <w:lang w:eastAsia="pl-PL"/>
        </w:rPr>
        <w:t xml:space="preserve"> </w:t>
      </w:r>
      <w:r w:rsidR="00E138A0">
        <w:rPr>
          <w:rFonts w:eastAsia="Times New Roman" w:cs="Times New Roman"/>
          <w:szCs w:val="24"/>
          <w:lang w:eastAsia="pl-PL"/>
        </w:rPr>
        <w:t>w terminie do 10 dni roboczych, liczonego w przypadku mebli od dnia zgłoszenia, a w przypadku sprzętu rehabilitacyjnego od dnia reakcji serwisu.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lastRenderedPageBreak/>
        <w:t xml:space="preserve">Czas reakcji serwisu </w:t>
      </w:r>
      <w:r w:rsidR="00E138A0" w:rsidRPr="00E138A0">
        <w:rPr>
          <w:rFonts w:eastAsia="Times New Roman" w:cs="Times New Roman"/>
          <w:szCs w:val="24"/>
          <w:lang w:eastAsia="pl-PL"/>
        </w:rPr>
        <w:t>–</w:t>
      </w:r>
      <w:r w:rsidRPr="00010CAA">
        <w:rPr>
          <w:rFonts w:eastAsia="Times New Roman" w:cs="Times New Roman"/>
          <w:szCs w:val="24"/>
          <w:lang w:eastAsia="pl-PL"/>
        </w:rPr>
        <w:t xml:space="preserve"> do końca następnego dnia roboczego od dnia zgłoszenia przez 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Zamawiającego awarii, wady lub usterki. 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>Serwis gwarancyjny powinien być świadczony w miejscu użytkowania sprzętu. Jeśli naprawa w miejscu użytkowania okaże się niemożliwa</w:t>
      </w:r>
      <w:r w:rsidR="005C0069">
        <w:rPr>
          <w:rFonts w:eastAsia="Times New Roman" w:cs="Times New Roman"/>
          <w:iCs/>
          <w:szCs w:val="24"/>
          <w:lang w:eastAsia="pl-PL"/>
        </w:rPr>
        <w:t>,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dopuszcza się dokonanie naprawy w serwisie</w:t>
      </w:r>
      <w:r w:rsidRPr="00010CAA">
        <w:rPr>
          <w:rFonts w:eastAsia="Times New Roman" w:cs="Times New Roman"/>
          <w:szCs w:val="24"/>
          <w:lang w:eastAsia="pl-PL"/>
        </w:rPr>
        <w:t xml:space="preserve">. 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>W przypadku niemożności wykonania naprawy sprzętu w terminie, o którym mowa w ust. 4</w:t>
      </w:r>
      <w:r w:rsidR="005C0069">
        <w:rPr>
          <w:rFonts w:eastAsia="Times New Roman" w:cs="Times New Roman"/>
          <w:iCs/>
          <w:szCs w:val="24"/>
          <w:lang w:eastAsia="pl-PL"/>
        </w:rPr>
        <w:t>,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Wykonawca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zawiadomi o tym fakcie </w:t>
      </w:r>
      <w:r w:rsidRPr="00010CAA">
        <w:rPr>
          <w:rFonts w:eastAsia="Times New Roman" w:cs="Times New Roman"/>
          <w:szCs w:val="24"/>
          <w:lang w:eastAsia="pl-PL"/>
        </w:rPr>
        <w:t>Zamawiającego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. Wówczas termin naprawy przedłuża się do 30 dni roboczych </w:t>
      </w:r>
      <w:r w:rsidRPr="00010CAA">
        <w:rPr>
          <w:rFonts w:eastAsia="Times New Roman" w:cs="Times New Roman"/>
          <w:szCs w:val="24"/>
          <w:lang w:eastAsia="pl-PL"/>
        </w:rPr>
        <w:t xml:space="preserve">od dnia reakcji serwisu. W przypadku niewykonania naprawy w powyższym terminie </w:t>
      </w:r>
      <w:r w:rsidRPr="00010CAA">
        <w:rPr>
          <w:rFonts w:eastAsia="Times New Roman" w:cs="Times New Roman"/>
          <w:iCs/>
          <w:szCs w:val="24"/>
          <w:lang w:eastAsia="pl-PL"/>
        </w:rPr>
        <w:t>Wykonawca</w:t>
      </w:r>
      <w:r w:rsidRPr="00010CAA">
        <w:rPr>
          <w:rFonts w:eastAsia="Times New Roman" w:cs="Times New Roman"/>
          <w:szCs w:val="24"/>
          <w:lang w:eastAsia="pl-PL"/>
        </w:rPr>
        <w:t xml:space="preserve"> zobowiązany jest do wymiany niesprawnego sprzętu na nowy wolny od wad w terminie nie dłuższym niż 7 dni od wystąpienia okoliczności powodujących wymianę. 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Na wymieniony sprzęt okres gwarancji jakości biegnie na nowo od dnia dostarczenia nowego sprzętu potwierdzonego protokołem zdawczo – odbiorczym, 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o którym mowa w </w:t>
      </w:r>
      <w:r w:rsidR="005C0069">
        <w:rPr>
          <w:rFonts w:eastAsia="Times New Roman" w:cs="Times New Roman"/>
          <w:bCs/>
          <w:szCs w:val="24"/>
          <w:lang w:eastAsia="pl-PL"/>
        </w:rPr>
        <w:t>§ 5 ust. 7</w:t>
      </w:r>
      <w:r w:rsidRPr="00010CAA">
        <w:rPr>
          <w:rFonts w:eastAsia="Times New Roman" w:cs="Times New Roman"/>
          <w:bCs/>
          <w:szCs w:val="24"/>
          <w:lang w:eastAsia="pl-PL"/>
        </w:rPr>
        <w:t xml:space="preserve">. 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>W przypadku ponownego wystąpienia awarii, wady, usterki w tym samym sprzęcie, po wykonaniu trzech napraw</w:t>
      </w:r>
      <w:r w:rsidR="005C0069">
        <w:rPr>
          <w:rFonts w:eastAsia="Times New Roman" w:cs="Times New Roman"/>
          <w:iCs/>
          <w:szCs w:val="24"/>
          <w:lang w:eastAsia="pl-PL"/>
        </w:rPr>
        <w:t>,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Wykonawca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zobowiązany jest do wymiany uszkodzonego sprzętu na nowy wolny od wad w terminie 7 dni od dnia zgłoszenia czwartej awarii sprzętu. Na wymieniony sprzęt okres gwarancji jakości biegnie na nowo od dnia dostarczenia nowego sprzętu potwierdzonego protokołem zdawczo – odbiorczym.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bCs/>
          <w:szCs w:val="24"/>
          <w:lang w:eastAsia="pl-PL"/>
        </w:rPr>
        <w:t xml:space="preserve">Zgłoszenie awarii, usterki, wady sprzętu dokonywane będzie za pomocą faksu lub pisemnie. </w:t>
      </w:r>
    </w:p>
    <w:p w:rsidR="00010CAA" w:rsidRPr="00010CAA" w:rsidRDefault="00010CAA" w:rsidP="00010CAA">
      <w:pPr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iCs/>
          <w:szCs w:val="24"/>
          <w:lang w:eastAsia="pl-PL"/>
        </w:rPr>
        <w:t xml:space="preserve">Wszelkie koszty naprawy w tym koszty odbioru, transportu i zwrotu sprzętu po naprawie ponosi </w:t>
      </w:r>
      <w:r w:rsidRPr="00010CAA">
        <w:rPr>
          <w:rFonts w:eastAsia="Times New Roman" w:cs="Times New Roman"/>
          <w:szCs w:val="24"/>
          <w:lang w:eastAsia="pl-PL"/>
        </w:rPr>
        <w:t>Wykonawca.</w:t>
      </w:r>
      <w:r w:rsidRPr="00010CAA">
        <w:rPr>
          <w:rFonts w:eastAsia="Times New Roman" w:cs="Times New Roman"/>
          <w:iCs/>
          <w:szCs w:val="24"/>
          <w:lang w:eastAsia="pl-PL"/>
        </w:rPr>
        <w:t xml:space="preserve">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010CAA" w:rsidRPr="00010CAA" w:rsidRDefault="00E138A0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§ 1</w:t>
      </w:r>
      <w:r w:rsidR="006250A9">
        <w:rPr>
          <w:rFonts w:eastAsia="Times New Roman" w:cs="Times New Roman"/>
          <w:b/>
          <w:szCs w:val="24"/>
          <w:lang w:eastAsia="pl-PL"/>
        </w:rPr>
        <w:t>5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ZMIANA UMOWY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numPr>
          <w:ilvl w:val="0"/>
          <w:numId w:val="1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Wszelkie zmiany i uzupełnienia treści niniejszej umowy, nie mogą naruszać postanowień art. 144 ustawy prawo zamówień publicznych i wymagają zachowania formy pisemnej pod rygorem nieważności.</w:t>
      </w:r>
    </w:p>
    <w:p w:rsidR="00010CAA" w:rsidRPr="00010CAA" w:rsidRDefault="00010CAA" w:rsidP="00010CAA">
      <w:pPr>
        <w:numPr>
          <w:ilvl w:val="0"/>
          <w:numId w:val="14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przewiduje możliwość wprowadzenia istotnych zmian do treści umowy w następujących przypadkach:</w:t>
      </w:r>
    </w:p>
    <w:p w:rsidR="00010CAA" w:rsidRPr="00010CAA" w:rsidRDefault="00010CAA" w:rsidP="00010CAA">
      <w:pPr>
        <w:numPr>
          <w:ilvl w:val="0"/>
          <w:numId w:val="21"/>
        </w:numPr>
        <w:spacing w:line="240" w:lineRule="auto"/>
        <w:ind w:left="851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   gdy zaistnieje konieczność zmiany terminu wykonania przedmiotu umowy, uwarunkowana: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nieterminowym, z przyczyn niezależnych od Wykonawcy, przekazaniem przez Zamawiającego terenu budowy,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wstrzymaniem prac budowlanych przez właściwy organ z przyczyn niezawinionych przez Wykonawcę i Zamawiającego,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opóźnieniem związanym z uzyskiwaniem przez Wykonawcę materiałów i urządzeń objętych przedmiotem zamówienia, jeśli Wykonawca wykaże, że opóźnienie nie nastąpiło z jego winy,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koniecznością wykonania zamówień dodatkowych,</w:t>
      </w:r>
    </w:p>
    <w:p w:rsidR="00010CAA" w:rsidRPr="00010CAA" w:rsidRDefault="00010CAA" w:rsidP="00010CAA">
      <w:pPr>
        <w:numPr>
          <w:ilvl w:val="1"/>
          <w:numId w:val="22"/>
        </w:numPr>
        <w:spacing w:line="240" w:lineRule="auto"/>
        <w:ind w:left="127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lastRenderedPageBreak/>
        <w:t xml:space="preserve">innych uzasadnionych okoliczności niepowstałych z winy, bądź zaniedbania Wykonawcy. </w:t>
      </w:r>
    </w:p>
    <w:p w:rsidR="00010CAA" w:rsidRPr="00010CAA" w:rsidRDefault="00010CAA" w:rsidP="00010CAA">
      <w:pPr>
        <w:numPr>
          <w:ilvl w:val="0"/>
          <w:numId w:val="21"/>
        </w:numPr>
        <w:spacing w:line="240" w:lineRule="auto"/>
        <w:ind w:hanging="357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gdy zaistnieje konieczność zmiany wysokości wynagrodzenia Wykonawcy, wynikająca z wprowadzenia ustawowej zmiany stawki podatku VAT;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§ 1</w:t>
      </w:r>
      <w:r w:rsidR="006250A9">
        <w:rPr>
          <w:rFonts w:eastAsia="Times New Roman" w:cs="Times New Roman"/>
          <w:b/>
          <w:bCs/>
          <w:szCs w:val="24"/>
          <w:lang w:eastAsia="pl-PL"/>
        </w:rPr>
        <w:t>6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POSTANOWIENIA KOŃCOWE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Zamawiający dopuszcza zatwierdzanie protokołów odbioru robót</w:t>
      </w:r>
      <w:r w:rsidR="006250A9">
        <w:rPr>
          <w:rFonts w:eastAsia="Times New Roman" w:cs="Times New Roman"/>
          <w:szCs w:val="24"/>
          <w:lang w:eastAsia="pl-PL"/>
        </w:rPr>
        <w:t xml:space="preserve">, </w:t>
      </w:r>
      <w:r w:rsidRPr="00010CAA">
        <w:rPr>
          <w:rFonts w:eastAsia="Times New Roman" w:cs="Times New Roman"/>
          <w:szCs w:val="24"/>
          <w:lang w:eastAsia="pl-PL"/>
        </w:rPr>
        <w:t xml:space="preserve">protokołów zdawczo – odbiorczych </w:t>
      </w:r>
      <w:r w:rsidR="006250A9">
        <w:rPr>
          <w:rFonts w:eastAsia="Times New Roman" w:cs="Times New Roman"/>
          <w:szCs w:val="24"/>
          <w:lang w:eastAsia="pl-PL"/>
        </w:rPr>
        <w:t>lub protoko</w:t>
      </w:r>
      <w:r w:rsidR="005C0069">
        <w:rPr>
          <w:rFonts w:eastAsia="Times New Roman" w:cs="Times New Roman"/>
          <w:szCs w:val="24"/>
          <w:lang w:eastAsia="pl-PL"/>
        </w:rPr>
        <w:t>łów</w:t>
      </w:r>
      <w:r w:rsidR="006250A9">
        <w:rPr>
          <w:rFonts w:eastAsia="Times New Roman" w:cs="Times New Roman"/>
          <w:szCs w:val="24"/>
          <w:lang w:eastAsia="pl-PL"/>
        </w:rPr>
        <w:t xml:space="preserve"> przekazania </w:t>
      </w:r>
      <w:r w:rsidRPr="00010CAA">
        <w:rPr>
          <w:rFonts w:eastAsia="Times New Roman" w:cs="Times New Roman"/>
          <w:szCs w:val="24"/>
          <w:lang w:eastAsia="pl-PL"/>
        </w:rPr>
        <w:t xml:space="preserve">przez osoby </w:t>
      </w:r>
      <w:r w:rsidR="006250A9">
        <w:rPr>
          <w:rFonts w:eastAsia="Times New Roman" w:cs="Times New Roman"/>
          <w:szCs w:val="24"/>
          <w:lang w:eastAsia="pl-PL"/>
        </w:rPr>
        <w:t xml:space="preserve">przez niego </w:t>
      </w:r>
      <w:r w:rsidRPr="00010CAA">
        <w:rPr>
          <w:rFonts w:eastAsia="Times New Roman" w:cs="Times New Roman"/>
          <w:szCs w:val="24"/>
          <w:lang w:eastAsia="pl-PL"/>
        </w:rPr>
        <w:t>upoważnione.</w:t>
      </w: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§ 1</w:t>
      </w:r>
      <w:r w:rsidR="005C0069">
        <w:rPr>
          <w:rFonts w:eastAsia="Times New Roman" w:cs="Times New Roman"/>
          <w:b/>
          <w:bCs/>
          <w:szCs w:val="24"/>
          <w:lang w:eastAsia="pl-PL"/>
        </w:rPr>
        <w:t>7</w:t>
      </w:r>
    </w:p>
    <w:p w:rsidR="00010CAA" w:rsidRPr="00010CAA" w:rsidRDefault="00010CAA" w:rsidP="00010CAA">
      <w:pPr>
        <w:spacing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:rsidR="00010CAA" w:rsidRPr="00010CAA" w:rsidRDefault="00010CAA" w:rsidP="00010CAA">
      <w:pPr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 xml:space="preserve">W sprawach nieuregulowanych niniejszą umową stosuje się przepisy ustawy z dnia </w:t>
      </w:r>
      <w:r w:rsidR="005C0069">
        <w:rPr>
          <w:rFonts w:eastAsia="Times New Roman" w:cs="Times New Roman"/>
          <w:szCs w:val="24"/>
          <w:lang w:eastAsia="pl-PL"/>
        </w:rPr>
        <w:t xml:space="preserve">       </w:t>
      </w:r>
      <w:r w:rsidRPr="00010CAA">
        <w:rPr>
          <w:rFonts w:eastAsia="Times New Roman" w:cs="Times New Roman"/>
          <w:szCs w:val="24"/>
          <w:lang w:eastAsia="pl-PL"/>
        </w:rPr>
        <w:t>29 stycznia 2004 r. Prawo zamówień publicznych (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t.j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>. Dz. U. z 2013 r. poz. 907 z późn.zm.), ustawy z dnia 7 lipca 1994 r. Prawo budowlane (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t.j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 xml:space="preserve">. </w:t>
      </w:r>
      <w:proofErr w:type="spellStart"/>
      <w:r w:rsidRPr="00010CAA">
        <w:rPr>
          <w:rFonts w:eastAsia="Times New Roman" w:cs="Times New Roman"/>
          <w:szCs w:val="24"/>
          <w:lang w:eastAsia="pl-PL"/>
        </w:rPr>
        <w:t>Dz.U</w:t>
      </w:r>
      <w:proofErr w:type="spellEnd"/>
      <w:r w:rsidRPr="00010CAA">
        <w:rPr>
          <w:rFonts w:eastAsia="Times New Roman" w:cs="Times New Roman"/>
          <w:szCs w:val="24"/>
          <w:lang w:eastAsia="pl-PL"/>
        </w:rPr>
        <w:t>. z 2013 r. poz. 1409) oraz Kodeksu cywilnego, o ile przepisy ustawy Prawo zamówień publicznych nie stanowią inaczej.</w:t>
      </w: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10CAA">
        <w:rPr>
          <w:rFonts w:eastAsia="Times New Roman" w:cs="Times New Roman"/>
          <w:b/>
          <w:bCs/>
          <w:szCs w:val="24"/>
          <w:lang w:eastAsia="pl-PL"/>
        </w:rPr>
        <w:t>§ 1</w:t>
      </w:r>
      <w:r w:rsidR="005C0069">
        <w:rPr>
          <w:rFonts w:eastAsia="Times New Roman" w:cs="Times New Roman"/>
          <w:b/>
          <w:bCs/>
          <w:szCs w:val="24"/>
          <w:lang w:eastAsia="pl-PL"/>
        </w:rPr>
        <w:t>8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szCs w:val="24"/>
          <w:lang w:eastAsia="pl-PL"/>
        </w:rPr>
        <w:t>Umowę</w:t>
      </w:r>
      <w:r w:rsidRPr="00010CAA">
        <w:rPr>
          <w:rFonts w:eastAsia="Times New Roman" w:cs="Times New Roman"/>
          <w:b/>
          <w:szCs w:val="24"/>
          <w:lang w:eastAsia="pl-PL"/>
        </w:rPr>
        <w:t xml:space="preserve"> </w:t>
      </w:r>
      <w:r w:rsidRPr="00010CAA">
        <w:rPr>
          <w:rFonts w:eastAsia="Times New Roman" w:cs="Times New Roman"/>
          <w:szCs w:val="24"/>
          <w:lang w:eastAsia="pl-PL"/>
        </w:rPr>
        <w:t>sporządzono w czterech jednobrzmiących egzemplarzach,</w:t>
      </w:r>
      <w:r w:rsidRPr="00010CAA">
        <w:rPr>
          <w:rFonts w:eastAsia="Times New Roman" w:cs="Times New Roman"/>
          <w:szCs w:val="24"/>
          <w:lang w:eastAsia="pl-PL"/>
        </w:rPr>
        <w:t xml:space="preserve"> z których </w:t>
      </w:r>
      <w:r w:rsidRPr="00010CAA">
        <w:rPr>
          <w:rFonts w:eastAsia="Times New Roman" w:cs="Times New Roman"/>
          <w:szCs w:val="24"/>
          <w:lang w:eastAsia="pl-PL"/>
        </w:rPr>
        <w:t xml:space="preserve"> jeden </w:t>
      </w:r>
      <w:r w:rsidRPr="00010CAA">
        <w:rPr>
          <w:rFonts w:eastAsia="Times New Roman" w:cs="Times New Roman"/>
          <w:szCs w:val="24"/>
          <w:lang w:eastAsia="pl-PL"/>
        </w:rPr>
        <w:t xml:space="preserve">otrzymuje </w:t>
      </w:r>
      <w:r w:rsidRPr="00010CAA">
        <w:rPr>
          <w:rFonts w:eastAsia="Times New Roman" w:cs="Times New Roman"/>
          <w:szCs w:val="24"/>
          <w:lang w:eastAsia="pl-PL"/>
        </w:rPr>
        <w:t>Wykonawc</w:t>
      </w:r>
      <w:r w:rsidRPr="00010CAA">
        <w:rPr>
          <w:rFonts w:eastAsia="Times New Roman" w:cs="Times New Roman"/>
          <w:szCs w:val="24"/>
          <w:lang w:eastAsia="pl-PL"/>
        </w:rPr>
        <w:t xml:space="preserve">a, a </w:t>
      </w:r>
      <w:r w:rsidRPr="00010CAA">
        <w:rPr>
          <w:rFonts w:eastAsia="Times New Roman" w:cs="Times New Roman"/>
          <w:szCs w:val="24"/>
          <w:lang w:eastAsia="pl-PL"/>
        </w:rPr>
        <w:t xml:space="preserve"> trzy </w:t>
      </w:r>
      <w:r w:rsidRPr="00010CAA">
        <w:rPr>
          <w:rFonts w:eastAsia="Times New Roman" w:cs="Times New Roman"/>
          <w:szCs w:val="24"/>
          <w:lang w:eastAsia="pl-PL"/>
        </w:rPr>
        <w:t xml:space="preserve"> Zamawiający.</w:t>
      </w:r>
      <w:r w:rsidRPr="00010CAA">
        <w:rPr>
          <w:rFonts w:eastAsia="Times New Roman" w:cs="Times New Roman"/>
          <w:szCs w:val="24"/>
          <w:lang w:eastAsia="pl-PL"/>
        </w:rPr>
        <w:t xml:space="preserve"> </w:t>
      </w: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/>
          <w:bCs/>
          <w:sz w:val="26"/>
          <w:szCs w:val="20"/>
          <w:lang w:eastAsia="pl-PL"/>
        </w:rPr>
      </w:pP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/>
          <w:bCs/>
          <w:sz w:val="26"/>
          <w:szCs w:val="20"/>
          <w:lang w:eastAsia="pl-PL"/>
        </w:rPr>
      </w:pP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b/>
          <w:bCs/>
          <w:sz w:val="26"/>
          <w:szCs w:val="20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ind w:firstLine="708"/>
        <w:rPr>
          <w:rFonts w:eastAsia="Times New Roman" w:cs="Times New Roman"/>
          <w:b/>
          <w:szCs w:val="24"/>
          <w:lang w:eastAsia="pl-PL"/>
        </w:rPr>
      </w:pPr>
      <w:r w:rsidRPr="00010CAA">
        <w:rPr>
          <w:rFonts w:eastAsia="Times New Roman" w:cs="Times New Roman"/>
          <w:b/>
          <w:szCs w:val="24"/>
          <w:lang w:eastAsia="pl-PL"/>
        </w:rPr>
        <w:t>ZAMAWIAJĄCY</w:t>
      </w:r>
      <w:r w:rsidRPr="00010CAA">
        <w:rPr>
          <w:rFonts w:eastAsia="Times New Roman" w:cs="Times New Roman"/>
          <w:b/>
          <w:szCs w:val="24"/>
          <w:lang w:eastAsia="pl-PL"/>
        </w:rPr>
        <w:tab/>
      </w:r>
      <w:r w:rsidRPr="00010CAA">
        <w:rPr>
          <w:rFonts w:eastAsia="Times New Roman" w:cs="Times New Roman"/>
          <w:b/>
          <w:szCs w:val="24"/>
          <w:lang w:eastAsia="pl-PL"/>
        </w:rPr>
        <w:tab/>
      </w:r>
      <w:r w:rsidRPr="00010CAA">
        <w:rPr>
          <w:rFonts w:eastAsia="Times New Roman" w:cs="Times New Roman"/>
          <w:b/>
          <w:szCs w:val="24"/>
          <w:lang w:eastAsia="pl-PL"/>
        </w:rPr>
        <w:tab/>
      </w:r>
      <w:r w:rsidRPr="00010CAA">
        <w:rPr>
          <w:rFonts w:eastAsia="Times New Roman" w:cs="Times New Roman"/>
          <w:b/>
          <w:szCs w:val="24"/>
          <w:lang w:eastAsia="pl-PL"/>
        </w:rPr>
        <w:tab/>
      </w:r>
      <w:r w:rsidRPr="00010CAA">
        <w:rPr>
          <w:rFonts w:eastAsia="Times New Roman" w:cs="Times New Roman"/>
          <w:b/>
          <w:szCs w:val="24"/>
          <w:lang w:eastAsia="pl-PL"/>
        </w:rPr>
        <w:tab/>
      </w:r>
      <w:r w:rsidRPr="00010CAA">
        <w:rPr>
          <w:rFonts w:eastAsia="Times New Roman" w:cs="Times New Roman"/>
          <w:b/>
          <w:szCs w:val="24"/>
          <w:lang w:eastAsia="pl-PL"/>
        </w:rPr>
        <w:tab/>
        <w:t>WYKONAWCA</w:t>
      </w: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5C0069" w:rsidRPr="00010CAA" w:rsidRDefault="005C0069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010CAA" w:rsidRPr="00010CAA" w:rsidRDefault="00010CAA" w:rsidP="00010CAA">
      <w:pPr>
        <w:spacing w:line="240" w:lineRule="auto"/>
        <w:jc w:val="both"/>
        <w:rPr>
          <w:rFonts w:eastAsia="Times New Roman" w:cs="Times New Roman"/>
          <w:sz w:val="22"/>
          <w:u w:val="single"/>
          <w:lang w:eastAsia="pl-PL"/>
        </w:rPr>
      </w:pPr>
      <w:r w:rsidRPr="00010CAA">
        <w:rPr>
          <w:rFonts w:eastAsia="Times New Roman" w:cs="Times New Roman"/>
          <w:bCs/>
          <w:sz w:val="22"/>
          <w:u w:val="single"/>
          <w:lang w:eastAsia="pl-PL"/>
        </w:rPr>
        <w:t>Załączniki stanowiące integralną część umowy:</w:t>
      </w:r>
    </w:p>
    <w:p w:rsidR="00010CAA" w:rsidRPr="00010CAA" w:rsidRDefault="00010CAA" w:rsidP="00010CAA">
      <w:pPr>
        <w:numPr>
          <w:ilvl w:val="1"/>
          <w:numId w:val="14"/>
        </w:numPr>
        <w:spacing w:line="240" w:lineRule="auto"/>
        <w:ind w:left="426"/>
        <w:rPr>
          <w:rFonts w:eastAsia="Times New Roman" w:cs="Times New Roman"/>
          <w:sz w:val="22"/>
          <w:lang w:eastAsia="pl-PL"/>
        </w:rPr>
      </w:pPr>
      <w:r w:rsidRPr="00010CAA">
        <w:rPr>
          <w:rFonts w:eastAsia="Times New Roman" w:cs="Times New Roman"/>
          <w:sz w:val="22"/>
          <w:lang w:eastAsia="pl-PL"/>
        </w:rPr>
        <w:t xml:space="preserve">Polisa ubezpieczeniowa OC Wykonawcy – załącznik nr 1 </w:t>
      </w:r>
    </w:p>
    <w:p w:rsidR="00010CAA" w:rsidRPr="00010CAA" w:rsidRDefault="00010CAA" w:rsidP="00010CAA">
      <w:pPr>
        <w:numPr>
          <w:ilvl w:val="1"/>
          <w:numId w:val="14"/>
        </w:numPr>
        <w:spacing w:line="240" w:lineRule="auto"/>
        <w:ind w:left="426"/>
        <w:rPr>
          <w:rFonts w:eastAsia="Times New Roman" w:cs="Times New Roman"/>
          <w:sz w:val="22"/>
          <w:lang w:eastAsia="pl-PL"/>
        </w:rPr>
      </w:pPr>
      <w:r w:rsidRPr="00010CAA">
        <w:rPr>
          <w:rFonts w:eastAsia="Times New Roman" w:cs="Times New Roman"/>
          <w:sz w:val="22"/>
          <w:lang w:eastAsia="pl-PL"/>
        </w:rPr>
        <w:t>Wykaz osób – załącznik nr 2</w:t>
      </w:r>
    </w:p>
    <w:p w:rsidR="00010CAA" w:rsidRPr="00010CAA" w:rsidRDefault="00010CAA" w:rsidP="00010CAA">
      <w:pPr>
        <w:numPr>
          <w:ilvl w:val="1"/>
          <w:numId w:val="14"/>
        </w:numPr>
        <w:spacing w:line="240" w:lineRule="auto"/>
        <w:ind w:left="426"/>
        <w:rPr>
          <w:rFonts w:eastAsia="Times New Roman" w:cs="Times New Roman"/>
          <w:sz w:val="22"/>
          <w:lang w:eastAsia="pl-PL"/>
        </w:rPr>
      </w:pPr>
      <w:r w:rsidRPr="00010CAA">
        <w:rPr>
          <w:rFonts w:eastAsia="Times New Roman" w:cs="Times New Roman"/>
          <w:sz w:val="22"/>
          <w:lang w:eastAsia="pl-PL"/>
        </w:rPr>
        <w:t xml:space="preserve">Wykaz wyposażenia – załącznik nr 3. </w:t>
      </w:r>
    </w:p>
    <w:sectPr w:rsidR="00010CAA" w:rsidRPr="00010CAA" w:rsidSect="009E0F8C">
      <w:headerReference w:type="even" r:id="rId11"/>
      <w:headerReference w:type="defaul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4C" w:rsidRDefault="007E734C">
      <w:pPr>
        <w:spacing w:line="240" w:lineRule="auto"/>
      </w:pPr>
      <w:r>
        <w:separator/>
      </w:r>
    </w:p>
  </w:endnote>
  <w:endnote w:type="continuationSeparator" w:id="0">
    <w:p w:rsidR="007E734C" w:rsidRDefault="007E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4C" w:rsidRDefault="007E734C">
      <w:pPr>
        <w:spacing w:line="240" w:lineRule="auto"/>
      </w:pPr>
      <w:r>
        <w:separator/>
      </w:r>
    </w:p>
  </w:footnote>
  <w:footnote w:type="continuationSeparator" w:id="0">
    <w:p w:rsidR="007E734C" w:rsidRDefault="007E73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8C" w:rsidRDefault="00E63F18" w:rsidP="009E0F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0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0A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E0F8C" w:rsidRDefault="00891F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8C" w:rsidRDefault="00E63F18" w:rsidP="009E0F8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50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FC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E0F8C" w:rsidRDefault="00891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07D22599"/>
    <w:multiLevelType w:val="hybridMultilevel"/>
    <w:tmpl w:val="55B8C69E"/>
    <w:lvl w:ilvl="0" w:tplc="63484B26">
      <w:start w:val="1"/>
      <w:numFmt w:val="decimal"/>
      <w:lvlText w:val="%1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3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83BD1"/>
    <w:multiLevelType w:val="hybridMultilevel"/>
    <w:tmpl w:val="D3A2A58C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1556C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0BA1D3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9627B"/>
    <w:multiLevelType w:val="hybridMultilevel"/>
    <w:tmpl w:val="9826607E"/>
    <w:lvl w:ilvl="0" w:tplc="63484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40181"/>
    <w:multiLevelType w:val="hybridMultilevel"/>
    <w:tmpl w:val="85B85FCE"/>
    <w:lvl w:ilvl="0" w:tplc="41165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D01A01CC">
      <w:start w:val="1"/>
      <w:numFmt w:val="lowerLetter"/>
      <w:lvlText w:val="%6)"/>
      <w:lvlJc w:val="right"/>
      <w:pPr>
        <w:ind w:left="4680" w:hanging="180"/>
      </w:pPr>
      <w:rPr>
        <w:rFonts w:ascii="Times New Roman" w:eastAsia="Calibri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AB7600A"/>
    <w:multiLevelType w:val="hybridMultilevel"/>
    <w:tmpl w:val="7ED8A82A"/>
    <w:lvl w:ilvl="0" w:tplc="6C72BC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0DC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443C3"/>
    <w:multiLevelType w:val="hybridMultilevel"/>
    <w:tmpl w:val="B6CAD9D4"/>
    <w:lvl w:ilvl="0" w:tplc="D9729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38A47340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E5CFCF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33812274"/>
    <w:multiLevelType w:val="hybridMultilevel"/>
    <w:tmpl w:val="B030A24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EBA370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7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82F81"/>
    <w:multiLevelType w:val="hybridMultilevel"/>
    <w:tmpl w:val="2B828A62"/>
    <w:lvl w:ilvl="0" w:tplc="4948C9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E053F"/>
    <w:multiLevelType w:val="hybridMultilevel"/>
    <w:tmpl w:val="7BE0AB26"/>
    <w:lvl w:ilvl="0" w:tplc="AFCC959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D2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97F51"/>
    <w:multiLevelType w:val="hybridMultilevel"/>
    <w:tmpl w:val="66D6BE6C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C4A85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5">
    <w:nsid w:val="7ABF4BB8"/>
    <w:multiLevelType w:val="hybridMultilevel"/>
    <w:tmpl w:val="AA84292C"/>
    <w:lvl w:ilvl="0" w:tplc="1A20AC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744B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65FD1"/>
    <w:multiLevelType w:val="hybridMultilevel"/>
    <w:tmpl w:val="91DC2C5C"/>
    <w:lvl w:ilvl="0" w:tplc="EF24FB46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color w:val="auto"/>
      </w:rPr>
    </w:lvl>
    <w:lvl w:ilvl="1" w:tplc="2A488C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13"/>
    <w:lvlOverride w:ilvl="0">
      <w:startOverride w:val="1"/>
    </w:lvlOverride>
  </w:num>
  <w:num w:numId="6">
    <w:abstractNumId w:val="23"/>
  </w:num>
  <w:num w:numId="7">
    <w:abstractNumId w:val="8"/>
    <w:lvlOverride w:ilvl="0">
      <w:startOverride w:val="2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3"/>
    </w:lvlOverride>
  </w:num>
  <w:num w:numId="1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6"/>
  </w:num>
  <w:num w:numId="14">
    <w:abstractNumId w:val="0"/>
  </w:num>
  <w:num w:numId="15">
    <w:abstractNumId w:val="6"/>
  </w:num>
  <w:num w:numId="16">
    <w:abstractNumId w:val="11"/>
  </w:num>
  <w:num w:numId="17">
    <w:abstractNumId w:val="25"/>
  </w:num>
  <w:num w:numId="18">
    <w:abstractNumId w:val="17"/>
  </w:num>
  <w:num w:numId="19">
    <w:abstractNumId w:val="21"/>
  </w:num>
  <w:num w:numId="20">
    <w:abstractNumId w:val="9"/>
  </w:num>
  <w:num w:numId="21">
    <w:abstractNumId w:val="15"/>
  </w:num>
  <w:num w:numId="22">
    <w:abstractNumId w:val="3"/>
  </w:num>
  <w:num w:numId="23">
    <w:abstractNumId w:val="20"/>
  </w:num>
  <w:num w:numId="24">
    <w:abstractNumId w:val="2"/>
  </w:num>
  <w:num w:numId="25">
    <w:abstractNumId w:val="19"/>
  </w:num>
  <w:num w:numId="26">
    <w:abstractNumId w:val="2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CAA"/>
    <w:rsid w:val="00010CAA"/>
    <w:rsid w:val="00020B5E"/>
    <w:rsid w:val="0043143F"/>
    <w:rsid w:val="004A2D85"/>
    <w:rsid w:val="0052330F"/>
    <w:rsid w:val="005C0069"/>
    <w:rsid w:val="006250A9"/>
    <w:rsid w:val="006708F8"/>
    <w:rsid w:val="0074614E"/>
    <w:rsid w:val="007E734C"/>
    <w:rsid w:val="00855DD2"/>
    <w:rsid w:val="00891FC0"/>
    <w:rsid w:val="00A7762C"/>
    <w:rsid w:val="00CD6276"/>
    <w:rsid w:val="00D55FE1"/>
    <w:rsid w:val="00E138A0"/>
    <w:rsid w:val="00E63F18"/>
    <w:rsid w:val="00E92AFE"/>
    <w:rsid w:val="00E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0CA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0CAA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010CAA"/>
  </w:style>
  <w:style w:type="paragraph" w:styleId="Tekstdymka">
    <w:name w:val="Balloon Text"/>
    <w:basedOn w:val="Normalny"/>
    <w:link w:val="TekstdymkaZnak"/>
    <w:uiPriority w:val="99"/>
    <w:semiHidden/>
    <w:unhideWhenUsed/>
    <w:rsid w:val="00010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0CAA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10CAA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010CAA"/>
  </w:style>
  <w:style w:type="paragraph" w:styleId="Tekstdymka">
    <w:name w:val="Balloon Text"/>
    <w:basedOn w:val="Normalny"/>
    <w:link w:val="TekstdymkaZnak"/>
    <w:uiPriority w:val="99"/>
    <w:semiHidden/>
    <w:unhideWhenUsed/>
    <w:rsid w:val="00010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B1C-551A-4A20-90D1-E201B84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5220</Words>
  <Characters>31324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8</cp:revision>
  <cp:lastPrinted>2014-01-31T11:26:00Z</cp:lastPrinted>
  <dcterms:created xsi:type="dcterms:W3CDTF">2014-01-29T13:45:00Z</dcterms:created>
  <dcterms:modified xsi:type="dcterms:W3CDTF">2014-01-31T11:26:00Z</dcterms:modified>
</cp:coreProperties>
</file>