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24C9" w14:textId="3216D2D8" w:rsidR="00FB4242" w:rsidRPr="00DF0C5D" w:rsidRDefault="00FB4242" w:rsidP="00FB4242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Załącznik nr </w:t>
      </w:r>
      <w:r w:rsidR="00460A39" w:rsidRPr="00DF0C5D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do SWZ </w:t>
      </w:r>
    </w:p>
    <w:p w14:paraId="33E2787D" w14:textId="6F2F0C0B" w:rsidR="00FB4242" w:rsidRPr="00DF0C5D" w:rsidRDefault="00084ACE" w:rsidP="00F7144B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UMOWA nr ………………</w:t>
      </w:r>
      <w:r w:rsidR="00CE0FB6" w:rsidRPr="00DF0C5D">
        <w:rPr>
          <w:rFonts w:eastAsia="Times New Roman" w:cs="Times New Roman"/>
          <w:b/>
          <w:sz w:val="24"/>
          <w:szCs w:val="24"/>
          <w:lang w:eastAsia="pl-PL"/>
        </w:rPr>
        <w:t>…………….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263A9D1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E70E682" w14:textId="77777777" w:rsidR="002D63B0" w:rsidRPr="00DF0C5D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DF0C5D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4768BAC" w14:textId="5C47F220" w:rsidR="00084ACE" w:rsidRPr="00DF0C5D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52D909AB" w14:textId="77777777" w:rsidR="00084ACE" w:rsidRPr="00DF0C5D" w:rsidRDefault="00084ACE" w:rsidP="00F7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6B54CA32" w14:textId="5A1DA386" w:rsidR="00084ACE" w:rsidRPr="00DF0C5D" w:rsidRDefault="00084ACE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="002D63B0" w:rsidRPr="00DF0C5D">
        <w:rPr>
          <w:rFonts w:eastAsia="Times New Roman" w:cs="Times New Roman"/>
          <w:bCs/>
          <w:sz w:val="24"/>
          <w:szCs w:val="24"/>
          <w:lang w:eastAsia="pl-PL"/>
        </w:rPr>
        <w:t>……………………………..</w:t>
      </w:r>
    </w:p>
    <w:p w14:paraId="2EDDE1A4" w14:textId="78CE5216" w:rsidR="00084ACE" w:rsidRPr="00DF0C5D" w:rsidRDefault="002D63B0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przy kontrasygnacie </w:t>
      </w:r>
      <w:r w:rsidR="00084ACE"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Pr="00DF0C5D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………………………………………….</w:t>
      </w:r>
    </w:p>
    <w:p w14:paraId="112625A0" w14:textId="59B4CBC0" w:rsidR="00084ACE" w:rsidRPr="00DF0C5D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7F7E24D1" w14:textId="77777777" w:rsidR="00084ACE" w:rsidRPr="00DF0C5D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a</w:t>
      </w:r>
    </w:p>
    <w:p w14:paraId="0B1B5EBE" w14:textId="1563767E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6E2BF1A7" w14:textId="1E5BBEFE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reprezentowanym przez: ............</w:t>
      </w:r>
      <w:r w:rsidR="00F7144B" w:rsidRPr="00DF0C5D">
        <w:rPr>
          <w:rFonts w:ascii="Calibri" w:hAnsi="Calibri"/>
          <w:sz w:val="24"/>
          <w:szCs w:val="24"/>
        </w:rPr>
        <w:t>....</w:t>
      </w:r>
      <w:r w:rsidRPr="00DF0C5D">
        <w:rPr>
          <w:rFonts w:ascii="Calibri" w:hAnsi="Calibri"/>
          <w:sz w:val="24"/>
          <w:szCs w:val="24"/>
        </w:rPr>
        <w:t>...................... – …................................................................</w:t>
      </w:r>
    </w:p>
    <w:p w14:paraId="26E2791F" w14:textId="77777777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zwanym dalej </w:t>
      </w:r>
      <w:r w:rsidRPr="00DF0C5D">
        <w:rPr>
          <w:rFonts w:ascii="Calibri" w:hAnsi="Calibri"/>
          <w:b/>
          <w:bCs/>
          <w:sz w:val="24"/>
          <w:szCs w:val="24"/>
        </w:rPr>
        <w:t>Wykonawcą</w:t>
      </w:r>
    </w:p>
    <w:p w14:paraId="0BF59AC9" w14:textId="683FD9FF" w:rsidR="002D63B0" w:rsidRPr="00DF0C5D" w:rsidRDefault="002D63B0" w:rsidP="00AF53E8">
      <w:pPr>
        <w:spacing w:after="0" w:line="240" w:lineRule="auto"/>
        <w:jc w:val="both"/>
        <w:rPr>
          <w:sz w:val="24"/>
          <w:szCs w:val="24"/>
        </w:rPr>
      </w:pPr>
    </w:p>
    <w:p w14:paraId="176C6DFF" w14:textId="57721AA6" w:rsidR="002D63B0" w:rsidRPr="00DF0C5D" w:rsidRDefault="00513854" w:rsidP="00AF53E8">
      <w:pPr>
        <w:tabs>
          <w:tab w:val="left" w:pos="3544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N</w:t>
      </w:r>
      <w:r w:rsidR="002D63B0" w:rsidRPr="00DF0C5D">
        <w:rPr>
          <w:rFonts w:ascii="Calibri" w:hAnsi="Calibri"/>
          <w:sz w:val="24"/>
          <w:szCs w:val="24"/>
        </w:rPr>
        <w:t>iniejsza umowa została zawarta w wyniku postępowania przeprowadzonego w trybie podstawowym, na podstawie art. 275 pkt 1 ustawy z dnia 11 września 2019 r. – Prawo zamówień publicznych (tj. Dz. U. z 202</w:t>
      </w:r>
      <w:r w:rsidR="00911B0E">
        <w:rPr>
          <w:rFonts w:ascii="Calibri" w:hAnsi="Calibri"/>
          <w:sz w:val="24"/>
          <w:szCs w:val="24"/>
        </w:rPr>
        <w:t>3</w:t>
      </w:r>
      <w:r w:rsidR="002D63B0" w:rsidRPr="00DF0C5D">
        <w:rPr>
          <w:rFonts w:ascii="Calibri" w:hAnsi="Calibri"/>
          <w:sz w:val="24"/>
          <w:szCs w:val="24"/>
        </w:rPr>
        <w:t xml:space="preserve"> r. poz. 1</w:t>
      </w:r>
      <w:r w:rsidR="00911B0E">
        <w:rPr>
          <w:rFonts w:ascii="Calibri" w:hAnsi="Calibri"/>
          <w:sz w:val="24"/>
          <w:szCs w:val="24"/>
        </w:rPr>
        <w:t>605</w:t>
      </w:r>
      <w:r w:rsidRPr="00DF0C5D">
        <w:rPr>
          <w:rFonts w:ascii="Calibri" w:hAnsi="Calibri"/>
          <w:sz w:val="24"/>
          <w:szCs w:val="24"/>
        </w:rPr>
        <w:t xml:space="preserve"> ze </w:t>
      </w:r>
      <w:r w:rsidR="00460A39" w:rsidRPr="00DF0C5D">
        <w:rPr>
          <w:rFonts w:ascii="Calibri" w:hAnsi="Calibri"/>
          <w:sz w:val="24"/>
          <w:szCs w:val="24"/>
        </w:rPr>
        <w:t>zm.</w:t>
      </w:r>
      <w:r w:rsidR="002D63B0" w:rsidRPr="00DF0C5D">
        <w:rPr>
          <w:rFonts w:ascii="Calibri" w:hAnsi="Calibri"/>
          <w:sz w:val="24"/>
          <w:szCs w:val="24"/>
        </w:rPr>
        <w:t xml:space="preserve">) – dalej </w:t>
      </w:r>
      <w:proofErr w:type="spellStart"/>
      <w:r w:rsidR="002D63B0" w:rsidRPr="00DF0C5D">
        <w:rPr>
          <w:rFonts w:ascii="Calibri" w:hAnsi="Calibri"/>
          <w:sz w:val="24"/>
          <w:szCs w:val="24"/>
        </w:rPr>
        <w:t>Pzp</w:t>
      </w:r>
      <w:proofErr w:type="spellEnd"/>
      <w:r w:rsidR="002D63B0" w:rsidRPr="00DF0C5D">
        <w:rPr>
          <w:rFonts w:ascii="Calibri" w:hAnsi="Calibri"/>
          <w:sz w:val="24"/>
          <w:szCs w:val="24"/>
        </w:rPr>
        <w:t>, o następującej treści:</w:t>
      </w:r>
    </w:p>
    <w:p w14:paraId="3A1FE127" w14:textId="77777777" w:rsidR="00F15C5B" w:rsidRPr="00DF0C5D" w:rsidRDefault="00F15C5B" w:rsidP="00AF53E8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6B76303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45E497A" w14:textId="77777777" w:rsidR="00084ACE" w:rsidRPr="00DF0C5D" w:rsidRDefault="00084ACE" w:rsidP="00F7144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50358990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544A7C0" w14:textId="0EB6FF2B" w:rsidR="00BC245E" w:rsidRPr="00DF0C5D" w:rsidRDefault="00BC245E" w:rsidP="00BC24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sz w:val="24"/>
          <w:szCs w:val="24"/>
        </w:rPr>
        <w:t xml:space="preserve">Przedmiotem umowy jest </w:t>
      </w:r>
      <w:r w:rsidRPr="00DF0C5D">
        <w:rPr>
          <w:b/>
          <w:bCs/>
          <w:sz w:val="24"/>
          <w:szCs w:val="24"/>
        </w:rPr>
        <w:t>ut</w:t>
      </w:r>
      <w:r w:rsidRPr="00DF0C5D">
        <w:rPr>
          <w:rFonts w:ascii="Calibri" w:hAnsi="Calibri"/>
          <w:b/>
          <w:bCs/>
          <w:sz w:val="24"/>
          <w:szCs w:val="24"/>
        </w:rPr>
        <w:t>rzymanie</w:t>
      </w:r>
      <w:r w:rsidRPr="00DF0C5D">
        <w:rPr>
          <w:rFonts w:ascii="Calibri" w:hAnsi="Calibri"/>
          <w:b/>
          <w:sz w:val="24"/>
          <w:szCs w:val="24"/>
        </w:rPr>
        <w:t xml:space="preserve"> zimowe dróg na terenie Gminy Dobre Miasto w 202</w:t>
      </w:r>
      <w:r w:rsidR="00911B0E">
        <w:rPr>
          <w:rFonts w:ascii="Calibri" w:hAnsi="Calibri"/>
          <w:b/>
          <w:sz w:val="24"/>
          <w:szCs w:val="24"/>
        </w:rPr>
        <w:t>4</w:t>
      </w:r>
      <w:r w:rsidRPr="00DF0C5D">
        <w:rPr>
          <w:rFonts w:ascii="Calibri" w:hAnsi="Calibri"/>
          <w:b/>
          <w:sz w:val="24"/>
          <w:szCs w:val="24"/>
        </w:rPr>
        <w:t xml:space="preserve"> roku. </w:t>
      </w:r>
    </w:p>
    <w:p w14:paraId="1F8C281F" w14:textId="19C4635D" w:rsidR="009B28D1" w:rsidRPr="00DF0C5D" w:rsidRDefault="009B28D1" w:rsidP="009B28D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bookmarkStart w:id="0" w:name="_Hlk90284385"/>
      <w:r w:rsidRPr="00DF0C5D">
        <w:rPr>
          <w:rFonts w:eastAsia="Times New Roman" w:cs="Times New Roman"/>
          <w:bCs/>
          <w:sz w:val="24"/>
          <w:szCs w:val="24"/>
          <w:lang w:eastAsia="pl-PL"/>
        </w:rPr>
        <w:t>Wykaz dróg na terenie Gminy Dobre Miasto zgłoszonych do utrzymania zimowego przedstawia poniższa tabela:</w:t>
      </w:r>
    </w:p>
    <w:bookmarkEnd w:id="0"/>
    <w:p w14:paraId="3EA78BE7" w14:textId="77777777" w:rsidR="00BC245E" w:rsidRPr="00DF0C5D" w:rsidRDefault="00BC245E" w:rsidP="00BC245E">
      <w:pPr>
        <w:ind w:left="432"/>
        <w:jc w:val="both"/>
        <w:rPr>
          <w:rFonts w:ascii="Calibri" w:hAnsi="Calibri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958"/>
      </w:tblGrid>
      <w:tr w:rsidR="00DF0C5D" w:rsidRPr="00DF0C5D" w14:paraId="0C67EA28" w14:textId="77777777" w:rsidTr="0050209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F0119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Standard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9F04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Drogi na terenie gminy Dobre Miasto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149A1A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Dł. w km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8D95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Suma km</w:t>
            </w:r>
          </w:p>
        </w:tc>
      </w:tr>
      <w:tr w:rsidR="00DF0C5D" w:rsidRPr="00DF0C5D" w14:paraId="48CC9B5B" w14:textId="77777777" w:rsidTr="0050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F84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F00A28" w14:textId="77777777" w:rsidR="00BC245E" w:rsidRPr="00DF0C5D" w:rsidRDefault="00BC245E" w:rsidP="00502099">
            <w:pPr>
              <w:pStyle w:val="Nagwek2"/>
              <w:jc w:val="center"/>
              <w:rPr>
                <w:rFonts w:ascii="Calibri" w:hAnsi="Calibri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</w:rPr>
              <w:t>I</w:t>
            </w:r>
          </w:p>
          <w:p w14:paraId="30C28B01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379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Bzowiec – Łęgno, wewnątrz wsi (naw. asfaltowa)</w:t>
            </w:r>
          </w:p>
          <w:p w14:paraId="7BCF9830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Głotowo (naw. asfaltowa), ul. Szkolna (naw. </w:t>
            </w:r>
            <w:proofErr w:type="spellStart"/>
            <w:r w:rsidRPr="00DF0C5D">
              <w:rPr>
                <w:rFonts w:ascii="Calibri" w:hAnsi="Calibri"/>
                <w:sz w:val="22"/>
                <w:szCs w:val="22"/>
              </w:rPr>
              <w:t>polbrukowa</w:t>
            </w:r>
            <w:proofErr w:type="spellEnd"/>
            <w:r w:rsidRPr="00DF0C5D">
              <w:rPr>
                <w:rFonts w:ascii="Calibri" w:hAnsi="Calibri"/>
                <w:sz w:val="22"/>
                <w:szCs w:val="22"/>
              </w:rPr>
              <w:t>)</w:t>
            </w:r>
          </w:p>
          <w:p w14:paraId="660E647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Dolne – Kabikiejmy wew. wsi (naw. asfaltowa)</w:t>
            </w:r>
          </w:p>
          <w:p w14:paraId="51313353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Piotraszewo – Urbanowo (naw. asfaltowa i betonowa)</w:t>
            </w:r>
          </w:p>
          <w:p w14:paraId="678AC7EC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Łęgno – PGR Łęgno (naw. betonowa)</w:t>
            </w:r>
          </w:p>
          <w:p w14:paraId="5224A19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Smolajny droga wewnętrzna (naw. asfaltowa)</w:t>
            </w:r>
          </w:p>
          <w:p w14:paraId="62581D8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Cerkiewnik – Bukwałd (naw. asfaltowa) </w:t>
            </w:r>
          </w:p>
          <w:p w14:paraId="6971D806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Barcikowo droga wewnętrzna (naw. asfaltowa)</w:t>
            </w:r>
          </w:p>
          <w:p w14:paraId="4F79546A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Nowa Wieś Mała – Praslity (naw. asfaltowa)</w:t>
            </w:r>
          </w:p>
          <w:p w14:paraId="7CA8587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Stary Dwór droga przez wieś (naw. asfaltowa)</w:t>
            </w:r>
          </w:p>
          <w:p w14:paraId="6156FE5C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droga wewnętrzna (naw. asfaltowa)</w:t>
            </w:r>
          </w:p>
          <w:p w14:paraId="6168F88B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Knopin – Barcikowo (naw. asfaltowa)</w:t>
            </w:r>
          </w:p>
          <w:p w14:paraId="7D838B2C" w14:textId="42DAE052" w:rsidR="00BC245E" w:rsidRPr="00F15C5B" w:rsidRDefault="00BC245E" w:rsidP="00F15C5B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Droga serwisowa granica Gminy – Kabikiejmy Dolne – przepust drogowy (naw. asfaltowa)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0B4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3,6</w:t>
            </w:r>
            <w:r w:rsidRPr="00DF0C5D">
              <w:rPr>
                <w:rFonts w:ascii="Calibri" w:hAnsi="Calibri"/>
                <w:sz w:val="22"/>
                <w:szCs w:val="22"/>
              </w:rPr>
              <w:br/>
              <w:t>3,3</w:t>
            </w:r>
          </w:p>
          <w:p w14:paraId="36E052AC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3,8</w:t>
            </w:r>
          </w:p>
          <w:p w14:paraId="56D06CF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3,7</w:t>
            </w:r>
          </w:p>
          <w:p w14:paraId="14F05F4D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6484C937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0,6</w:t>
            </w:r>
          </w:p>
          <w:p w14:paraId="55281E5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1,0</w:t>
            </w:r>
          </w:p>
          <w:p w14:paraId="7F1FF35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07C87D9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0,4</w:t>
            </w:r>
          </w:p>
          <w:p w14:paraId="31861FD5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0180076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27A87F7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2,3</w:t>
            </w:r>
          </w:p>
          <w:p w14:paraId="062DCC0D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DF8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8F98781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7D04F19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772B41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C326CB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CB40CD8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25D7ECD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24,8</w:t>
            </w:r>
          </w:p>
          <w:p w14:paraId="07D6717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0C5D" w:rsidRPr="00DF0C5D" w14:paraId="6CA9DC1F" w14:textId="77777777" w:rsidTr="00502099">
        <w:trPr>
          <w:trHeight w:val="4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ED1" w14:textId="77777777" w:rsidR="00BC245E" w:rsidRPr="00DF0C5D" w:rsidRDefault="00BC245E" w:rsidP="00502099">
            <w:pPr>
              <w:ind w:left="356" w:hanging="142"/>
              <w:rPr>
                <w:rFonts w:ascii="Calibri" w:hAnsi="Calibri"/>
                <w:b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sz w:val="22"/>
                <w:szCs w:val="22"/>
              </w:rPr>
              <w:lastRenderedPageBreak/>
              <w:t>III</w:t>
            </w:r>
          </w:p>
          <w:p w14:paraId="3EBB232F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C419446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E1FEDE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FB88C0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EBA2291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CCCF0B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2FC5F0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8C70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Praslity – Łęgno (droga gruntowa G2)</w:t>
            </w:r>
          </w:p>
          <w:p w14:paraId="4B1D6F1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G2 (droga gruntowa – do posesji Praslity 37</w:t>
            </w:r>
          </w:p>
          <w:p w14:paraId="433BAD5B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Praslity – Nowa Wieś Mała (droga gruntowa)</w:t>
            </w:r>
          </w:p>
          <w:p w14:paraId="63765A64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Nowa Wieś Mała – Głotowo (droga gruntowa)</w:t>
            </w:r>
          </w:p>
          <w:p w14:paraId="4E76A27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Bzowiec – </w:t>
            </w:r>
            <w:proofErr w:type="spellStart"/>
            <w:r w:rsidRPr="00DF0C5D">
              <w:rPr>
                <w:rFonts w:ascii="Calibri" w:hAnsi="Calibri"/>
                <w:sz w:val="22"/>
                <w:szCs w:val="22"/>
              </w:rPr>
              <w:t>Gniewanowo</w:t>
            </w:r>
            <w:proofErr w:type="spellEnd"/>
            <w:r w:rsidRPr="00DF0C5D">
              <w:rPr>
                <w:rFonts w:ascii="Calibri" w:hAnsi="Calibri"/>
                <w:sz w:val="22"/>
                <w:szCs w:val="22"/>
              </w:rPr>
              <w:t xml:space="preserve"> (droga gruntowa)</w:t>
            </w:r>
          </w:p>
          <w:p w14:paraId="38439DE6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Głotowo – Knopin (droga gruntowa)</w:t>
            </w:r>
          </w:p>
          <w:p w14:paraId="150D654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Swobodna – dookoła jeziora (droga gruntowa)</w:t>
            </w:r>
          </w:p>
          <w:p w14:paraId="3DF2739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– do dr. powiatowej (droga gruntowa)</w:t>
            </w:r>
          </w:p>
          <w:p w14:paraId="194A115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Stary Dwór – do drogi powiatowej (droga gruntowa)</w:t>
            </w:r>
          </w:p>
          <w:p w14:paraId="498754F9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Barcikowo – Kabikiejmy (droga gruntowa)</w:t>
            </w:r>
          </w:p>
          <w:p w14:paraId="67D3BAA8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Kłódka – Kabikiejmy Dolne (droga gruntowa)</w:t>
            </w:r>
          </w:p>
          <w:p w14:paraId="40ACB5F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Dolne – Sętal (droga gruntowa)</w:t>
            </w:r>
          </w:p>
          <w:p w14:paraId="3CCCC28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– do dr. powiatowej (droga gruntowa)</w:t>
            </w:r>
          </w:p>
          <w:p w14:paraId="164EB48B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Podleśna – Plutki (droga gruntowa)</w:t>
            </w:r>
          </w:p>
          <w:p w14:paraId="6470FEA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Podleśna – Międzylesie (droga gruntowa)</w:t>
            </w:r>
          </w:p>
          <w:p w14:paraId="5DE540E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Jesionowo – Frączki (droga gruntowa)</w:t>
            </w:r>
          </w:p>
          <w:p w14:paraId="3EF8A72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Jesionowo – Plutki (droga gruntowa)</w:t>
            </w:r>
          </w:p>
          <w:p w14:paraId="643161F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Orzechowo – Frączki (droga gruntowa)</w:t>
            </w:r>
          </w:p>
          <w:p w14:paraId="55879ED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– Bukwałd (droga gruntowa)</w:t>
            </w:r>
          </w:p>
          <w:p w14:paraId="56636CFC" w14:textId="77777777" w:rsidR="00BC245E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Droga powiatowa 1364N – droga wew. G80 (droga gruntowa)</w:t>
            </w:r>
          </w:p>
          <w:p w14:paraId="4EE65A3A" w14:textId="7C999BC0" w:rsidR="00911B0E" w:rsidRPr="00DF0C5D" w:rsidRDefault="00911B0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Barcikowo 67 –DP 1428N (naw. Betonowa)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4A05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3,2</w:t>
            </w:r>
          </w:p>
          <w:p w14:paraId="4FC491A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4315C7C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3,3</w:t>
            </w:r>
          </w:p>
          <w:p w14:paraId="359D278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2,8</w:t>
            </w:r>
          </w:p>
          <w:p w14:paraId="69016B6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1,8</w:t>
            </w:r>
          </w:p>
          <w:p w14:paraId="7681818A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2,3</w:t>
            </w:r>
          </w:p>
          <w:p w14:paraId="61537D6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3,0</w:t>
            </w:r>
          </w:p>
          <w:p w14:paraId="5AFE8C0B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1,1</w:t>
            </w:r>
          </w:p>
          <w:p w14:paraId="724F619A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3,0</w:t>
            </w:r>
          </w:p>
          <w:p w14:paraId="6A604874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3,5</w:t>
            </w:r>
          </w:p>
          <w:p w14:paraId="0AC87F8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0,9</w:t>
            </w:r>
          </w:p>
          <w:p w14:paraId="48D2364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0,4</w:t>
            </w:r>
          </w:p>
          <w:p w14:paraId="437893B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1,0</w:t>
            </w:r>
          </w:p>
          <w:p w14:paraId="03C79220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1A3D8369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2,8</w:t>
            </w:r>
          </w:p>
          <w:p w14:paraId="44E705F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1,4</w:t>
            </w:r>
          </w:p>
          <w:p w14:paraId="6DDBF498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1,3</w:t>
            </w:r>
          </w:p>
          <w:p w14:paraId="2A4369B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3,8</w:t>
            </w:r>
          </w:p>
          <w:p w14:paraId="773AC2E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3,1</w:t>
            </w:r>
          </w:p>
          <w:p w14:paraId="0BB45CD7" w14:textId="77777777" w:rsidR="00BC245E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0,6</w:t>
            </w:r>
          </w:p>
          <w:p w14:paraId="24531D30" w14:textId="4283AB78" w:rsidR="00911B0E" w:rsidRPr="00DF0C5D" w:rsidRDefault="00911B0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8033" w14:textId="5F22627B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41,</w:t>
            </w:r>
            <w:r w:rsidR="00911B0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BC245E" w:rsidRPr="00DF0C5D" w14:paraId="4487F014" w14:textId="77777777" w:rsidTr="00502099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8EC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87A2B8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6A4" w14:textId="77777777" w:rsidR="00BC245E" w:rsidRPr="00DF0C5D" w:rsidRDefault="00BC245E" w:rsidP="005020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DB4" w14:textId="77777777" w:rsidR="00BC245E" w:rsidRPr="00DF0C5D" w:rsidRDefault="00BC245E" w:rsidP="005020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A10" w14:textId="5D4EBBE2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911B0E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911B0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14:paraId="2E12080F" w14:textId="77777777" w:rsidR="00BC245E" w:rsidRPr="00DF0C5D" w:rsidRDefault="00BC245E" w:rsidP="00BC245E">
      <w:pPr>
        <w:ind w:left="360"/>
        <w:jc w:val="both"/>
        <w:rPr>
          <w:rFonts w:ascii="Calibri" w:hAnsi="Calibri"/>
        </w:rPr>
      </w:pPr>
    </w:p>
    <w:p w14:paraId="04CBE44C" w14:textId="100D3A52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Długość dróg do utrzymania zimowego w standardzie III może ulec zwiększeniu (w ilości nie przekraczającej 10%)</w:t>
      </w:r>
      <w:r w:rsidR="00383649" w:rsidRPr="00DF0C5D">
        <w:rPr>
          <w:rFonts w:ascii="Calibri" w:hAnsi="Calibri"/>
          <w:sz w:val="24"/>
          <w:szCs w:val="24"/>
        </w:rPr>
        <w:t>.</w:t>
      </w:r>
    </w:p>
    <w:p w14:paraId="1D01D79B" w14:textId="5D142DAB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Prace przy zimowym utrzymaniu dróg polegają na:</w:t>
      </w:r>
    </w:p>
    <w:p w14:paraId="6AB91E49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dróg,</w:t>
      </w:r>
    </w:p>
    <w:p w14:paraId="5ACBD393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 z posypywaniem piaskiem,</w:t>
      </w:r>
    </w:p>
    <w:p w14:paraId="58808E4F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 z posypywaniem mieszanką solną 10%,</w:t>
      </w:r>
    </w:p>
    <w:p w14:paraId="56E059B8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posypywanie mieszanką solną 10% </w:t>
      </w:r>
    </w:p>
    <w:p w14:paraId="77DECCB2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posypywanie piaskiem.</w:t>
      </w:r>
    </w:p>
    <w:p w14:paraId="395FB53C" w14:textId="690D044A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 xml:space="preserve">Zapewnienie niezbędnego materiału do zimowego utrzymania dróg </w:t>
      </w:r>
      <w:r w:rsidRPr="00DF0C5D">
        <w:rPr>
          <w:rFonts w:cstheme="minorHAnsi"/>
          <w:sz w:val="24"/>
          <w:szCs w:val="24"/>
        </w:rPr>
        <w:t>oraz sprzętu niezbędnego do należytego wykonania przedmiotu zamówienia leży po stronie W</w:t>
      </w:r>
      <w:r w:rsidRPr="00DF0C5D">
        <w:rPr>
          <w:rFonts w:cstheme="minorHAnsi"/>
          <w:iCs/>
          <w:sz w:val="24"/>
          <w:szCs w:val="24"/>
        </w:rPr>
        <w:t>ykonawcy</w:t>
      </w:r>
      <w:r w:rsidRPr="00DF0C5D">
        <w:rPr>
          <w:rFonts w:cstheme="minorHAnsi"/>
          <w:sz w:val="24"/>
          <w:szCs w:val="24"/>
        </w:rPr>
        <w:t>.</w:t>
      </w:r>
    </w:p>
    <w:p w14:paraId="27B8A048" w14:textId="7E4F48BE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</w:t>
      </w:r>
      <w:r w:rsidRPr="00DF0C5D">
        <w:rPr>
          <w:rFonts w:ascii="Calibri" w:hAnsi="Calibri"/>
          <w:snapToGrid w:val="0"/>
          <w:sz w:val="24"/>
          <w:szCs w:val="24"/>
        </w:rPr>
        <w:t>ykonawca zobowiązany jest do oczyszczenia dróg z materiałów pozostałych po zimowym utrzymaniu na wszystkich odcinkach dróg określonych do utrzymywania w standardzie I.</w:t>
      </w:r>
    </w:p>
    <w:p w14:paraId="70E9A9B1" w14:textId="632855F7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>Decyzję o rozpoczęciu odśnieżania i usuwania śliskości nawierzchni dróg podejmuje Wykonawca.</w:t>
      </w:r>
    </w:p>
    <w:p w14:paraId="4F1FECB4" w14:textId="42591C13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 xml:space="preserve">Rozliczenie za pracę będzie obywało się na podstawie odczytów z zamontowanych urządzeń GPS (do wglądu zamawiającego) oraz potwierdzeń sołtysów. </w:t>
      </w:r>
    </w:p>
    <w:p w14:paraId="16C8838B" w14:textId="3F9F7F41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przypadku dodatkowego zgłoszenia przez Zamawiającego konieczności wykonania obowiązków, o których mowa w ust.</w:t>
      </w:r>
      <w:r w:rsidR="0027255C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sz w:val="24"/>
          <w:szCs w:val="24"/>
        </w:rPr>
        <w:t xml:space="preserve">1, czas reagowania określa się na </w:t>
      </w:r>
      <w:r w:rsidRPr="00DF0C5D">
        <w:rPr>
          <w:rFonts w:ascii="Calibri" w:hAnsi="Calibri"/>
          <w:b/>
          <w:sz w:val="24"/>
          <w:szCs w:val="24"/>
        </w:rPr>
        <w:t>............</w:t>
      </w:r>
      <w:r w:rsidRPr="00DF0C5D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b/>
          <w:sz w:val="24"/>
          <w:szCs w:val="24"/>
        </w:rPr>
        <w:t>minut</w:t>
      </w:r>
      <w:r w:rsidRPr="00DF0C5D">
        <w:rPr>
          <w:rFonts w:ascii="Calibri" w:hAnsi="Calibri"/>
          <w:sz w:val="24"/>
          <w:szCs w:val="24"/>
        </w:rPr>
        <w:t xml:space="preserve"> od chwili zgłoszenia. Przez czas reagowania rozumieć należy czas, od chwili telefonicznego zgłoszenia przez Zamawiającego do chwili rozpoczęcia usuwania zgłoszonego utrudnienia w ruchu kołowym lub pieszym tj. czynnej pracy sprzętu lub ludzi w danym miejscu.</w:t>
      </w:r>
    </w:p>
    <w:p w14:paraId="675DD8E5" w14:textId="21EE0E6C" w:rsidR="009C01E5" w:rsidRPr="00DF0C5D" w:rsidRDefault="009C01E5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Standardy utrzymania dróg w okresie zimowym:</w:t>
      </w:r>
    </w:p>
    <w:p w14:paraId="4BCA68E6" w14:textId="1656ADE6" w:rsidR="009C01E5" w:rsidRPr="00DF0C5D" w:rsidRDefault="009C01E5" w:rsidP="009C01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2340"/>
        <w:gridCol w:w="2302"/>
      </w:tblGrid>
      <w:tr w:rsidR="00DF0C5D" w:rsidRPr="00DF0C5D" w14:paraId="6997CD68" w14:textId="77777777" w:rsidTr="009C01E5">
        <w:trPr>
          <w:cantSplit/>
        </w:trPr>
        <w:tc>
          <w:tcPr>
            <w:tcW w:w="720" w:type="dxa"/>
            <w:vMerge w:val="restart"/>
            <w:shd w:val="clear" w:color="auto" w:fill="D9D9D9"/>
          </w:tcPr>
          <w:p w14:paraId="2E6B9B6B" w14:textId="77777777" w:rsidR="009C01E5" w:rsidRPr="00DF0C5D" w:rsidRDefault="009C01E5" w:rsidP="001C3AFB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Stan</w:t>
            </w:r>
          </w:p>
          <w:p w14:paraId="71361D7A" w14:textId="77777777" w:rsidR="009C01E5" w:rsidRPr="00DF0C5D" w:rsidRDefault="009C01E5" w:rsidP="001C3AFB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DF0C5D">
              <w:rPr>
                <w:rFonts w:cstheme="minorHAnsi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14:paraId="4415C7B5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DF0C5D">
              <w:rPr>
                <w:rFonts w:cstheme="minorHAnsi"/>
              </w:rPr>
              <w:t>Opis  stanu utrzymania drogi dla danego standardu</w:t>
            </w:r>
          </w:p>
        </w:tc>
        <w:tc>
          <w:tcPr>
            <w:tcW w:w="4642" w:type="dxa"/>
            <w:gridSpan w:val="2"/>
            <w:shd w:val="clear" w:color="auto" w:fill="D9D9D9"/>
          </w:tcPr>
          <w:p w14:paraId="129B444C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Dopuszczalne odstępstwa  od  standardu</w:t>
            </w:r>
          </w:p>
        </w:tc>
      </w:tr>
      <w:tr w:rsidR="00DF0C5D" w:rsidRPr="00DF0C5D" w14:paraId="7B5D3A78" w14:textId="77777777" w:rsidTr="009C01E5">
        <w:trPr>
          <w:cantSplit/>
        </w:trPr>
        <w:tc>
          <w:tcPr>
            <w:tcW w:w="720" w:type="dxa"/>
            <w:vMerge/>
            <w:shd w:val="clear" w:color="auto" w:fill="D9D9D9"/>
          </w:tcPr>
          <w:p w14:paraId="7FAFF8A7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14:paraId="1CE311C3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D9D9D9"/>
          </w:tcPr>
          <w:p w14:paraId="4E2D1951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Po ustaniu opadów śniegu</w:t>
            </w:r>
          </w:p>
        </w:tc>
        <w:tc>
          <w:tcPr>
            <w:tcW w:w="2302" w:type="dxa"/>
            <w:shd w:val="clear" w:color="auto" w:fill="D9D9D9"/>
          </w:tcPr>
          <w:p w14:paraId="33310A19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Od stwierdzenia  występowania zjawiska </w:t>
            </w:r>
          </w:p>
        </w:tc>
      </w:tr>
      <w:tr w:rsidR="00DF0C5D" w:rsidRPr="00DF0C5D" w14:paraId="4F01F940" w14:textId="77777777" w:rsidTr="009C01E5">
        <w:tc>
          <w:tcPr>
            <w:tcW w:w="720" w:type="dxa"/>
          </w:tcPr>
          <w:p w14:paraId="4299022F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I</w:t>
            </w:r>
          </w:p>
        </w:tc>
        <w:tc>
          <w:tcPr>
            <w:tcW w:w="3420" w:type="dxa"/>
          </w:tcPr>
          <w:p w14:paraId="02F590D5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Jezdnia odśnieżona na całej szerokości a śliskość zlikwidowana na:</w:t>
            </w:r>
            <w:r w:rsidRPr="00DF0C5D">
              <w:rPr>
                <w:rFonts w:cstheme="minorHAnsi"/>
              </w:rPr>
              <w:br/>
              <w:t xml:space="preserve"> - skrzyżowaniach z drogami twardymi </w:t>
            </w:r>
            <w:r w:rsidRPr="00DF0C5D">
              <w:rPr>
                <w:rFonts w:cstheme="minorHAnsi"/>
              </w:rPr>
              <w:br/>
              <w:t>- odcinkach o pochyl. większym niż 4%</w:t>
            </w:r>
            <w:r w:rsidRPr="00DF0C5D">
              <w:rPr>
                <w:rFonts w:cstheme="minorHAnsi"/>
              </w:rPr>
              <w:br/>
              <w:t>- przystankach autobusowych</w:t>
            </w:r>
          </w:p>
          <w:p w14:paraId="21C1E0FF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skrzyżowaniach z liniami kolejowymi </w:t>
            </w:r>
            <w:r w:rsidRPr="00DF0C5D">
              <w:rPr>
                <w:rFonts w:cstheme="minorHAnsi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14:paraId="25E1512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Dotyczy jezdni </w:t>
            </w:r>
          </w:p>
          <w:p w14:paraId="4FF3570D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śnieg luźny może zalegać    </w:t>
            </w:r>
          </w:p>
          <w:p w14:paraId="455F80A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do  4 godz.</w:t>
            </w:r>
          </w:p>
          <w:p w14:paraId="7BD7C5A8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może występować </w:t>
            </w:r>
          </w:p>
          <w:p w14:paraId="1FC6BE50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warstwa zajeżdżonego   </w:t>
            </w:r>
          </w:p>
          <w:p w14:paraId="267FB557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śniegu o grubości </w:t>
            </w:r>
          </w:p>
          <w:p w14:paraId="0C5C9FE1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utrudniającej ruch </w:t>
            </w:r>
          </w:p>
          <w:p w14:paraId="586E22F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samochodów osobowych </w:t>
            </w:r>
            <w:r w:rsidRPr="00DF0C5D">
              <w:rPr>
                <w:rFonts w:cstheme="minorHAnsi"/>
              </w:rPr>
              <w:br/>
              <w:t xml:space="preserve">- zaspy  mogą występować   </w:t>
            </w:r>
          </w:p>
          <w:p w14:paraId="1440990E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2  godz.</w:t>
            </w:r>
            <w:r w:rsidRPr="00DF0C5D">
              <w:rPr>
                <w:rFonts w:cstheme="minorHAnsi"/>
              </w:rPr>
              <w:br/>
            </w:r>
          </w:p>
        </w:tc>
        <w:tc>
          <w:tcPr>
            <w:tcW w:w="2302" w:type="dxa"/>
          </w:tcPr>
          <w:p w14:paraId="0D3C657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gołoledzi            3 godz.</w:t>
            </w:r>
            <w:r w:rsidRPr="00DF0C5D">
              <w:rPr>
                <w:rFonts w:cstheme="minorHAnsi"/>
              </w:rPr>
              <w:br/>
              <w:t>- szronu                5 godz.</w:t>
            </w:r>
            <w:r w:rsidRPr="00DF0C5D">
              <w:rPr>
                <w:rFonts w:cstheme="minorHAnsi"/>
              </w:rPr>
              <w:br/>
              <w:t>- szadzi                 5 godz.</w:t>
            </w:r>
            <w:r w:rsidRPr="00DF0C5D">
              <w:rPr>
                <w:rFonts w:cstheme="minorHAnsi"/>
              </w:rPr>
              <w:br/>
              <w:t>- śliskości pośniegowej</w:t>
            </w:r>
          </w:p>
          <w:p w14:paraId="610D1C42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                           3 godz.</w:t>
            </w:r>
            <w:r w:rsidRPr="00DF0C5D">
              <w:rPr>
                <w:rFonts w:cstheme="minorHAnsi"/>
              </w:rPr>
              <w:br/>
              <w:t>- lodowicy            3 godz.</w:t>
            </w:r>
          </w:p>
        </w:tc>
      </w:tr>
      <w:tr w:rsidR="00DF0C5D" w:rsidRPr="00DF0C5D" w14:paraId="5D807002" w14:textId="77777777" w:rsidTr="009C01E5">
        <w:tc>
          <w:tcPr>
            <w:tcW w:w="720" w:type="dxa"/>
          </w:tcPr>
          <w:p w14:paraId="19C3EDF6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III</w:t>
            </w:r>
          </w:p>
        </w:tc>
        <w:tc>
          <w:tcPr>
            <w:tcW w:w="3420" w:type="dxa"/>
          </w:tcPr>
          <w:p w14:paraId="0C8CA474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Jezdnia odśnieżona w miejscach zasp</w:t>
            </w:r>
            <w:r w:rsidRPr="00DF0C5D">
              <w:rPr>
                <w:rFonts w:cstheme="minorHAnsi"/>
              </w:rPr>
              <w:br/>
              <w:t xml:space="preserve">- Odśnieżony jeden pas ruchu z </w:t>
            </w:r>
          </w:p>
          <w:p w14:paraId="0A8D9E75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wykonaniem mijanek.</w:t>
            </w:r>
            <w:r w:rsidRPr="00DF0C5D">
              <w:rPr>
                <w:rFonts w:cstheme="minorHAnsi"/>
              </w:rPr>
              <w:br/>
              <w:t xml:space="preserve">- Jezdnia posypana na odcinkach </w:t>
            </w:r>
          </w:p>
          <w:p w14:paraId="7604975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decydujących o możliwości ruchu.</w:t>
            </w:r>
          </w:p>
        </w:tc>
        <w:tc>
          <w:tcPr>
            <w:tcW w:w="2340" w:type="dxa"/>
          </w:tcPr>
          <w:p w14:paraId="292EBE3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śnieg luźny może zalegać </w:t>
            </w:r>
          </w:p>
          <w:p w14:paraId="01444D7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 8 godz.</w:t>
            </w:r>
            <w:r w:rsidRPr="00DF0C5D">
              <w:rPr>
                <w:rFonts w:cstheme="minorHAnsi"/>
              </w:rPr>
              <w:br/>
              <w:t>- zajeżdżony -  występuje</w:t>
            </w:r>
            <w:r w:rsidRPr="00DF0C5D">
              <w:rPr>
                <w:rFonts w:cstheme="minorHAnsi"/>
              </w:rPr>
              <w:br/>
              <w:t>- nabój śnież.-występuje</w:t>
            </w:r>
            <w:r w:rsidRPr="00DF0C5D">
              <w:rPr>
                <w:rFonts w:cstheme="minorHAnsi"/>
              </w:rPr>
              <w:br/>
              <w:t xml:space="preserve">- zaspy mogą występować    </w:t>
            </w:r>
          </w:p>
          <w:p w14:paraId="345D00B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12 godz.</w:t>
            </w:r>
            <w:r w:rsidRPr="00DF0C5D">
              <w:rPr>
                <w:rFonts w:cstheme="minorHAnsi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14:paraId="6EF11338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gołoledzi           8 godz.</w:t>
            </w:r>
            <w:r w:rsidRPr="00DF0C5D">
              <w:rPr>
                <w:rFonts w:cstheme="minorHAnsi"/>
              </w:rPr>
              <w:br/>
              <w:t>- śliskości pośniegowej</w:t>
            </w:r>
          </w:p>
          <w:p w14:paraId="317B2D2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                        10 godz.</w:t>
            </w:r>
          </w:p>
        </w:tc>
      </w:tr>
    </w:tbl>
    <w:p w14:paraId="448D9276" w14:textId="77777777" w:rsidR="00BC245E" w:rsidRPr="00DF0C5D" w:rsidRDefault="00BC245E" w:rsidP="00383649">
      <w:pPr>
        <w:pStyle w:val="Akapitzlist"/>
        <w:numPr>
          <w:ilvl w:val="0"/>
          <w:numId w:val="28"/>
        </w:numPr>
        <w:tabs>
          <w:tab w:val="clear" w:pos="2770"/>
        </w:tabs>
        <w:spacing w:after="0" w:line="240" w:lineRule="auto"/>
        <w:ind w:left="284" w:hanging="426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Słowniczek:</w:t>
      </w:r>
    </w:p>
    <w:p w14:paraId="06388A3E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Standard zimowego utrzymania drogi – ustalony minimalny poziom utrzymania    powierzchni drogi i poboczy oraz dopuszczalne odstępstwa od standardu w warunkach występowania opadów śniegu (lub śliskości zimowej), jak również dopuszczalny maksymalny czas występowania tych odstępstw.</w:t>
      </w:r>
    </w:p>
    <w:p w14:paraId="421C2A0A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Odśnieżanie drogi – usuwanie śniegu z drogi i poboczy drogi oraz obiektów    towarzyszących (zatok autobusowych itp.)</w:t>
      </w:r>
    </w:p>
    <w:p w14:paraId="4D85A057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Śnieg luźny – nieusunięty lub pozostały na nawierzchni po przejściu pługów śnieg,    który nie został zagęszczony pod wpływem ruchu kołowego.</w:t>
      </w:r>
    </w:p>
    <w:p w14:paraId="1A651A3A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Śnieg zajeżdżony – nieusunięty lub pozostały na nawierzchni po przejściu pługów śnieg, który został zagęszczony, ale nie stał się zlodowaciały.</w:t>
      </w:r>
    </w:p>
    <w:p w14:paraId="33ABD6C6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Nabój śnieżny – nieusunięta zlodowaciała lub ubita warstwa śniegu o znacznej grubości (od kilku centymetrów), przymarznięta do nawierzchni jezdni.</w:t>
      </w:r>
    </w:p>
    <w:p w14:paraId="625B2A24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 xml:space="preserve">Gołoledź – cienka warstwa lodu grub. do </w:t>
      </w:r>
      <w:smartTag w:uri="urn:schemas-microsoft-com:office:smarttags" w:element="metricconverter">
        <w:smartTagPr>
          <w:attr w:name="ProductID" w:val="1 mm"/>
        </w:smartTagPr>
        <w:r w:rsidRPr="00DF0C5D">
          <w:rPr>
            <w:rFonts w:cstheme="minorHAnsi"/>
            <w:iCs/>
            <w:sz w:val="24"/>
            <w:szCs w:val="24"/>
          </w:rPr>
          <w:t>1 mm</w:t>
        </w:r>
      </w:smartTag>
      <w:r w:rsidRPr="00DF0C5D">
        <w:rPr>
          <w:rFonts w:cstheme="minorHAnsi"/>
          <w:iCs/>
          <w:sz w:val="24"/>
          <w:szCs w:val="24"/>
        </w:rPr>
        <w:t xml:space="preserve"> powstała na skutek opadu mgły roszącej, mżawki lub deszczu na nawierzchnię o temperaturze ujemnej.</w:t>
      </w:r>
    </w:p>
    <w:p w14:paraId="5E6C9A77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Lodowica – występuje,</w:t>
      </w:r>
      <w:r w:rsidRPr="00DF0C5D">
        <w:rPr>
          <w:rFonts w:cstheme="minorHAnsi"/>
          <w:sz w:val="24"/>
          <w:szCs w:val="24"/>
        </w:rPr>
        <w:t xml:space="preserve"> gdy po odwilży lub opadzie deszczu przy dodatniej temperaturze powietrza następuje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DF0C5D">
          <w:rPr>
            <w:rFonts w:cstheme="minorHAnsi"/>
            <w:sz w:val="24"/>
            <w:szCs w:val="24"/>
          </w:rPr>
          <w:t>0</w:t>
        </w:r>
        <w:r w:rsidRPr="00DF0C5D">
          <w:rPr>
            <w:rFonts w:cstheme="minorHAnsi"/>
            <w:sz w:val="24"/>
            <w:szCs w:val="24"/>
            <w:vertAlign w:val="superscript"/>
          </w:rPr>
          <w:t xml:space="preserve">0 </w:t>
        </w:r>
        <w:r w:rsidRPr="00DF0C5D">
          <w:rPr>
            <w:rFonts w:cstheme="minorHAnsi"/>
            <w:sz w:val="24"/>
            <w:szCs w:val="24"/>
          </w:rPr>
          <w:t>C</w:t>
        </w:r>
      </w:smartTag>
      <w:r w:rsidRPr="00DF0C5D">
        <w:rPr>
          <w:rFonts w:cstheme="minorHAnsi"/>
          <w:sz w:val="24"/>
          <w:szCs w:val="24"/>
        </w:rPr>
        <w:t>.</w:t>
      </w:r>
    </w:p>
    <w:p w14:paraId="076EBCF2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Śliskość pośniegowa występuje, gdy po przejściu pługów pozostałe resztki śniegu zostaną ubite i przymarzają do nawierzchni.</w:t>
      </w:r>
    </w:p>
    <w:p w14:paraId="4A480B72" w14:textId="48EBF320" w:rsidR="00BC245E" w:rsidRPr="00DF0C5D" w:rsidRDefault="00BC245E" w:rsidP="00BC24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3B08F40" w14:textId="6291AAF0" w:rsidR="00084ACE" w:rsidRPr="00DF0C5D" w:rsidRDefault="00084ACE" w:rsidP="00BC24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§ 2.</w:t>
      </w:r>
    </w:p>
    <w:p w14:paraId="67745E8B" w14:textId="77777777" w:rsidR="00084ACE" w:rsidRPr="00DF0C5D" w:rsidRDefault="00084ACE" w:rsidP="00F7144B">
      <w:pPr>
        <w:tabs>
          <w:tab w:val="left" w:pos="269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Termin wykonania umowy</w:t>
      </w:r>
    </w:p>
    <w:p w14:paraId="765BF89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15CFA52" w14:textId="0A8CCE7F" w:rsidR="00084ACE" w:rsidRPr="00DF0C5D" w:rsidRDefault="00084ACE" w:rsidP="00F7144B">
      <w:pPr>
        <w:spacing w:after="0" w:line="240" w:lineRule="auto"/>
        <w:ind w:left="180" w:right="25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C5D">
        <w:rPr>
          <w:rFonts w:eastAsia="Times New Roman" w:cstheme="minorHAnsi"/>
          <w:sz w:val="24"/>
          <w:szCs w:val="24"/>
          <w:lang w:eastAsia="pl-PL"/>
        </w:rPr>
        <w:t xml:space="preserve">Umowa została zawarta na czas określony, tj.: od dnia zawarcia, jednak nie wcześniej niż od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01.01.202</w:t>
      </w:r>
      <w:r w:rsidR="00911B0E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DF0C5D">
        <w:rPr>
          <w:rFonts w:eastAsia="Times New Roman" w:cstheme="minorHAnsi"/>
          <w:sz w:val="24"/>
          <w:szCs w:val="24"/>
          <w:lang w:eastAsia="pl-PL"/>
        </w:rPr>
        <w:t xml:space="preserve">. do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31.12.202</w:t>
      </w:r>
      <w:r w:rsidR="00911B0E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F0C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r</w:t>
      </w:r>
      <w:r w:rsidRPr="00DF0C5D">
        <w:rPr>
          <w:rFonts w:eastAsia="Times New Roman" w:cstheme="minorHAnsi"/>
          <w:sz w:val="24"/>
          <w:szCs w:val="24"/>
          <w:lang w:eastAsia="pl-PL"/>
        </w:rPr>
        <w:t>.</w:t>
      </w:r>
    </w:p>
    <w:p w14:paraId="4BB9A828" w14:textId="77777777" w:rsidR="00AF53E8" w:rsidRDefault="00AF53E8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3CC61E2" w14:textId="77777777" w:rsidR="00AF53E8" w:rsidRDefault="00AF53E8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B0AF329" w14:textId="7489569B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lastRenderedPageBreak/>
        <w:t>§ 3.</w:t>
      </w:r>
    </w:p>
    <w:p w14:paraId="5E1F4548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Obowiązki Wykonawcy</w:t>
      </w:r>
    </w:p>
    <w:p w14:paraId="70B1CFBE" w14:textId="5B80203D" w:rsidR="00084ACE" w:rsidRPr="00DF0C5D" w:rsidRDefault="00084ACE" w:rsidP="00F7144B">
      <w:pPr>
        <w:spacing w:after="0" w:line="240" w:lineRule="auto"/>
        <w:ind w:left="-540" w:right="252" w:firstLine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97611C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zobowiązuje się do wykonywania przedmiotu umowy zgodnie z obowiązującymi przepisami prawa, z zachowaniem należytej staranności.</w:t>
      </w:r>
    </w:p>
    <w:p w14:paraId="35756DCD" w14:textId="56DA8672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</w:t>
      </w:r>
      <w:r w:rsidRPr="00DF0C5D">
        <w:rPr>
          <w:rFonts w:cstheme="minorHAnsi"/>
          <w:bCs/>
          <w:sz w:val="24"/>
          <w:szCs w:val="24"/>
        </w:rPr>
        <w:t>ykonawca będzie ponosił odpowiedzialność cywilną wobec osób trzecich za skutki zdarzeń wynikających z realizacji umowy lub za brak podjęcia działań, do których był zobowiązany umową. Wykonawca musi posiadać ważną polisę ubezpieczeniową dotyczącą odpowiedzialności cywilnej w zakresie prowadzonej działalności związanej z przedmiotem zamówienia.</w:t>
      </w:r>
    </w:p>
    <w:p w14:paraId="75022A43" w14:textId="18304055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zobowiązany jest do wykonywania usług związanych z realizacją przedmiotu umowy, zgodnie z obowiązującymi zasadami BHP oraz bezpieczeństwem ruchu drogowego.</w:t>
      </w:r>
    </w:p>
    <w:p w14:paraId="0E20B18F" w14:textId="4EFDD193" w:rsidR="001F5986" w:rsidRPr="00DF0C5D" w:rsidRDefault="001F598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eastAsia="Times New Roman" w:cstheme="minorHAnsi"/>
          <w:sz w:val="24"/>
          <w:szCs w:val="24"/>
          <w:lang w:eastAsia="pl-PL"/>
        </w:rPr>
        <w:t xml:space="preserve">Podjęcie obowiązków wynikających z umowy następuje z inicjatywy Wykonawcy </w:t>
      </w:r>
      <w:r w:rsidRPr="00DF0C5D">
        <w:rPr>
          <w:rFonts w:eastAsia="Times New Roman" w:cstheme="minorHAnsi"/>
          <w:sz w:val="24"/>
          <w:szCs w:val="24"/>
          <w:lang w:eastAsia="pl-PL"/>
        </w:rPr>
        <w:br/>
        <w:t>w terminach  zapewniających prawidłowe ich wykonanie.</w:t>
      </w:r>
    </w:p>
    <w:p w14:paraId="6F1C2F8B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zobowiązany jest do zapewnienia na swój koszt materiału niezbędnego do utrzymania zimowego dróg  na terenie Gminy Dobre Miasto.</w:t>
      </w:r>
    </w:p>
    <w:p w14:paraId="2758D438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pacing w:val="-1"/>
          <w:sz w:val="24"/>
          <w:szCs w:val="24"/>
        </w:rPr>
        <w:t>Wykonawca w całym okresie realizacji przedmiotu umowy ma obowiązek dysponowania pojazdami specjalistycznymi dla tego typu usług, w ilości określonej w Specyfikacji Istotnych Warunków Zamówienia.</w:t>
      </w:r>
    </w:p>
    <w:p w14:paraId="15D23167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 xml:space="preserve">Wykonawca ponosi odpowiedzialność za szkody wynikłe z niewywiązania się z obowiązków określonych umową. </w:t>
      </w:r>
    </w:p>
    <w:p w14:paraId="2639BA78" w14:textId="08A15B51" w:rsidR="00084ACE" w:rsidRPr="00DF0C5D" w:rsidRDefault="00084ACE" w:rsidP="00F7144B">
      <w:pPr>
        <w:spacing w:after="0"/>
        <w:rPr>
          <w:sz w:val="24"/>
          <w:szCs w:val="24"/>
        </w:rPr>
      </w:pPr>
    </w:p>
    <w:p w14:paraId="0FB358C0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E607857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5F5A376" w14:textId="77777777" w:rsidR="00084ACE" w:rsidRPr="00DF0C5D" w:rsidRDefault="00084ACE" w:rsidP="00F7144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6D2A3AE4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08222774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do zapłaty Wykonawcy wynagrodzenia, na warunkach i   terminach określonych w § 5 niniejszej umowy.</w:t>
      </w:r>
    </w:p>
    <w:p w14:paraId="215052E7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Ze strony Zamawiającego upoważnionym do występowania w sprawach związanych                    z wykonaniem umowy, kontroli jej realizacji oraz kontaktów z Wykonawcą jest:</w:t>
      </w:r>
    </w:p>
    <w:p w14:paraId="21891F84" w14:textId="77777777" w:rsidR="00F30542" w:rsidRPr="00DF0C5D" w:rsidRDefault="00F30542" w:rsidP="00F3054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 tel. .........................................</w:t>
      </w:r>
    </w:p>
    <w:p w14:paraId="018086B2" w14:textId="0957246B" w:rsidR="00F7144B" w:rsidRPr="00DF0C5D" w:rsidRDefault="00F7144B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F5D0B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115505FA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05D30737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C4B46AB" w14:textId="77777777" w:rsidR="00F30542" w:rsidRPr="00DF0C5D" w:rsidRDefault="00F30542" w:rsidP="009C4837">
      <w:pPr>
        <w:numPr>
          <w:ilvl w:val="0"/>
          <w:numId w:val="21"/>
        </w:numPr>
        <w:tabs>
          <w:tab w:val="left" w:pos="23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 wykonanie czynności określonych w § 1 przysługuje Wykonawcy wynagrodzenie w wysokości:</w:t>
      </w:r>
    </w:p>
    <w:p w14:paraId="5EE2E4A9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odśnieżanie: ….....………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zł brutto (słownie: …….......……....…… zł) za roboczo godzinę pracy sprzętu,</w:t>
      </w:r>
    </w:p>
    <w:p w14:paraId="416B1FBB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 z posypywaniem piaskiem:  ……............… zł  brutto (słownie: ............................ zł) za roboczo godzinę pracy sprzętu,</w:t>
      </w:r>
    </w:p>
    <w:p w14:paraId="45AD17D5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 z posypywaniem mieszanką solną 10%: ………….….. zł brutto (słownie: ………………………….. zł) za roboczo godzinę pracy sprzętu,</w:t>
      </w:r>
    </w:p>
    <w:p w14:paraId="1C782A7C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posypywanie mieszanką solną 10%: ………………… zł brutto (słownie: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……………………….. zł) za roboczo godzinę pracy sprzętu,</w:t>
      </w:r>
    </w:p>
    <w:p w14:paraId="4902A44C" w14:textId="43B71A0B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posypywanie piaskiem: ………………………. zł brutto (słownie: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……….....……………………. zł) za roboczo godzinę pracy sprzętu. </w:t>
      </w:r>
    </w:p>
    <w:p w14:paraId="0565DBDE" w14:textId="7383C786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obowiązywania niniejszej umowy czynności, o których mowa w § 1 będą finansowane do kwoty nieprzekraczającej </w:t>
      </w:r>
      <w:r w:rsidR="00911B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349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000,00 zł brutto.</w:t>
      </w:r>
    </w:p>
    <w:p w14:paraId="2FB08879" w14:textId="46405AA1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Wynagrodzenie płatne będzie raz w miesiącu, w terminie </w:t>
      </w:r>
      <w:r w:rsidRPr="00DF0C5D">
        <w:rPr>
          <w:rFonts w:ascii="Calibri" w:eastAsia="Times New Roman" w:hAnsi="Calibri" w:cs="Times New Roman"/>
          <w:b/>
          <w:sz w:val="24"/>
          <w:szCs w:val="24"/>
          <w:lang w:eastAsia="pl-PL"/>
        </w:rPr>
        <w:t>…....... dni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daty otrzymania faktury przez Zamawiającego.</w:t>
      </w:r>
    </w:p>
    <w:p w14:paraId="227065F9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Płatność realizowana będzie przelewem na rachunek bankowy Wykonawcy w 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(nazwa banku)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(nr rachunku bankowego). </w:t>
      </w:r>
    </w:p>
    <w:p w14:paraId="4D04B708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Podstawą wystawienia faktury będzie protokół wykonania czynności potwierdzonych przez Zamawiającego wraz z załączoną kopią karty drogowej, potwierdzoną przez sołtysa.</w:t>
      </w:r>
    </w:p>
    <w:p w14:paraId="48EE82E0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Wykonawca zobowiązany jest do wystawienia faktury w terminie do 5-go dnia miesiąca następującego po miesiącu, w którym wykonano usługę.</w:t>
      </w:r>
    </w:p>
    <w:p w14:paraId="011FA478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Wykonawca zobowiązany jest do wystawiania faktur na adres: Gmina Dobre Miasto ul. Warszawska 14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11-040 Dobre Miasto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NIP 7393845814.</w:t>
      </w:r>
    </w:p>
    <w:p w14:paraId="35F541F2" w14:textId="77777777" w:rsidR="00F30542" w:rsidRPr="00DF0C5D" w:rsidRDefault="00F30542" w:rsidP="00F30542">
      <w:pPr>
        <w:spacing w:after="0" w:line="240" w:lineRule="auto"/>
        <w:ind w:left="-540" w:right="252" w:firstLine="72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24DF8C1" w14:textId="32E8D362" w:rsidR="009C01E5" w:rsidRPr="00DF0C5D" w:rsidRDefault="009C01E5" w:rsidP="001C6119">
      <w:pPr>
        <w:tabs>
          <w:tab w:val="left" w:pos="35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DF0C5D">
        <w:rPr>
          <w:rFonts w:ascii="Calibri" w:hAnsi="Calibri"/>
          <w:b/>
          <w:sz w:val="24"/>
          <w:szCs w:val="24"/>
        </w:rPr>
        <w:t>§ 6</w:t>
      </w:r>
    </w:p>
    <w:p w14:paraId="744CE1D9" w14:textId="66DD299E" w:rsidR="009C01E5" w:rsidRPr="00DF0C5D" w:rsidRDefault="009C01E5" w:rsidP="001C6119">
      <w:pPr>
        <w:tabs>
          <w:tab w:val="left" w:pos="3544"/>
        </w:tabs>
        <w:spacing w:after="0" w:line="240" w:lineRule="auto"/>
        <w:jc w:val="center"/>
        <w:rPr>
          <w:rFonts w:ascii="Calibri" w:hAnsi="Calibri" w:cs="Tahoma"/>
          <w:b/>
          <w:sz w:val="24"/>
          <w:szCs w:val="24"/>
          <w:lang w:bidi="en-US"/>
        </w:rPr>
      </w:pPr>
      <w:r w:rsidRPr="00DF0C5D">
        <w:rPr>
          <w:rFonts w:ascii="Calibri" w:hAnsi="Calibri" w:cs="Tahoma"/>
          <w:b/>
          <w:sz w:val="24"/>
          <w:szCs w:val="24"/>
          <w:lang w:bidi="en-US"/>
        </w:rPr>
        <w:t>Wymagania dotyczące zatrudnienia na podstawie umowy o pracę</w:t>
      </w:r>
    </w:p>
    <w:p w14:paraId="4D9280D8" w14:textId="77777777" w:rsidR="001C6119" w:rsidRPr="00DF0C5D" w:rsidRDefault="001C6119" w:rsidP="001C6119">
      <w:pPr>
        <w:tabs>
          <w:tab w:val="left" w:pos="3544"/>
        </w:tabs>
        <w:spacing w:after="0"/>
        <w:jc w:val="center"/>
        <w:rPr>
          <w:rFonts w:ascii="Calibri" w:hAnsi="Calibri" w:cs="Tahoma"/>
          <w:b/>
          <w:sz w:val="24"/>
          <w:szCs w:val="24"/>
          <w:lang w:bidi="en-US"/>
        </w:rPr>
      </w:pPr>
    </w:p>
    <w:p w14:paraId="44812496" w14:textId="23549708" w:rsidR="009C01E5" w:rsidRPr="00DF0C5D" w:rsidRDefault="009C01E5" w:rsidP="0040727E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Wykonawca lub podwykonawca zobowiązuje się, że osoby wykonujące czynności w zakresie realizacji zamówienia, polegające na bezpośrednim wykonywaniu przedmiotu zamówienia, </w:t>
      </w:r>
      <w:r w:rsidR="00CF6F42" w:rsidRPr="00DF0C5D">
        <w:rPr>
          <w:rFonts w:ascii="Calibri" w:hAnsi="Calibri" w:cs="Century Gothic"/>
          <w:sz w:val="24"/>
          <w:szCs w:val="24"/>
        </w:rPr>
        <w:t xml:space="preserve">tj. </w:t>
      </w:r>
      <w:r w:rsidRPr="00DF0C5D">
        <w:rPr>
          <w:sz w:val="24"/>
          <w:szCs w:val="24"/>
        </w:rPr>
        <w:t xml:space="preserve">czynności w zakresie </w:t>
      </w:r>
      <w:r w:rsidRPr="00DF0C5D">
        <w:rPr>
          <w:rFonts w:ascii="Calibri" w:hAnsi="Calibri"/>
          <w:sz w:val="24"/>
          <w:szCs w:val="24"/>
        </w:rPr>
        <w:t>zimowego utrzymania dróg na terenie Gminy Dobre Miasto, w szczególności os</w:t>
      </w:r>
      <w:r w:rsidR="00CF6F42" w:rsidRPr="00DF0C5D">
        <w:rPr>
          <w:rFonts w:ascii="Calibri" w:hAnsi="Calibri"/>
          <w:sz w:val="24"/>
          <w:szCs w:val="24"/>
        </w:rPr>
        <w:t>oby</w:t>
      </w:r>
      <w:r w:rsidRPr="00DF0C5D">
        <w:rPr>
          <w:rFonts w:ascii="Calibri" w:hAnsi="Calibri"/>
          <w:sz w:val="24"/>
          <w:szCs w:val="24"/>
        </w:rPr>
        <w:t xml:space="preserve"> odpowiedzialn</w:t>
      </w:r>
      <w:r w:rsidR="00CF6F42" w:rsidRPr="00DF0C5D">
        <w:rPr>
          <w:rFonts w:ascii="Calibri" w:hAnsi="Calibri"/>
          <w:sz w:val="24"/>
          <w:szCs w:val="24"/>
        </w:rPr>
        <w:t>e</w:t>
      </w:r>
      <w:r w:rsidRPr="00DF0C5D">
        <w:rPr>
          <w:rFonts w:ascii="Calibri" w:hAnsi="Calibri"/>
          <w:sz w:val="24"/>
          <w:szCs w:val="24"/>
        </w:rPr>
        <w:t xml:space="preserve"> za obsługę niezbędnego sprzętu i urządzeń</w:t>
      </w:r>
      <w:r w:rsidRPr="00DF0C5D">
        <w:rPr>
          <w:rFonts w:cs="Arial"/>
          <w:sz w:val="24"/>
          <w:szCs w:val="24"/>
        </w:rPr>
        <w:t>,</w:t>
      </w:r>
      <w:r w:rsidR="00CF6F42" w:rsidRPr="00DF0C5D">
        <w:rPr>
          <w:rFonts w:cs="Arial"/>
          <w:sz w:val="24"/>
          <w:szCs w:val="24"/>
        </w:rPr>
        <w:t xml:space="preserve"> </w:t>
      </w:r>
      <w:r w:rsidRPr="00DF0C5D">
        <w:rPr>
          <w:rFonts w:ascii="Calibri" w:hAnsi="Calibri" w:cs="Century Gothic"/>
          <w:sz w:val="24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296577EB" w14:textId="77777777" w:rsidR="009C01E5" w:rsidRPr="00DF0C5D" w:rsidRDefault="009C01E5" w:rsidP="009C01E5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. Zamawiający uprawniony jest w szczególności do: </w:t>
      </w:r>
    </w:p>
    <w:p w14:paraId="34B63BA7" w14:textId="77777777" w:rsidR="009C01E5" w:rsidRPr="00DF0C5D" w:rsidRDefault="009C01E5" w:rsidP="009C01E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4E1B41DF" w14:textId="77777777" w:rsidR="009C01E5" w:rsidRPr="00DF0C5D" w:rsidRDefault="009C01E5" w:rsidP="009C01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06BAD771" w14:textId="77777777" w:rsidR="009C01E5" w:rsidRPr="00DF0C5D" w:rsidRDefault="009C01E5" w:rsidP="009C01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przeprowadzania kontroli na miejscu wykonywania świadczenia.</w:t>
      </w:r>
    </w:p>
    <w:p w14:paraId="48E7ABD8" w14:textId="77777777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AB8543C" w14:textId="53CF1993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</w:t>
      </w:r>
      <w:r w:rsidRPr="00DF0C5D">
        <w:rPr>
          <w:rFonts w:ascii="Calibri" w:hAnsi="Calibri" w:cs="Century Gothic"/>
          <w:sz w:val="24"/>
          <w:szCs w:val="24"/>
        </w:rPr>
        <w:lastRenderedPageBreak/>
        <w:t xml:space="preserve">w celu weryfikacji zatrudnienia przez wykonawcę lub podwykonawcę, na  podstawie umowy o pracę osób wykonujących czynności,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>, w szczególności:</w:t>
      </w:r>
    </w:p>
    <w:p w14:paraId="0C8468AD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oświadczenia zatrudnionego pracownika,</w:t>
      </w:r>
    </w:p>
    <w:p w14:paraId="4EB07775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62E3AFB3" w14:textId="77777777" w:rsidR="009C01E5" w:rsidRPr="00DF0C5D" w:rsidRDefault="009C01E5" w:rsidP="001C3AF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53D84AF4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innych dokumentów</w:t>
      </w:r>
    </w:p>
    <w:p w14:paraId="2BC0662E" w14:textId="77777777" w:rsidR="009C01E5" w:rsidRPr="00DF0C5D" w:rsidRDefault="009C01E5" w:rsidP="001C3AFB">
      <w:pPr>
        <w:tabs>
          <w:tab w:val="left" w:pos="3544"/>
        </w:tabs>
        <w:spacing w:after="0" w:line="240" w:lineRule="auto"/>
        <w:ind w:left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F1CD000" w14:textId="68F0AC5B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DF0C5D">
        <w:rPr>
          <w:rFonts w:ascii="Calibri" w:hAnsi="Calibri" w:cs="Century Gothic"/>
          <w:bCs/>
          <w:sz w:val="24"/>
          <w:szCs w:val="24"/>
        </w:rPr>
        <w:t>§</w:t>
      </w:r>
      <w:r w:rsidR="00383649" w:rsidRPr="00DF0C5D">
        <w:rPr>
          <w:rFonts w:ascii="Calibri" w:hAnsi="Calibri" w:cs="Century Gothic"/>
          <w:bCs/>
          <w:sz w:val="24"/>
          <w:szCs w:val="24"/>
        </w:rPr>
        <w:t xml:space="preserve"> 7</w:t>
      </w:r>
      <w:r w:rsidRPr="00DF0C5D">
        <w:rPr>
          <w:rFonts w:ascii="Calibri" w:hAnsi="Calibri" w:cs="Century Gothic"/>
          <w:bCs/>
          <w:sz w:val="24"/>
          <w:szCs w:val="24"/>
        </w:rPr>
        <w:t xml:space="preserve"> </w:t>
      </w:r>
      <w:r w:rsidRPr="00DF0C5D">
        <w:rPr>
          <w:rFonts w:ascii="Calibri" w:hAnsi="Calibri" w:cs="Century Gothic"/>
          <w:sz w:val="24"/>
          <w:szCs w:val="24"/>
        </w:rPr>
        <w:t xml:space="preserve">umowy. </w:t>
      </w:r>
    </w:p>
    <w:p w14:paraId="1E2907A6" w14:textId="77777777" w:rsidR="00AF53E8" w:rsidRDefault="00AF53E8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921AF54" w14:textId="2C74F6B3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9C01E5" w:rsidRPr="00DF0C5D"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C4FE6BB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0538B82" w14:textId="1AE5CFE2" w:rsidR="00084ACE" w:rsidRPr="00DF0C5D" w:rsidRDefault="00084ACE" w:rsidP="00F7144B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BA258D" w14:textId="77777777" w:rsidR="00D80146" w:rsidRPr="00DF0C5D" w:rsidRDefault="00D80146" w:rsidP="009C4837">
      <w:pPr>
        <w:numPr>
          <w:ilvl w:val="0"/>
          <w:numId w:val="22"/>
        </w:numPr>
        <w:tabs>
          <w:tab w:val="num" w:pos="39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Wykonawca zapłaci karę umowną:</w:t>
      </w:r>
    </w:p>
    <w:p w14:paraId="363F6C36" w14:textId="77777777" w:rsidR="00D80146" w:rsidRPr="00DF0C5D" w:rsidRDefault="00D80146" w:rsidP="009C4837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wysokości 10 % kwoty brutto określonej w § 5 ust. 2 umowy za odstąpienie od umowy z przyczyn zawinionych przez Wykonawcę,</w:t>
      </w:r>
    </w:p>
    <w:p w14:paraId="3D852378" w14:textId="19CA4A26" w:rsidR="00103D9E" w:rsidRPr="00DF0C5D" w:rsidRDefault="00D80146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w wysokości 1.000 zł w przypadku nie wywiązania się z któregokolwiek obowiązku określonego w § </w:t>
      </w:r>
      <w:r w:rsidR="00257032" w:rsidRPr="00DF0C5D">
        <w:rPr>
          <w:rFonts w:ascii="Calibri" w:hAnsi="Calibri"/>
          <w:sz w:val="24"/>
          <w:szCs w:val="24"/>
        </w:rPr>
        <w:t>1</w:t>
      </w:r>
      <w:r w:rsidR="00696E39" w:rsidRPr="00DF0C5D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sz w:val="24"/>
          <w:szCs w:val="24"/>
        </w:rPr>
        <w:t xml:space="preserve">ust. </w:t>
      </w:r>
      <w:r w:rsidR="00383649" w:rsidRPr="00DF0C5D">
        <w:rPr>
          <w:rFonts w:ascii="Calibri" w:hAnsi="Calibri"/>
          <w:sz w:val="24"/>
          <w:szCs w:val="24"/>
        </w:rPr>
        <w:t>4</w:t>
      </w:r>
      <w:r w:rsidRPr="00DF0C5D">
        <w:rPr>
          <w:rFonts w:ascii="Calibri" w:hAnsi="Calibri"/>
          <w:sz w:val="24"/>
          <w:szCs w:val="24"/>
        </w:rPr>
        <w:t xml:space="preserve"> pkt 1 – </w:t>
      </w:r>
      <w:r w:rsidR="00383649" w:rsidRPr="00DF0C5D">
        <w:rPr>
          <w:rFonts w:ascii="Calibri" w:hAnsi="Calibri"/>
          <w:sz w:val="24"/>
          <w:szCs w:val="24"/>
        </w:rPr>
        <w:t>5</w:t>
      </w:r>
      <w:r w:rsidRPr="00DF0C5D">
        <w:rPr>
          <w:rFonts w:ascii="Calibri" w:hAnsi="Calibri"/>
          <w:sz w:val="24"/>
          <w:szCs w:val="24"/>
        </w:rPr>
        <w:t xml:space="preserve"> – za każdorazowe, stwierdzone przez Zamawiającego, niewykonanie któregokolwiek z obowiązków w standardach określonych w </w:t>
      </w:r>
      <w:r w:rsidR="00103D9E" w:rsidRPr="00DF0C5D">
        <w:rPr>
          <w:rFonts w:ascii="Calibri" w:hAnsi="Calibri"/>
          <w:sz w:val="24"/>
          <w:szCs w:val="24"/>
        </w:rPr>
        <w:t xml:space="preserve">§ 1 ust. </w:t>
      </w:r>
      <w:r w:rsidR="001C3AFB" w:rsidRPr="00DF0C5D">
        <w:rPr>
          <w:rFonts w:ascii="Calibri" w:hAnsi="Calibri"/>
          <w:sz w:val="24"/>
          <w:szCs w:val="24"/>
        </w:rPr>
        <w:t>10</w:t>
      </w:r>
      <w:r w:rsidR="00383649" w:rsidRPr="00DF0C5D">
        <w:rPr>
          <w:rFonts w:ascii="Calibri" w:hAnsi="Calibri"/>
          <w:sz w:val="24"/>
          <w:szCs w:val="24"/>
        </w:rPr>
        <w:t>,</w:t>
      </w:r>
    </w:p>
    <w:p w14:paraId="01167678" w14:textId="40CBE495" w:rsidR="00383649" w:rsidRPr="00DF0C5D" w:rsidRDefault="00383649" w:rsidP="00383649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wysokości 500 zł w przypadku przekroczenia terminu wykonania dodatkowego obowiązku, o którym mowa w § 1 ust. 9 – za każde 10 minut opóźnienia,</w:t>
      </w:r>
    </w:p>
    <w:p w14:paraId="33B2D633" w14:textId="72742930" w:rsidR="00696E39" w:rsidRPr="00DF0C5D" w:rsidRDefault="00696E39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za przekroczenie terminu na dostarczenie Zamawiającemu wykazu osób, o którym mowa w § 6 ust. </w:t>
      </w:r>
      <w:r w:rsidR="001C6119" w:rsidRPr="00DF0C5D">
        <w:rPr>
          <w:rFonts w:ascii="Calibri" w:hAnsi="Calibri"/>
          <w:sz w:val="24"/>
          <w:szCs w:val="24"/>
        </w:rPr>
        <w:t>3</w:t>
      </w:r>
      <w:r w:rsidRPr="00DF0C5D">
        <w:rPr>
          <w:rFonts w:ascii="Calibri" w:hAnsi="Calibri"/>
          <w:sz w:val="24"/>
          <w:szCs w:val="24"/>
        </w:rPr>
        <w:t xml:space="preserve"> – w wysokości 300 zł. za każdy dzień zwłoki, licząc od następnego dnia po terminie określonym w § 6 ust. 3, </w:t>
      </w:r>
    </w:p>
    <w:p w14:paraId="6ED031F3" w14:textId="63B355B8" w:rsidR="00696E39" w:rsidRPr="00DF0C5D" w:rsidRDefault="00696E39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 niedostarczenie Zamawiającemu oświadczeń lub nieprzedstawienia do wglądu dokumentów, o których mowa w § </w:t>
      </w:r>
      <w:r w:rsidR="00103D9E" w:rsidRPr="00DF0C5D">
        <w:rPr>
          <w:rFonts w:ascii="Calibri" w:hAnsi="Calibri"/>
          <w:sz w:val="24"/>
          <w:szCs w:val="24"/>
        </w:rPr>
        <w:t>6</w:t>
      </w:r>
      <w:r w:rsidRPr="00DF0C5D">
        <w:rPr>
          <w:rFonts w:ascii="Calibri" w:hAnsi="Calibri"/>
          <w:sz w:val="24"/>
          <w:szCs w:val="24"/>
        </w:rPr>
        <w:t xml:space="preserve"> ust. 4, w terminie wyznaczonym przez Zamawiającego – w wysokości 300 zł. za każdy dzień zwłoki, licząc od następnego dnia po terminie wyznaczonym przez Zamawiającego,</w:t>
      </w:r>
    </w:p>
    <w:p w14:paraId="1E7AA095" w14:textId="277524AC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616F377D" w14:textId="42C77DD2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</w:t>
      </w:r>
      <w:r w:rsidR="00B263A6">
        <w:rPr>
          <w:rFonts w:ascii="Calibri" w:hAnsi="Calibri"/>
          <w:sz w:val="24"/>
          <w:szCs w:val="24"/>
        </w:rPr>
        <w:t>brutto</w:t>
      </w:r>
      <w:r w:rsidRPr="00DF0C5D">
        <w:rPr>
          <w:rFonts w:ascii="Calibri" w:hAnsi="Calibri"/>
          <w:sz w:val="24"/>
          <w:szCs w:val="24"/>
        </w:rPr>
        <w:t>, określonego w § 5 ust. </w:t>
      </w:r>
      <w:r w:rsidR="00CF6F42" w:rsidRPr="00DF0C5D">
        <w:rPr>
          <w:rFonts w:ascii="Calibri" w:hAnsi="Calibri"/>
          <w:sz w:val="24"/>
          <w:szCs w:val="24"/>
        </w:rPr>
        <w:t>2</w:t>
      </w:r>
      <w:r w:rsidRPr="00DF0C5D">
        <w:rPr>
          <w:rFonts w:ascii="Calibri" w:hAnsi="Calibri"/>
          <w:sz w:val="24"/>
          <w:szCs w:val="24"/>
        </w:rPr>
        <w:t xml:space="preserve">. </w:t>
      </w:r>
    </w:p>
    <w:p w14:paraId="02B09B91" w14:textId="2176BA46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Strony zastrzegają sobie prawo do dochodzenia odszkodowania na zasadach ogólnych, przewyższającego wysokość zastrzeżonych kar umownych.</w:t>
      </w:r>
    </w:p>
    <w:p w14:paraId="4C4CC565" w14:textId="1B5B7313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383D849E" w14:textId="2229D02D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lastRenderedPageBreak/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B157279" w14:textId="2A0E5CA5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Ł</w:t>
      </w:r>
      <w:r w:rsidRPr="00DF0C5D">
        <w:rPr>
          <w:rFonts w:eastAsia="Times New Roman" w:cs="Times New Roman"/>
          <w:sz w:val="24"/>
          <w:szCs w:val="24"/>
          <w:lang w:eastAsia="pl-PL"/>
        </w:rPr>
        <w:t>ąc</w:t>
      </w:r>
      <w:r w:rsidRPr="00DF0C5D">
        <w:rPr>
          <w:rFonts w:ascii="Calibri" w:hAnsi="Calibri"/>
          <w:sz w:val="24"/>
          <w:szCs w:val="24"/>
        </w:rPr>
        <w:t xml:space="preserve">zna maksymalna </w:t>
      </w:r>
      <w:r w:rsidRPr="00DF0C5D">
        <w:rPr>
          <w:rFonts w:ascii="Calibri" w:hAnsi="Calibri" w:cs="Calibri"/>
          <w:sz w:val="24"/>
          <w:szCs w:val="24"/>
        </w:rPr>
        <w:t xml:space="preserve">wysokość </w:t>
      </w:r>
      <w:r w:rsidRPr="00DF0C5D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DF0C5D">
        <w:rPr>
          <w:rFonts w:ascii="Calibri" w:hAnsi="Calibri"/>
          <w:sz w:val="24"/>
          <w:szCs w:val="24"/>
        </w:rPr>
        <w:t>brutto, określonego w § 5 ust. </w:t>
      </w:r>
      <w:r w:rsidR="00CF6F42" w:rsidRPr="00DF0C5D">
        <w:rPr>
          <w:rFonts w:ascii="Calibri" w:hAnsi="Calibri"/>
          <w:sz w:val="24"/>
          <w:szCs w:val="24"/>
        </w:rPr>
        <w:t>2</w:t>
      </w:r>
      <w:r w:rsidRPr="00DF0C5D">
        <w:rPr>
          <w:rFonts w:ascii="Calibri" w:hAnsi="Calibri"/>
          <w:sz w:val="24"/>
          <w:szCs w:val="24"/>
        </w:rPr>
        <w:t>.</w:t>
      </w:r>
    </w:p>
    <w:p w14:paraId="742A8699" w14:textId="77777777" w:rsidR="00AD2088" w:rsidRPr="00DF0C5D" w:rsidRDefault="00AD2088" w:rsidP="00F7144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32FE0D2" w14:textId="5C8FF779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ED09595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13073EF0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5578AB" w14:textId="4A072C0F" w:rsidR="00D80146" w:rsidRPr="00DF0C5D" w:rsidRDefault="0019746D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Strony potwierdzają, że przed zawarciem umowy Wykonawca wniósł zabezpieczenie należytego wykonania umowy w wysokości 5 % </w:t>
      </w:r>
      <w:r w:rsidR="00D80146" w:rsidRPr="00DF0C5D">
        <w:rPr>
          <w:rFonts w:ascii="Calibri" w:hAnsi="Calibri"/>
          <w:sz w:val="24"/>
          <w:szCs w:val="24"/>
        </w:rPr>
        <w:t xml:space="preserve">wartości nominalnej zobowiązania zamawiającego wynikającego z umowy tj. wartości </w:t>
      </w:r>
      <w:r w:rsidR="00911B0E">
        <w:rPr>
          <w:rFonts w:ascii="Calibri" w:hAnsi="Calibri"/>
          <w:sz w:val="24"/>
          <w:szCs w:val="24"/>
        </w:rPr>
        <w:t>349</w:t>
      </w:r>
      <w:r w:rsidR="00B263A6">
        <w:rPr>
          <w:rFonts w:ascii="Calibri" w:hAnsi="Calibri"/>
          <w:sz w:val="24"/>
          <w:szCs w:val="24"/>
        </w:rPr>
        <w:t xml:space="preserve">.000,00 </w:t>
      </w:r>
      <w:r w:rsidR="00D80146" w:rsidRPr="00DF0C5D">
        <w:rPr>
          <w:rFonts w:ascii="Calibri" w:hAnsi="Calibri"/>
          <w:sz w:val="24"/>
          <w:szCs w:val="24"/>
        </w:rPr>
        <w:t>zł</w:t>
      </w:r>
      <w:r w:rsidR="00B263A6">
        <w:rPr>
          <w:rFonts w:ascii="Calibri" w:hAnsi="Calibri"/>
          <w:sz w:val="24"/>
          <w:szCs w:val="24"/>
        </w:rPr>
        <w:t>,</w:t>
      </w:r>
      <w:r w:rsidR="00D80146" w:rsidRPr="00DF0C5D">
        <w:rPr>
          <w:rFonts w:ascii="Calibri" w:hAnsi="Calibri"/>
          <w:sz w:val="24"/>
          <w:szCs w:val="24"/>
        </w:rPr>
        <w:t xml:space="preserve"> co stanowi równowartość kwoty ......................... (słownie: ..........................................)</w:t>
      </w:r>
    </w:p>
    <w:p w14:paraId="347A0B8B" w14:textId="147A90CF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służy pokryciu roszczeń z tytułu niewykonania lub nienależytego wykonania umowy.</w:t>
      </w:r>
    </w:p>
    <w:p w14:paraId="4919A2B2" w14:textId="334764BD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zostało wniesione w formie .........................................</w:t>
      </w:r>
    </w:p>
    <w:p w14:paraId="77836046" w14:textId="77777777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należytego wykonania umowy zostanie zwrócone w terminie 30 dni od dnia wykonania zamówienia i uznania przez Zamawiającego za należycie wykonane.</w:t>
      </w:r>
    </w:p>
    <w:p w14:paraId="68F0C15E" w14:textId="77777777" w:rsidR="0019746D" w:rsidRPr="00DF0C5D" w:rsidRDefault="0019746D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832429E" w14:textId="713FD65D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9.</w:t>
      </w:r>
    </w:p>
    <w:p w14:paraId="0F9C727E" w14:textId="77777777" w:rsidR="00F15C5B" w:rsidRPr="00BE220D" w:rsidRDefault="00F15C5B" w:rsidP="00F15C5B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umowy</w:t>
      </w:r>
    </w:p>
    <w:p w14:paraId="78D7A773" w14:textId="77777777" w:rsidR="00F15C5B" w:rsidRPr="00BE220D" w:rsidRDefault="00F15C5B" w:rsidP="00F15C5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Strony dopuszczają możliwość zmian w treści umowy, w przypadku:</w:t>
      </w:r>
    </w:p>
    <w:p w14:paraId="043FDB4B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 xml:space="preserve">zmiany </w:t>
      </w: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powszechnie obowiązujących przepisów prawa w zakresie mającym wpływ na realizację przedmiotu umowy;</w:t>
      </w:r>
    </w:p>
    <w:p w14:paraId="20CC911C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znaczenia stron umowy, wyłącznie w wyniku dozwolonego w myśl ustawy Prawo zamówień publicznych następstwa prawnego albo zmiany nazwy lub innego oznaczenia strony (firmy) wynikającego z prawa albo dozwolonych prawem czynności powodujących taką zmianę;</w:t>
      </w:r>
    </w:p>
    <w:p w14:paraId="62E78FE0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14:paraId="688760C2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wystąpienie następstw siły wyższej, niezależnej od Zamawiającego i Wykonawcy, a której nie można było przewidzieć i która nie pozwala na kontynuację usług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będących przedmiotem umowy, np. wystąpienia zdarzenia losowego wywołanego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przez czynniki zewnętrzne, którego nie można było przewidzieć, w szczególności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zagrażającego bezpośrednio życiu lub zdrowiu ludzi lub grożącego powstaniem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szkody w znacznych rozmiarach;</w:t>
      </w:r>
    </w:p>
    <w:p w14:paraId="2C97F142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ys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tąpienie okoliczności, których strony umowy nie były w stanie przewidzieć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chwili zawarcia umowy pomimo zachowania należytej staranności;</w:t>
      </w:r>
    </w:p>
    <w:p w14:paraId="5C0F3157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dostosowania zapisów umownych do zmian przepisów prawa, które nastąpią po dacie zawarcia umowy, w tym aktów prawa miejscowego;</w:t>
      </w:r>
    </w:p>
    <w:p w14:paraId="4DE4B191" w14:textId="6E08AC8F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wydłużenia okresu realizacji zamówienia maksymalnie o 31 dni w przypadku nie zawarcia do dnia 01.01.202</w:t>
      </w:r>
      <w:r w:rsidR="00FD4C07">
        <w:rPr>
          <w:rFonts w:ascii="Calibri" w:eastAsia="Times New Roman" w:hAnsi="Calibri" w:cs="Calibri"/>
          <w:sz w:val="24"/>
          <w:szCs w:val="24"/>
          <w:lang w:eastAsia="ar-SA"/>
        </w:rPr>
        <w:t>5</w:t>
      </w: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 xml:space="preserve"> r. umowy z nowym wykonawcą, wybranym zgodnie z przepisami prawa;</w:t>
      </w:r>
    </w:p>
    <w:p w14:paraId="597CF525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wystąpienia konieczności zmiany osób po stronie Wykonawcy lub Zamawiającego (śmierć, choroba, ustanie stosunku pracy lub inne zdarzenia losowe, lub inne przyczyny niezależne od Wykonawcy lub Zamawiającego) przy pomocy, których Wykonawca i Zamawiający realizuje przedmiot umowy;</w:t>
      </w:r>
    </w:p>
    <w:p w14:paraId="29D574BE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oczywistych omyłek pisarskich i rachunkowych w treści umowy;</w:t>
      </w:r>
    </w:p>
    <w:p w14:paraId="7CEC70DD" w14:textId="77777777" w:rsidR="00F15C5B" w:rsidRPr="00770D10" w:rsidRDefault="00F15C5B" w:rsidP="00F15C5B">
      <w:pPr>
        <w:numPr>
          <w:ilvl w:val="0"/>
          <w:numId w:val="32"/>
        </w:numPr>
        <w:tabs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 xml:space="preserve">wystąpienia konieczności </w:t>
      </w:r>
      <w:r w:rsidRPr="00770D10">
        <w:rPr>
          <w:rFonts w:ascii="Calibri" w:eastAsia="Times New Roman" w:hAnsi="Calibri" w:cs="Calibri"/>
          <w:sz w:val="24"/>
          <w:szCs w:val="24"/>
          <w:lang w:eastAsia="ar-SA"/>
        </w:rPr>
        <w:t>wprowadzenia zmian spowodowanych następującymi okolicznościami:</w:t>
      </w:r>
    </w:p>
    <w:p w14:paraId="15B2D84E" w14:textId="77777777" w:rsidR="00F15C5B" w:rsidRPr="00770D10" w:rsidRDefault="00F15C5B" w:rsidP="00F15C5B">
      <w:pPr>
        <w:widowControl w:val="0"/>
        <w:numPr>
          <w:ilvl w:val="1"/>
          <w:numId w:val="30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70D10">
        <w:rPr>
          <w:rFonts w:ascii="Calibri" w:eastAsia="Times New Roman" w:hAnsi="Calibri" w:cs="Calibri"/>
          <w:sz w:val="24"/>
          <w:szCs w:val="24"/>
          <w:lang w:eastAsia="ar-SA"/>
        </w:rPr>
        <w:t>siła wyższa uniemożliwiająca wykonanie przedmiotu umowy zgodnie ze szczegółowym opisem,</w:t>
      </w:r>
    </w:p>
    <w:p w14:paraId="0920F24B" w14:textId="77777777" w:rsidR="00F15C5B" w:rsidRPr="00770D10" w:rsidRDefault="00F15C5B" w:rsidP="00F15C5B">
      <w:pPr>
        <w:widowControl w:val="0"/>
        <w:numPr>
          <w:ilvl w:val="1"/>
          <w:numId w:val="30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70D10">
        <w:rPr>
          <w:rFonts w:ascii="Calibri" w:eastAsia="Times New Roman" w:hAnsi="Calibri" w:cs="Calibri"/>
          <w:sz w:val="24"/>
          <w:szCs w:val="24"/>
          <w:lang w:eastAsia="ar-SA"/>
        </w:rPr>
        <w:t>zmiana danych związanych ze zmianami administracyjno-organizacyjnymi.</w:t>
      </w:r>
    </w:p>
    <w:p w14:paraId="4FFBE570" w14:textId="68DDE74B" w:rsidR="00F15C5B" w:rsidRPr="00770D10" w:rsidRDefault="00F15C5B" w:rsidP="005667FD">
      <w:pPr>
        <w:numPr>
          <w:ilvl w:val="0"/>
          <w:numId w:val="30"/>
        </w:numPr>
        <w:shd w:val="clear" w:color="auto" w:fill="FFFFFF"/>
        <w:tabs>
          <w:tab w:val="clear" w:pos="1440"/>
          <w:tab w:val="left" w:pos="439"/>
          <w:tab w:val="num" w:pos="851"/>
        </w:tabs>
        <w:spacing w:after="0" w:line="240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770D10">
        <w:rPr>
          <w:rFonts w:ascii="Calibri" w:hAnsi="Calibri"/>
          <w:sz w:val="24"/>
          <w:szCs w:val="24"/>
        </w:rPr>
        <w:t xml:space="preserve">Strony dopuszczają zmiany w umowie w zakresie zwiększenia </w:t>
      </w:r>
      <w:r w:rsidR="004D054A" w:rsidRPr="00770D10">
        <w:rPr>
          <w:rFonts w:ascii="Calibri" w:hAnsi="Calibri"/>
          <w:sz w:val="24"/>
          <w:szCs w:val="24"/>
        </w:rPr>
        <w:t xml:space="preserve">wynagrodzenia należnego wykonawcy, niezależnie od wartości tej zmiany, za wykonanie czynności wchodzących w zakres umowy, w okresie wiosenno-jesiennym, rozumianym jako okres od 1 kwietnia do 30 listopada, w przypadku występowania </w:t>
      </w:r>
      <w:r w:rsidRPr="00770D10">
        <w:rPr>
          <w:rFonts w:ascii="Calibri" w:hAnsi="Calibri"/>
          <w:sz w:val="24"/>
          <w:szCs w:val="24"/>
        </w:rPr>
        <w:t>niekorzystnych warunków atmosferycznych,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14:paraId="0384A20C" w14:textId="518D1DF1" w:rsidR="004D054A" w:rsidRPr="00770D10" w:rsidRDefault="004D054A" w:rsidP="00D210A8">
      <w:pPr>
        <w:numPr>
          <w:ilvl w:val="0"/>
          <w:numId w:val="30"/>
        </w:numPr>
        <w:shd w:val="clear" w:color="auto" w:fill="FFFFFF"/>
        <w:tabs>
          <w:tab w:val="clear" w:pos="1440"/>
          <w:tab w:val="left" w:pos="439"/>
          <w:tab w:val="num" w:pos="851"/>
        </w:tabs>
        <w:spacing w:after="0" w:line="240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770D10">
        <w:rPr>
          <w:rFonts w:ascii="Calibri" w:hAnsi="Calibri"/>
          <w:sz w:val="24"/>
          <w:szCs w:val="24"/>
        </w:rPr>
        <w:t xml:space="preserve">Zmiana umowy odbywać się będzie na pisemny wniosek wykonawcy zawierający szczegółowe wskazanie podstawy żądania zmiany wynagrodzenia i wartości wykonanych w okresie wskazanym w ust. 2 czynności wchodzących w zakres przedmiotu umowy, zgodnie z zasadami określonymi w </w:t>
      </w:r>
      <w:r w:rsidRPr="00770D10">
        <w:rPr>
          <w:rFonts w:ascii="Calibri" w:eastAsia="Times New Roman" w:hAnsi="Calibri" w:cs="Calibri"/>
          <w:bCs/>
          <w:sz w:val="24"/>
          <w:szCs w:val="24"/>
          <w:lang w:eastAsia="ar-SA"/>
        </w:rPr>
        <w:t>§ 5 ust. 5</w:t>
      </w:r>
      <w:r w:rsidRPr="00770D10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14:paraId="0D9DCA64" w14:textId="77777777" w:rsidR="00F15C5B" w:rsidRPr="00BE220D" w:rsidRDefault="00F15C5B" w:rsidP="00F15C5B">
      <w:pPr>
        <w:numPr>
          <w:ilvl w:val="0"/>
          <w:numId w:val="30"/>
        </w:numPr>
        <w:shd w:val="clear" w:color="auto" w:fill="FFFFFF"/>
        <w:tabs>
          <w:tab w:val="clear" w:pos="1440"/>
          <w:tab w:val="left" w:pos="439"/>
          <w:tab w:val="num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770D10">
        <w:rPr>
          <w:rFonts w:ascii="Calibri" w:hAnsi="Calibri"/>
          <w:sz w:val="24"/>
          <w:szCs w:val="24"/>
        </w:rPr>
        <w:t>Z</w:t>
      </w:r>
      <w:r w:rsidRPr="00770D10">
        <w:rPr>
          <w:rFonts w:ascii="Calibri" w:eastAsia="Times New Roman" w:hAnsi="Calibri" w:cs="Calibri"/>
          <w:sz w:val="24"/>
          <w:szCs w:val="24"/>
          <w:lang w:eastAsia="pl-PL"/>
        </w:rPr>
        <w:t>miana postanowień niniejszej umowy wymaga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 zachowania formy pisemnego aneksu pod rygorem nieważności.</w:t>
      </w:r>
    </w:p>
    <w:p w14:paraId="43CA017E" w14:textId="77777777" w:rsidR="00F15C5B" w:rsidRPr="00BE220D" w:rsidRDefault="00F15C5B" w:rsidP="00F15C5B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14D635" w14:textId="7081D289" w:rsidR="00F15C5B" w:rsidRPr="00BE220D" w:rsidRDefault="00F15C5B" w:rsidP="00F15C5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§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10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</w:p>
    <w:p w14:paraId="016A9C94" w14:textId="77777777" w:rsidR="00F15C5B" w:rsidRPr="00BE220D" w:rsidRDefault="00F15C5B" w:rsidP="00F15C5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wysokości wynagrodzenia</w:t>
      </w:r>
    </w:p>
    <w:p w14:paraId="72058DD7" w14:textId="77777777" w:rsidR="00F15C5B" w:rsidRPr="00BE220D" w:rsidRDefault="00F15C5B" w:rsidP="00F15C5B">
      <w:pPr>
        <w:tabs>
          <w:tab w:val="left" w:pos="993"/>
        </w:tabs>
        <w:suppressAutoHyphens/>
        <w:spacing w:after="0" w:line="240" w:lineRule="auto"/>
        <w:ind w:left="993" w:hanging="142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5A1F5429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Zamawiający przewiduje możliwość zmiany wysokości wynagrodzenia umownego w następujących przypadkach:</w:t>
      </w:r>
    </w:p>
    <w:p w14:paraId="7EEC9337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stawki podatku od towarów i usług oraz podatku akcyzowego,</w:t>
      </w:r>
    </w:p>
    <w:p w14:paraId="54D89B84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14D2FE95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7D7D559E" w14:textId="5E2B8D6C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gromadzenia i wysokości wpłat do pracowniczych planów kapitałowych, o których mowa w ustawie z dnia 4 października 2018 r. o pracowniczych planach kapitałowych (</w:t>
      </w:r>
      <w:r w:rsidR="00911B0E">
        <w:rPr>
          <w:rFonts w:ascii="Calibri" w:eastAsia="Times New Roman" w:hAnsi="Calibri" w:cs="Calibri"/>
          <w:sz w:val="24"/>
          <w:szCs w:val="24"/>
          <w:lang w:eastAsia="pl-PL"/>
        </w:rPr>
        <w:t xml:space="preserve">tj.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Dz. U. </w:t>
      </w:r>
      <w:r w:rsidR="00911B0E">
        <w:rPr>
          <w:rFonts w:ascii="Calibri" w:eastAsia="Times New Roman" w:hAnsi="Calibri" w:cs="Calibri"/>
          <w:sz w:val="24"/>
          <w:szCs w:val="24"/>
          <w:lang w:eastAsia="pl-PL"/>
        </w:rPr>
        <w:t xml:space="preserve">z 2023 r.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poz. </w:t>
      </w:r>
      <w:r w:rsidR="00911B0E">
        <w:rPr>
          <w:rFonts w:ascii="Calibri" w:eastAsia="Times New Roman" w:hAnsi="Calibri" w:cs="Calibri"/>
          <w:sz w:val="24"/>
          <w:szCs w:val="24"/>
          <w:lang w:eastAsia="pl-PL"/>
        </w:rPr>
        <w:t>46 ze zm.),</w:t>
      </w:r>
    </w:p>
    <w:p w14:paraId="4C4A9724" w14:textId="77777777" w:rsidR="00F15C5B" w:rsidRPr="00BE220D" w:rsidRDefault="00F15C5B" w:rsidP="00F15C5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- jeśli zmiany określone w ust 1 pkt. 1 – 4 będą miały wpływ na koszty wykonania umowy przez Wykonawcę.</w:t>
      </w:r>
    </w:p>
    <w:p w14:paraId="64952CF2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zmiany wskaźnika cen produkcji sprzedanej przemysłu miesiąc do miesiąca publikowanej przez Prezesa GUS (miesięczna informacja sygnalna); Poziom narastającej zmiany w/w wskaźnika uprawniający Strony umowy do żądania zmiany wynagrodzenia ustala się na 7 % w stosunku do dnia złożenia oferty.  </w:t>
      </w:r>
    </w:p>
    <w:p w14:paraId="49EA3D32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3A3A759D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6FBEE8B1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09F1B448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 sytuacji wzrostu wskaźnika cen produkcji sprzedanej przemysłu miesiąc do miesiąca powyżej 7 % 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189DE9E0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7D22074B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Maksymalna wartość poszczególnej zmiany wynagrodzenia, jaką dopuszcza Zamawiający w efekcie zastosowania postanowień o zasadach wprowadzania zmian wysokości wynagrodzenia, o których mowa w ust. 1 pkt 5 to 20 %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10 % wynagrodzenia, o którym mowa w § 5 Umowy. Waloryzacja nie dotyczy wynagrodzenia za roboty, dostawy i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usługi wykonane przed datą złożenia wniosku lub które zgodnie z umową miały być wykonane w ciągu 6 miesięcy od zawarcia Umowy, chyba, że opóźnienie wynika z przyczyn leżących po stronie Zamawiającego.</w:t>
      </w:r>
    </w:p>
    <w:p w14:paraId="1D7ECF0B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Waloryzacja wynagrodzenia jest dopuszczalna nie wcześniej niż po upływie 6 miesięcy od daty zawarcia umowy. Postanowień umownych w zakresie waloryzacji nie stosuje się od chwili osiągnięcia limitów o którym mowa w ust. 7. </w:t>
      </w:r>
    </w:p>
    <w:p w14:paraId="24D9AA25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Wykonawca, którego wynagrodzenie zostało zmienione zgodnie z ust. 1 pkt 5 zobowiązany jest do zmiany wynagrodzenia przysługującego podwykonawcy, z którym zawarł umowę, w zakresie odpowiadającym zmianom wynagrodzenia Wykonawcy. </w:t>
      </w:r>
    </w:p>
    <w:p w14:paraId="4C120704" w14:textId="77777777" w:rsidR="00CE0FB6" w:rsidRPr="00DF0C5D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A1E5B0C" w14:textId="4BCC95EE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F15C5B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997AF34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7B29418B" w14:textId="77777777" w:rsidR="00084ACE" w:rsidRPr="00DF0C5D" w:rsidRDefault="00084ACE" w:rsidP="00F714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8C461A9" w14:textId="77777777" w:rsidR="00084ACE" w:rsidRPr="00DF0C5D" w:rsidRDefault="00084ACE" w:rsidP="009C4837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20E38D74" w14:textId="77777777" w:rsidR="00084ACE" w:rsidRPr="00DF0C5D" w:rsidRDefault="00084ACE" w:rsidP="009C4837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54B654C2" w14:textId="77777777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71DE8A76" w14:textId="7F98D110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przerwanie wykonywania przedmiotu umowy na okres dłuższy niż </w:t>
      </w:r>
      <w:r w:rsidR="00D80146" w:rsidRPr="00DF0C5D">
        <w:rPr>
          <w:rFonts w:eastAsia="Times New Roman" w:cs="Times New Roman"/>
          <w:sz w:val="24"/>
          <w:szCs w:val="24"/>
          <w:lang w:eastAsia="ar-SA"/>
        </w:rPr>
        <w:t xml:space="preserve">3 </w:t>
      </w:r>
      <w:r w:rsidRPr="00DF0C5D">
        <w:rPr>
          <w:rFonts w:eastAsia="Times New Roman" w:cs="Times New Roman"/>
          <w:sz w:val="24"/>
          <w:szCs w:val="24"/>
          <w:lang w:eastAsia="ar-SA"/>
        </w:rPr>
        <w:t>dni,</w:t>
      </w:r>
    </w:p>
    <w:p w14:paraId="2DD3E564" w14:textId="1BE5FD25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§ </w:t>
      </w:r>
      <w:r w:rsidR="001C6119" w:rsidRPr="00DF0C5D">
        <w:rPr>
          <w:rFonts w:eastAsia="Times New Roman" w:cs="Times New Roman"/>
          <w:sz w:val="24"/>
          <w:szCs w:val="24"/>
          <w:lang w:eastAsia="pl-PL"/>
        </w:rPr>
        <w:t>6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F0C5D">
        <w:rPr>
          <w:rFonts w:eastAsia="Times New Roman" w:cs="Times New Roman"/>
          <w:sz w:val="24"/>
          <w:szCs w:val="24"/>
          <w:lang w:eastAsia="ar-SA"/>
        </w:rPr>
        <w:t xml:space="preserve">ust. </w:t>
      </w:r>
      <w:r w:rsidR="009167AF" w:rsidRPr="00DF0C5D">
        <w:rPr>
          <w:rFonts w:eastAsia="Times New Roman" w:cs="Times New Roman"/>
          <w:sz w:val="24"/>
          <w:szCs w:val="24"/>
          <w:lang w:eastAsia="ar-SA"/>
        </w:rPr>
        <w:t>1</w:t>
      </w:r>
      <w:r w:rsidRPr="00DF0C5D">
        <w:rPr>
          <w:rFonts w:eastAsia="Times New Roman" w:cs="Times New Roman"/>
          <w:sz w:val="24"/>
          <w:szCs w:val="24"/>
          <w:lang w:eastAsia="ar-SA"/>
        </w:rPr>
        <w:t>.</w:t>
      </w:r>
    </w:p>
    <w:p w14:paraId="3513EBD2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584AA8FF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43422EB1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5D061B9C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4E5E0B4F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08E4B529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4906A91B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1F924807" w14:textId="77777777" w:rsidR="00084ACE" w:rsidRPr="00DF0C5D" w:rsidRDefault="00084ACE" w:rsidP="00F7144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5CE423A" w14:textId="1DBF7E0E" w:rsidR="004759EA" w:rsidRPr="00DF0C5D" w:rsidRDefault="004759EA" w:rsidP="004759EA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1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A9B8000" w14:textId="77777777" w:rsidR="004759EA" w:rsidRDefault="004759EA" w:rsidP="004759EA">
      <w:pPr>
        <w:tabs>
          <w:tab w:val="left" w:pos="3544"/>
        </w:tabs>
        <w:spacing w:before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7A01">
        <w:rPr>
          <w:rFonts w:eastAsia="Times New Roman" w:cstheme="minorHAnsi"/>
          <w:b/>
          <w:sz w:val="24"/>
          <w:szCs w:val="24"/>
          <w:lang w:eastAsia="pl-PL"/>
        </w:rPr>
        <w:t xml:space="preserve">Podwykonawstwo </w:t>
      </w:r>
    </w:p>
    <w:p w14:paraId="5C685374" w14:textId="77777777" w:rsidR="004759EA" w:rsidRPr="0065466A" w:rsidRDefault="004759EA" w:rsidP="004759EA">
      <w:pPr>
        <w:pStyle w:val="Akapitzlist"/>
        <w:numPr>
          <w:ilvl w:val="2"/>
          <w:numId w:val="34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 xml:space="preserve">Wykonawca może powierzyć realizację przedmiotu umowy podwykonawcy na podstawie zawartej umowy o podwykonawstwo w rozumieniu ustawy </w:t>
      </w:r>
      <w:proofErr w:type="spellStart"/>
      <w:r w:rsidRPr="0065466A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65466A">
        <w:rPr>
          <w:rFonts w:eastAsia="Times New Roman" w:cstheme="minorHAnsi"/>
          <w:sz w:val="24"/>
          <w:szCs w:val="24"/>
          <w:lang w:eastAsia="pl-PL"/>
        </w:rPr>
        <w:t xml:space="preserve"> oraz niniejszej umowy, z zastrzeżeniem obowiązku osobistego wykonania przez Wykonawcę co najmniej 70 % czynności będących przedmiotem zamówienia przez Wykonawcę.</w:t>
      </w:r>
    </w:p>
    <w:p w14:paraId="2956630E" w14:textId="77777777" w:rsidR="004759EA" w:rsidRPr="0065466A" w:rsidRDefault="004759EA" w:rsidP="004759EA">
      <w:pPr>
        <w:pStyle w:val="Akapitzlist"/>
        <w:numPr>
          <w:ilvl w:val="2"/>
          <w:numId w:val="34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Za działania podwykonawców Wykonawca odpowiada jak za własne.</w:t>
      </w:r>
    </w:p>
    <w:p w14:paraId="7222E8B9" w14:textId="77777777" w:rsidR="004759EA" w:rsidRPr="0065466A" w:rsidRDefault="004759EA" w:rsidP="004759EA">
      <w:pPr>
        <w:pStyle w:val="Akapitzlist"/>
        <w:numPr>
          <w:ilvl w:val="2"/>
          <w:numId w:val="34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lastRenderedPageBreak/>
        <w:t>W</w:t>
      </w:r>
      <w:r w:rsidRPr="0065466A">
        <w:rPr>
          <w:sz w:val="24"/>
          <w:szCs w:val="24"/>
        </w:rPr>
        <w:t>ykonawca jest zobowiązany do przedłożenia zamawiającemu kopii poświadczonej za zgodność z oryginałem zawartej umowy o podwykonawstwo w terminie 7 dni od dnia jej zawarcia.</w:t>
      </w:r>
    </w:p>
    <w:p w14:paraId="4046FCD7" w14:textId="77777777" w:rsidR="004759EA" w:rsidRPr="0065466A" w:rsidRDefault="004759EA" w:rsidP="004759EA">
      <w:pPr>
        <w:pStyle w:val="Akapitzlist"/>
        <w:numPr>
          <w:ilvl w:val="2"/>
          <w:numId w:val="34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sz w:val="24"/>
          <w:szCs w:val="24"/>
        </w:rPr>
        <w:t xml:space="preserve">Termin </w:t>
      </w:r>
      <w:r w:rsidRPr="0065466A">
        <w:rPr>
          <w:rFonts w:eastAsia="Times New Roman" w:cstheme="minorHAnsi"/>
          <w:sz w:val="24"/>
          <w:szCs w:val="24"/>
          <w:lang w:eastAsia="pl-PL"/>
        </w:rPr>
        <w:t>zapłaty wynagrodzenia podwykonawcy przewidziany w umowie o podwykonawstwo, nie może być dłuższy niż 30 dni od dnia doręczenia wykonawcy faktury lub rachunku.</w:t>
      </w:r>
    </w:p>
    <w:p w14:paraId="7E5E92DA" w14:textId="77777777" w:rsidR="004759EA" w:rsidRPr="0065466A" w:rsidRDefault="004759EA" w:rsidP="004759EA">
      <w:pPr>
        <w:pStyle w:val="Akapitzlist"/>
        <w:numPr>
          <w:ilvl w:val="2"/>
          <w:numId w:val="34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W</w:t>
      </w:r>
      <w:r w:rsidRPr="0065466A">
        <w:rPr>
          <w:sz w:val="24"/>
          <w:szCs w:val="24"/>
        </w:rPr>
        <w:t xml:space="preserve"> przypadku nie przedłożenia kopii umowy o podwykonawstwo w wymaganym terminie wykonawca zapłaci 0,02 % kary z wynagrodzenia umownego za każdy dzień opóźnienia w przedłożeniu kopii umowy o podwykonawstwo.</w:t>
      </w:r>
    </w:p>
    <w:p w14:paraId="0D34B1BB" w14:textId="77777777" w:rsidR="004759EA" w:rsidRPr="0065466A" w:rsidRDefault="004759EA" w:rsidP="004759EA">
      <w:pPr>
        <w:pStyle w:val="Akapitzlist"/>
        <w:numPr>
          <w:ilvl w:val="2"/>
          <w:numId w:val="34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W</w:t>
      </w:r>
      <w:r w:rsidRPr="0065466A">
        <w:rPr>
          <w:sz w:val="24"/>
          <w:szCs w:val="24"/>
        </w:rPr>
        <w:t xml:space="preserve"> </w:t>
      </w:r>
      <w:r w:rsidRPr="0065466A">
        <w:rPr>
          <w:rFonts w:eastAsia="Times New Roman" w:cstheme="minorHAnsi"/>
          <w:sz w:val="24"/>
          <w:szCs w:val="24"/>
          <w:lang w:eastAsia="pl-PL"/>
        </w:rPr>
        <w:t>przypadku dokonania bezpośredniej zapłaty podwykonawcy lub dalszemu podwykonawcy zamawiający potrąca kwotę wypłaconego wynagrodzenia z wynagrodzenia należnego wykonawcy.</w:t>
      </w:r>
    </w:p>
    <w:p w14:paraId="39930237" w14:textId="77777777" w:rsidR="004759EA" w:rsidRPr="0065466A" w:rsidRDefault="004759EA" w:rsidP="004759EA">
      <w:pPr>
        <w:pStyle w:val="Akapitzlist"/>
        <w:numPr>
          <w:ilvl w:val="2"/>
          <w:numId w:val="34"/>
        </w:numPr>
        <w:tabs>
          <w:tab w:val="left" w:pos="3544"/>
        </w:tabs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466A">
        <w:rPr>
          <w:rFonts w:eastAsia="Times New Roman" w:cstheme="minorHAnsi"/>
          <w:sz w:val="24"/>
          <w:szCs w:val="24"/>
          <w:lang w:eastAsia="pl-PL"/>
        </w:rPr>
        <w:t>K</w:t>
      </w:r>
      <w:r w:rsidRPr="0065466A">
        <w:rPr>
          <w:rFonts w:eastAsia="Times New Roman" w:cstheme="minorHAnsi"/>
          <w:kern w:val="2"/>
          <w:sz w:val="24"/>
          <w:szCs w:val="24"/>
        </w:rPr>
        <w:t>onieczność trzykrotnego dokonywania bezpośredniej zapłaty podwykonawcy lub konieczność dokonania bezpośrednich zapłat na sumę większą niż 5% wartości umowy może stanowić podstawę do odstąpienia od umowy.</w:t>
      </w:r>
    </w:p>
    <w:p w14:paraId="7273F705" w14:textId="77777777" w:rsidR="00F15C5B" w:rsidRPr="00DF0C5D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9E1F881" w14:textId="6A443DE3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4759EA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D073D08" w14:textId="77777777" w:rsidR="00084ACE" w:rsidRPr="00DF0C5D" w:rsidRDefault="00084ACE" w:rsidP="00F7144B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457D5F73" w14:textId="77777777" w:rsidR="00F15C5B" w:rsidRPr="00DF0C5D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378B2D5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487156F1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3F2132EB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14:paraId="77AB3344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7DDAA5FE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481F0FDD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6AB05E3C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1C128B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36A705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564F05B" w14:textId="21F3FACB" w:rsidR="00084ACE" w:rsidRPr="00DF0C5D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27E8F08D" w14:textId="77777777" w:rsidR="00CE0FB6" w:rsidRPr="00DF0C5D" w:rsidRDefault="00CE0FB6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C65ADB8" w14:textId="7CCFF760" w:rsidR="00084ACE" w:rsidRPr="00DF0C5D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</w:t>
      </w:r>
      <w:r w:rsidR="0032441E" w:rsidRPr="00DF0C5D">
        <w:rPr>
          <w:rFonts w:eastAsia="Times New Roman" w:cs="Times New Roman"/>
          <w:b/>
          <w:sz w:val="24"/>
          <w:szCs w:val="24"/>
          <w:lang w:eastAsia="pl-PL"/>
        </w:rPr>
        <w:tab/>
      </w:r>
      <w:r w:rsidR="0032441E" w:rsidRPr="00DF0C5D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  WYKONAWCA</w:t>
      </w:r>
    </w:p>
    <w:p w14:paraId="63C663CD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CEFA855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21199E32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5A3EE3EC" w14:textId="4D040FDB" w:rsidR="00084ACE" w:rsidRPr="004759EA" w:rsidRDefault="00084ACE" w:rsidP="004759EA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  ……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……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……………………..                                                      </w:t>
      </w:r>
      <w:r w:rsidR="0032441E" w:rsidRPr="00DF0C5D">
        <w:rPr>
          <w:rFonts w:eastAsia="Times New Roman" w:cs="Times New Roman"/>
          <w:sz w:val="24"/>
          <w:szCs w:val="24"/>
          <w:lang w:eastAsia="pl-PL"/>
        </w:rPr>
        <w:tab/>
      </w:r>
      <w:r w:rsidR="0032441E" w:rsidRPr="00DF0C5D">
        <w:rPr>
          <w:rFonts w:eastAsia="Times New Roman" w:cs="Times New Roman"/>
          <w:sz w:val="24"/>
          <w:szCs w:val="24"/>
          <w:lang w:eastAsia="pl-PL"/>
        </w:rPr>
        <w:tab/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    ………………………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..</w:t>
      </w:r>
      <w:r w:rsidRPr="00DF0C5D">
        <w:rPr>
          <w:rFonts w:eastAsia="Times New Roman" w:cs="Times New Roman"/>
          <w:sz w:val="24"/>
          <w:szCs w:val="24"/>
          <w:lang w:eastAsia="pl-PL"/>
        </w:rPr>
        <w:t>...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.....</w:t>
      </w:r>
    </w:p>
    <w:sectPr w:rsidR="00084ACE" w:rsidRPr="004759EA" w:rsidSect="00AF53E8">
      <w:footerReference w:type="default" r:id="rId8"/>
      <w:headerReference w:type="first" r:id="rId9"/>
      <w:footerReference w:type="first" r:id="rId10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4A3C" w14:textId="77777777" w:rsidR="00BE06D3" w:rsidRDefault="00BE06D3" w:rsidP="00AD2088">
      <w:pPr>
        <w:spacing w:after="0" w:line="240" w:lineRule="auto"/>
      </w:pPr>
      <w:r>
        <w:separator/>
      </w:r>
    </w:p>
  </w:endnote>
  <w:endnote w:type="continuationSeparator" w:id="0">
    <w:p w14:paraId="2F2AF350" w14:textId="77777777" w:rsidR="00BE06D3" w:rsidRDefault="00BE06D3" w:rsidP="00AD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ED0C98" w14:textId="4139110D" w:rsidR="00CE0FB6" w:rsidRPr="00CE0FB6" w:rsidRDefault="00CE0FB6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6050CBD3" w14:textId="77777777" w:rsidR="009F0635" w:rsidRDefault="009F0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90003A4" w14:textId="26450CBC" w:rsidR="009F0635" w:rsidRPr="009F0635" w:rsidRDefault="009F0635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4E20BD03" w14:textId="77777777" w:rsidR="009F0635" w:rsidRDefault="009F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FD25" w14:textId="77777777" w:rsidR="00BE06D3" w:rsidRDefault="00BE06D3" w:rsidP="00AD2088">
      <w:pPr>
        <w:spacing w:after="0" w:line="240" w:lineRule="auto"/>
      </w:pPr>
      <w:r>
        <w:separator/>
      </w:r>
    </w:p>
  </w:footnote>
  <w:footnote w:type="continuationSeparator" w:id="0">
    <w:p w14:paraId="7D4DBEE7" w14:textId="77777777" w:rsidR="00BE06D3" w:rsidRDefault="00BE06D3" w:rsidP="00AD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0E20" w14:textId="41B67307" w:rsidR="009F0635" w:rsidRPr="00FB4242" w:rsidRDefault="009F0635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 w:rsidR="00FB4242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 w:rsidR="00FB4242"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67C8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2"/>
    <w:multiLevelType w:val="singleLevel"/>
    <w:tmpl w:val="CB7C135C"/>
    <w:name w:val="WW8Num40"/>
    <w:lvl w:ilvl="0">
      <w:start w:val="1"/>
      <w:numFmt w:val="decimal"/>
      <w:lvlText w:val="%1)"/>
      <w:lvlJc w:val="left"/>
      <w:rPr>
        <w:b w:val="0"/>
        <w:bCs/>
        <w:color w:val="auto"/>
      </w:rPr>
    </w:lvl>
  </w:abstractNum>
  <w:abstractNum w:abstractNumId="8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3B3050"/>
    <w:multiLevelType w:val="hybridMultilevel"/>
    <w:tmpl w:val="A88EEC50"/>
    <w:lvl w:ilvl="0" w:tplc="03BA6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1C1BBA"/>
    <w:multiLevelType w:val="hybridMultilevel"/>
    <w:tmpl w:val="DC88E870"/>
    <w:lvl w:ilvl="0" w:tplc="9624657A">
      <w:start w:val="3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3FF3"/>
    <w:multiLevelType w:val="hybridMultilevel"/>
    <w:tmpl w:val="EF841DDA"/>
    <w:lvl w:ilvl="0" w:tplc="E61E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BCA2">
      <w:start w:val="1"/>
      <w:numFmt w:val="decimal"/>
      <w:lvlText w:val="%4."/>
      <w:lvlJc w:val="left"/>
      <w:pPr>
        <w:ind w:left="2770" w:hanging="360"/>
      </w:pPr>
      <w:rPr>
        <w:b w:val="0"/>
        <w:i w:val="0"/>
        <w:strike w:val="0"/>
        <w:dstrike w:val="0"/>
        <w:color w:val="auto"/>
        <w:u w:val="none" w:color="000000"/>
        <w:effect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A0D8F5EE">
      <w:start w:val="1"/>
      <w:numFmt w:val="decimal"/>
      <w:lvlText w:val="%6)"/>
      <w:lvlJc w:val="left"/>
      <w:pPr>
        <w:ind w:left="4500" w:hanging="360"/>
      </w:pPr>
      <w:rPr>
        <w:rFonts w:ascii="Times New Roman" w:eastAsia="Times New Roman" w:hAnsi="Times New Roman" w:cs="Arial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b/>
        <w:u w:val="singl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E37FD"/>
    <w:multiLevelType w:val="hybridMultilevel"/>
    <w:tmpl w:val="FA40126E"/>
    <w:lvl w:ilvl="0" w:tplc="2782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E3010"/>
    <w:multiLevelType w:val="hybridMultilevel"/>
    <w:tmpl w:val="ACCEF1A4"/>
    <w:lvl w:ilvl="0" w:tplc="AB76441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ACC0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6" w:tplc="B5E22E6E">
      <w:start w:val="1"/>
      <w:numFmt w:val="lowerLetter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F5C66"/>
    <w:multiLevelType w:val="hybridMultilevel"/>
    <w:tmpl w:val="ACCEF1A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6" w:tplc="FFFFFFFF">
      <w:start w:val="1"/>
      <w:numFmt w:val="lowerLetter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7170B"/>
    <w:multiLevelType w:val="hybridMultilevel"/>
    <w:tmpl w:val="7708D55A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09A3E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bCs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160C3"/>
    <w:multiLevelType w:val="hybridMultilevel"/>
    <w:tmpl w:val="32ECE780"/>
    <w:lvl w:ilvl="0" w:tplc="52329EEC">
      <w:start w:val="1"/>
      <w:numFmt w:val="decimal"/>
      <w:lvlText w:val="%1."/>
      <w:lvlJc w:val="left"/>
      <w:pPr>
        <w:ind w:left="415" w:hanging="360"/>
      </w:p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>
      <w:start w:val="1"/>
      <w:numFmt w:val="lowerRoman"/>
      <w:lvlText w:val="%3."/>
      <w:lvlJc w:val="right"/>
      <w:pPr>
        <w:ind w:left="1855" w:hanging="180"/>
      </w:pPr>
    </w:lvl>
    <w:lvl w:ilvl="3" w:tplc="0415000F">
      <w:start w:val="1"/>
      <w:numFmt w:val="decimal"/>
      <w:lvlText w:val="%4."/>
      <w:lvlJc w:val="left"/>
      <w:pPr>
        <w:ind w:left="2575" w:hanging="360"/>
      </w:pPr>
    </w:lvl>
    <w:lvl w:ilvl="4" w:tplc="04150019">
      <w:start w:val="1"/>
      <w:numFmt w:val="lowerLetter"/>
      <w:lvlText w:val="%5."/>
      <w:lvlJc w:val="left"/>
      <w:pPr>
        <w:ind w:left="3295" w:hanging="360"/>
      </w:pPr>
    </w:lvl>
    <w:lvl w:ilvl="5" w:tplc="0415001B">
      <w:start w:val="1"/>
      <w:numFmt w:val="lowerRoman"/>
      <w:lvlText w:val="%6."/>
      <w:lvlJc w:val="right"/>
      <w:pPr>
        <w:ind w:left="4015" w:hanging="180"/>
      </w:pPr>
    </w:lvl>
    <w:lvl w:ilvl="6" w:tplc="0415000F">
      <w:start w:val="1"/>
      <w:numFmt w:val="decimal"/>
      <w:lvlText w:val="%7."/>
      <w:lvlJc w:val="left"/>
      <w:pPr>
        <w:ind w:left="4735" w:hanging="360"/>
      </w:pPr>
    </w:lvl>
    <w:lvl w:ilvl="7" w:tplc="04150019">
      <w:start w:val="1"/>
      <w:numFmt w:val="lowerLetter"/>
      <w:lvlText w:val="%8."/>
      <w:lvlJc w:val="left"/>
      <w:pPr>
        <w:ind w:left="5455" w:hanging="360"/>
      </w:pPr>
    </w:lvl>
    <w:lvl w:ilvl="8" w:tplc="0415001B">
      <w:start w:val="1"/>
      <w:numFmt w:val="lowerRoman"/>
      <w:lvlText w:val="%9."/>
      <w:lvlJc w:val="right"/>
      <w:pPr>
        <w:ind w:left="6175" w:hanging="180"/>
      </w:pPr>
    </w:lvl>
  </w:abstractNum>
  <w:abstractNum w:abstractNumId="24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 w15:restartNumberingAfterBreak="0">
    <w:nsid w:val="72CB250B"/>
    <w:multiLevelType w:val="hybridMultilevel"/>
    <w:tmpl w:val="D33AD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8F71FD"/>
    <w:multiLevelType w:val="multilevel"/>
    <w:tmpl w:val="87A441BC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FED00F8"/>
    <w:multiLevelType w:val="hybridMultilevel"/>
    <w:tmpl w:val="7E8889E6"/>
    <w:lvl w:ilvl="0" w:tplc="FB6C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106A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467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297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0812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670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087069">
    <w:abstractNumId w:val="1"/>
    <w:lvlOverride w:ilvl="0">
      <w:startOverride w:val="1"/>
    </w:lvlOverride>
  </w:num>
  <w:num w:numId="6" w16cid:durableId="857505515">
    <w:abstractNumId w:val="4"/>
    <w:lvlOverride w:ilvl="0">
      <w:startOverride w:val="1"/>
    </w:lvlOverride>
  </w:num>
  <w:num w:numId="7" w16cid:durableId="462044786">
    <w:abstractNumId w:val="3"/>
    <w:lvlOverride w:ilvl="0">
      <w:startOverride w:val="3"/>
    </w:lvlOverride>
  </w:num>
  <w:num w:numId="8" w16cid:durableId="231893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649588">
    <w:abstractNumId w:val="26"/>
  </w:num>
  <w:num w:numId="10" w16cid:durableId="320617324">
    <w:abstractNumId w:val="28"/>
  </w:num>
  <w:num w:numId="11" w16cid:durableId="149752618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4370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607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82054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274837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16" w16cid:durableId="1428190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6025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2087603">
    <w:abstractNumId w:val="21"/>
  </w:num>
  <w:num w:numId="19" w16cid:durableId="1998914943">
    <w:abstractNumId w:val="2"/>
  </w:num>
  <w:num w:numId="20" w16cid:durableId="1196430197">
    <w:abstractNumId w:val="29"/>
  </w:num>
  <w:num w:numId="21" w16cid:durableId="1020661220">
    <w:abstractNumId w:val="17"/>
  </w:num>
  <w:num w:numId="22" w16cid:durableId="744038472">
    <w:abstractNumId w:val="25"/>
  </w:num>
  <w:num w:numId="23" w16cid:durableId="1507860140">
    <w:abstractNumId w:val="0"/>
  </w:num>
  <w:num w:numId="24" w16cid:durableId="1724018469">
    <w:abstractNumId w:val="27"/>
  </w:num>
  <w:num w:numId="25" w16cid:durableId="837964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0927863">
    <w:abstractNumId w:val="8"/>
  </w:num>
  <w:num w:numId="27" w16cid:durableId="503978235">
    <w:abstractNumId w:val="11"/>
  </w:num>
  <w:num w:numId="28" w16cid:durableId="139001963">
    <w:abstractNumId w:val="14"/>
  </w:num>
  <w:num w:numId="29" w16cid:durableId="1100687548">
    <w:abstractNumId w:val="15"/>
  </w:num>
  <w:num w:numId="30" w16cid:durableId="1456172581">
    <w:abstractNumId w:val="6"/>
  </w:num>
  <w:num w:numId="31" w16cid:durableId="1171601342">
    <w:abstractNumId w:val="5"/>
  </w:num>
  <w:num w:numId="32" w16cid:durableId="1105929425">
    <w:abstractNumId w:val="7"/>
  </w:num>
  <w:num w:numId="33" w16cid:durableId="518665226">
    <w:abstractNumId w:val="12"/>
  </w:num>
  <w:num w:numId="34" w16cid:durableId="5142723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6"/>
    <w:rsid w:val="00084ACE"/>
    <w:rsid w:val="000D21D5"/>
    <w:rsid w:val="000F38D7"/>
    <w:rsid w:val="000F6F4F"/>
    <w:rsid w:val="00103D9E"/>
    <w:rsid w:val="0010592B"/>
    <w:rsid w:val="0014558A"/>
    <w:rsid w:val="0019746D"/>
    <w:rsid w:val="001C3AFB"/>
    <w:rsid w:val="001C6119"/>
    <w:rsid w:val="001F5986"/>
    <w:rsid w:val="00207E51"/>
    <w:rsid w:val="002233C2"/>
    <w:rsid w:val="00257032"/>
    <w:rsid w:val="0026723B"/>
    <w:rsid w:val="0027255C"/>
    <w:rsid w:val="002D24CB"/>
    <w:rsid w:val="002D63B0"/>
    <w:rsid w:val="002E66C6"/>
    <w:rsid w:val="00303A4A"/>
    <w:rsid w:val="0032441E"/>
    <w:rsid w:val="00381ED2"/>
    <w:rsid w:val="00383649"/>
    <w:rsid w:val="003F4A13"/>
    <w:rsid w:val="00453FF1"/>
    <w:rsid w:val="00460A39"/>
    <w:rsid w:val="004759EA"/>
    <w:rsid w:val="004B0E96"/>
    <w:rsid w:val="004D054A"/>
    <w:rsid w:val="00506894"/>
    <w:rsid w:val="00513854"/>
    <w:rsid w:val="005213CA"/>
    <w:rsid w:val="00570A93"/>
    <w:rsid w:val="005C74DF"/>
    <w:rsid w:val="005E4900"/>
    <w:rsid w:val="00632146"/>
    <w:rsid w:val="00696E39"/>
    <w:rsid w:val="006B7572"/>
    <w:rsid w:val="00770D10"/>
    <w:rsid w:val="008C0E41"/>
    <w:rsid w:val="008D2FFD"/>
    <w:rsid w:val="00911B0E"/>
    <w:rsid w:val="009167AF"/>
    <w:rsid w:val="009605AE"/>
    <w:rsid w:val="00974744"/>
    <w:rsid w:val="009923D7"/>
    <w:rsid w:val="009B28D1"/>
    <w:rsid w:val="009C01E5"/>
    <w:rsid w:val="009C4837"/>
    <w:rsid w:val="009F0635"/>
    <w:rsid w:val="00AA4922"/>
    <w:rsid w:val="00AD2088"/>
    <w:rsid w:val="00AE74CC"/>
    <w:rsid w:val="00AF53E8"/>
    <w:rsid w:val="00B263A6"/>
    <w:rsid w:val="00BC245E"/>
    <w:rsid w:val="00BE06D3"/>
    <w:rsid w:val="00CD65C8"/>
    <w:rsid w:val="00CE0FB6"/>
    <w:rsid w:val="00CF6F42"/>
    <w:rsid w:val="00D07B59"/>
    <w:rsid w:val="00D766C3"/>
    <w:rsid w:val="00D80146"/>
    <w:rsid w:val="00D86E84"/>
    <w:rsid w:val="00DE7682"/>
    <w:rsid w:val="00DF0C5D"/>
    <w:rsid w:val="00E16210"/>
    <w:rsid w:val="00E4677B"/>
    <w:rsid w:val="00E634F5"/>
    <w:rsid w:val="00ED782B"/>
    <w:rsid w:val="00F15C5B"/>
    <w:rsid w:val="00F16818"/>
    <w:rsid w:val="00F30542"/>
    <w:rsid w:val="00F7144B"/>
    <w:rsid w:val="00FB4242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E482A4"/>
  <w15:chartTrackingRefBased/>
  <w15:docId w15:val="{B6A4739C-A6B1-4F94-A276-7D24188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088"/>
  </w:style>
  <w:style w:type="paragraph" w:styleId="Nagwek1">
    <w:name w:val="heading 1"/>
    <w:basedOn w:val="Normalny"/>
    <w:next w:val="Normalny"/>
    <w:link w:val="Nagwek1Znak"/>
    <w:uiPriority w:val="9"/>
    <w:qFormat/>
    <w:rsid w:val="00AD20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0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0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0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0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084A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2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E16210"/>
  </w:style>
  <w:style w:type="paragraph" w:styleId="Lista">
    <w:name w:val="List"/>
    <w:basedOn w:val="Normalny"/>
    <w:rsid w:val="0019746D"/>
    <w:pPr>
      <w:spacing w:line="240" w:lineRule="auto"/>
      <w:ind w:left="283" w:hanging="283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8"/>
  </w:style>
  <w:style w:type="paragraph" w:styleId="Stopka">
    <w:name w:val="footer"/>
    <w:basedOn w:val="Normalny"/>
    <w:link w:val="Stopka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0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0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08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08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08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08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0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D20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208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0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20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2088"/>
    <w:rPr>
      <w:b/>
      <w:bCs/>
    </w:rPr>
  </w:style>
  <w:style w:type="character" w:styleId="Uwydatnienie">
    <w:name w:val="Emphasis"/>
    <w:basedOn w:val="Domylnaczcionkaakapitu"/>
    <w:uiPriority w:val="20"/>
    <w:qFormat/>
    <w:rsid w:val="00AD2088"/>
    <w:rPr>
      <w:i/>
      <w:iCs/>
    </w:rPr>
  </w:style>
  <w:style w:type="paragraph" w:styleId="Bezodstpw">
    <w:name w:val="No Spacing"/>
    <w:uiPriority w:val="1"/>
    <w:qFormat/>
    <w:rsid w:val="00AD20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20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20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08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0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D20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20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20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20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D20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0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FD44-F16B-4A80-988D-DDBC5AD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4078</Words>
  <Characters>24472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33</cp:revision>
  <cp:lastPrinted>2023-12-15T06:23:00Z</cp:lastPrinted>
  <dcterms:created xsi:type="dcterms:W3CDTF">2021-11-29T11:39:00Z</dcterms:created>
  <dcterms:modified xsi:type="dcterms:W3CDTF">2023-12-15T12:14:00Z</dcterms:modified>
</cp:coreProperties>
</file>